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98014" w14:textId="77777777" w:rsidR="00302D6E" w:rsidRPr="002B3C02" w:rsidRDefault="00302D6E" w:rsidP="00210419">
      <w:pPr>
        <w:keepNext/>
        <w:keepLines/>
        <w:spacing w:after="0" w:line="240" w:lineRule="auto"/>
        <w:ind w:right="1274"/>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Naročnik:</w:t>
      </w:r>
    </w:p>
    <w:p w14:paraId="58A34AB8" w14:textId="77777777" w:rsidR="00302D6E" w:rsidRPr="002B3C02" w:rsidRDefault="00302D6E" w:rsidP="00210419">
      <w:pPr>
        <w:keepNext/>
        <w:keepLines/>
        <w:spacing w:after="0" w:line="240" w:lineRule="auto"/>
        <w:jc w:val="both"/>
        <w:rPr>
          <w:rFonts w:ascii="Open Sans" w:eastAsia="Times New Roman" w:hAnsi="Open Sans" w:cs="Open Sans"/>
          <w:b/>
          <w:sz w:val="20"/>
          <w:szCs w:val="20"/>
          <w:lang w:eastAsia="sl-SI"/>
        </w:rPr>
      </w:pPr>
    </w:p>
    <w:p w14:paraId="0B764B51" w14:textId="77777777" w:rsidR="00712BC8" w:rsidRPr="002B3C02" w:rsidRDefault="00AE1CE7"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JAVNO PODJETJE ENERGETIKA LJUBLJANA </w:t>
      </w:r>
      <w:r w:rsidR="00712BC8" w:rsidRPr="002B3C02">
        <w:rPr>
          <w:rFonts w:ascii="Open Sans" w:eastAsia="Times New Roman" w:hAnsi="Open Sans" w:cs="Open Sans"/>
          <w:b/>
          <w:sz w:val="20"/>
          <w:szCs w:val="20"/>
          <w:lang w:eastAsia="sl-SI"/>
        </w:rPr>
        <w:t xml:space="preserve">d.o.o. </w:t>
      </w:r>
    </w:p>
    <w:p w14:paraId="54340711" w14:textId="77777777" w:rsidR="00712BC8" w:rsidRPr="002B3C02" w:rsidRDefault="00DE5313"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Verovškova </w:t>
      </w:r>
      <w:r w:rsidR="000D6B41" w:rsidRPr="002B3C02">
        <w:rPr>
          <w:rFonts w:ascii="Open Sans" w:eastAsia="Times New Roman" w:hAnsi="Open Sans" w:cs="Open Sans"/>
          <w:sz w:val="20"/>
          <w:szCs w:val="20"/>
          <w:lang w:eastAsia="sl-SI"/>
        </w:rPr>
        <w:t>ulica</w:t>
      </w:r>
      <w:r w:rsidRPr="002B3C02">
        <w:rPr>
          <w:rFonts w:ascii="Open Sans" w:eastAsia="Times New Roman" w:hAnsi="Open Sans" w:cs="Open Sans"/>
          <w:sz w:val="20"/>
          <w:szCs w:val="20"/>
          <w:lang w:eastAsia="sl-SI"/>
        </w:rPr>
        <w:t xml:space="preserve"> 62</w:t>
      </w:r>
    </w:p>
    <w:p w14:paraId="6AFFEA32" w14:textId="77777777" w:rsidR="00C84B75" w:rsidRPr="002B3C02" w:rsidRDefault="00712BC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1000 Ljubljana</w:t>
      </w:r>
    </w:p>
    <w:p w14:paraId="76C863E4" w14:textId="77777777" w:rsidR="00712BC8" w:rsidRPr="002B3C02" w:rsidRDefault="00712BC8" w:rsidP="00210419">
      <w:pPr>
        <w:keepNext/>
        <w:keepLines/>
        <w:spacing w:after="0" w:line="240" w:lineRule="auto"/>
        <w:jc w:val="both"/>
        <w:rPr>
          <w:rFonts w:ascii="Open Sans" w:eastAsia="Times New Roman" w:hAnsi="Open Sans" w:cs="Open Sans"/>
          <w:b/>
          <w:sz w:val="20"/>
          <w:szCs w:val="20"/>
          <w:lang w:eastAsia="sl-SI"/>
        </w:rPr>
      </w:pPr>
    </w:p>
    <w:p w14:paraId="00AD190B" w14:textId="77777777" w:rsidR="00C84B75" w:rsidRPr="002B3C02" w:rsidRDefault="00C84B75"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 pooblastilu javno naročilo vodi:</w:t>
      </w:r>
    </w:p>
    <w:p w14:paraId="0BA66E2D" w14:textId="77777777" w:rsidR="00C84B75" w:rsidRPr="002B3C02" w:rsidRDefault="00C84B75" w:rsidP="00210419">
      <w:pPr>
        <w:keepNext/>
        <w:keepLines/>
        <w:spacing w:after="0" w:line="240" w:lineRule="auto"/>
        <w:jc w:val="both"/>
        <w:rPr>
          <w:rFonts w:ascii="Open Sans" w:eastAsia="Times New Roman" w:hAnsi="Open Sans" w:cs="Open Sans"/>
          <w:sz w:val="20"/>
          <w:szCs w:val="20"/>
          <w:lang w:eastAsia="sl-SI"/>
        </w:rPr>
      </w:pPr>
    </w:p>
    <w:p w14:paraId="0ADD6A27" w14:textId="77777777" w:rsidR="00C84B75" w:rsidRPr="002B3C02" w:rsidRDefault="00C84B75"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 xml:space="preserve">JAVNI HOLDING Ljubljana, d.o.o. </w:t>
      </w:r>
    </w:p>
    <w:p w14:paraId="6B3E02D0" w14:textId="77777777" w:rsidR="00C84B75" w:rsidRPr="002B3C02" w:rsidRDefault="00C84B75"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Verovškova ulica 70</w:t>
      </w:r>
    </w:p>
    <w:p w14:paraId="44FEE74D" w14:textId="77777777" w:rsidR="00C84B75" w:rsidRPr="002B3C02" w:rsidRDefault="00C84B75"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1000 Ljubljana</w:t>
      </w:r>
    </w:p>
    <w:p w14:paraId="01FC4F44" w14:textId="77777777" w:rsidR="00C84B75" w:rsidRPr="002B3C02" w:rsidRDefault="00C84B75" w:rsidP="00210419">
      <w:pPr>
        <w:keepNext/>
        <w:keepLines/>
        <w:spacing w:after="0" w:line="240" w:lineRule="auto"/>
        <w:jc w:val="both"/>
        <w:rPr>
          <w:rFonts w:ascii="Open Sans" w:eastAsia="Times New Roman" w:hAnsi="Open Sans" w:cs="Open Sans"/>
          <w:sz w:val="20"/>
          <w:szCs w:val="20"/>
          <w:lang w:eastAsia="sl-SI"/>
        </w:rPr>
      </w:pPr>
    </w:p>
    <w:p w14:paraId="47799275" w14:textId="77777777" w:rsidR="00C84B75" w:rsidRPr="002B3C02" w:rsidRDefault="00C84B75" w:rsidP="00210419">
      <w:pPr>
        <w:keepNext/>
        <w:keepLines/>
        <w:spacing w:after="0" w:line="240" w:lineRule="auto"/>
        <w:jc w:val="both"/>
        <w:rPr>
          <w:rFonts w:ascii="Open Sans" w:eastAsia="Times New Roman" w:hAnsi="Open Sans" w:cs="Open Sans"/>
          <w:sz w:val="20"/>
          <w:szCs w:val="20"/>
          <w:lang w:eastAsia="sl-SI"/>
        </w:rPr>
      </w:pPr>
    </w:p>
    <w:p w14:paraId="1DF47989" w14:textId="70A25235" w:rsidR="00302D6E" w:rsidRPr="002B3C02" w:rsidRDefault="00C84B75" w:rsidP="00210419">
      <w:pPr>
        <w:keepNext/>
        <w:keepLines/>
        <w:spacing w:after="0" w:line="240" w:lineRule="auto"/>
        <w:jc w:val="both"/>
        <w:rPr>
          <w:rFonts w:ascii="Open Sans" w:eastAsia="Times New Roman" w:hAnsi="Open Sans" w:cs="Open Sans"/>
          <w:b/>
          <w:noProof/>
          <w:sz w:val="20"/>
          <w:szCs w:val="20"/>
          <w:lang w:eastAsia="sl-SI"/>
        </w:rPr>
      </w:pPr>
      <w:r w:rsidRPr="002B3C02">
        <w:rPr>
          <w:rFonts w:ascii="Open Sans" w:eastAsia="Times New Roman" w:hAnsi="Open Sans" w:cs="Open Sans"/>
          <w:sz w:val="20"/>
          <w:szCs w:val="20"/>
          <w:lang w:eastAsia="sl-SI"/>
        </w:rPr>
        <w:t>Številka:</w:t>
      </w:r>
      <w:r w:rsidR="00196005" w:rsidRPr="002B3C02">
        <w:rPr>
          <w:rFonts w:ascii="Open Sans" w:eastAsia="Times New Roman" w:hAnsi="Open Sans" w:cs="Open Sans"/>
          <w:sz w:val="20"/>
          <w:szCs w:val="20"/>
          <w:lang w:eastAsia="sl-SI"/>
        </w:rPr>
        <w:t xml:space="preserve"> </w:t>
      </w:r>
      <w:r w:rsidR="00807E26">
        <w:rPr>
          <w:rFonts w:ascii="Open Sans" w:eastAsia="Times New Roman" w:hAnsi="Open Sans" w:cs="Open Sans"/>
          <w:b/>
          <w:noProof/>
          <w:sz w:val="20"/>
          <w:szCs w:val="20"/>
          <w:lang w:eastAsia="sl-SI"/>
        </w:rPr>
        <w:t>ENLJ-SIR-39/26</w:t>
      </w:r>
    </w:p>
    <w:p w14:paraId="46E73DE2" w14:textId="4251EADE" w:rsidR="00AE17D6" w:rsidRPr="006E1221" w:rsidRDefault="00AE17D6" w:rsidP="00210419">
      <w:pPr>
        <w:keepNext/>
        <w:keepLines/>
        <w:spacing w:after="0" w:line="240" w:lineRule="auto"/>
        <w:jc w:val="both"/>
        <w:rPr>
          <w:rFonts w:ascii="Open Sans" w:eastAsia="Times New Roman" w:hAnsi="Open Sans" w:cs="Open Sans"/>
          <w:sz w:val="20"/>
          <w:szCs w:val="20"/>
          <w:lang w:eastAsia="sl-SI"/>
        </w:rPr>
      </w:pPr>
      <w:r w:rsidRPr="006E1221">
        <w:rPr>
          <w:rFonts w:ascii="Open Sans" w:eastAsia="Times New Roman" w:hAnsi="Open Sans" w:cs="Open Sans"/>
          <w:noProof/>
          <w:sz w:val="20"/>
          <w:szCs w:val="20"/>
          <w:lang w:eastAsia="sl-SI"/>
        </w:rPr>
        <w:t xml:space="preserve">Zadeva: </w:t>
      </w:r>
      <w:r w:rsidR="00807E26" w:rsidRPr="00807E26">
        <w:rPr>
          <w:rFonts w:ascii="Open Sans" w:eastAsia="Times New Roman" w:hAnsi="Open Sans" w:cs="Open Sans"/>
          <w:noProof/>
          <w:sz w:val="20"/>
          <w:szCs w:val="20"/>
          <w:lang w:eastAsia="sl-SI"/>
        </w:rPr>
        <w:t>JHL-216-013/2026</w:t>
      </w:r>
    </w:p>
    <w:p w14:paraId="303DDB06" w14:textId="77777777" w:rsidR="00B82C7A" w:rsidRPr="002B3C02" w:rsidRDefault="00B82C7A" w:rsidP="00210419">
      <w:pPr>
        <w:keepNext/>
        <w:keepLines/>
        <w:spacing w:after="0" w:line="240" w:lineRule="auto"/>
        <w:jc w:val="both"/>
        <w:rPr>
          <w:rFonts w:ascii="Open Sans" w:eastAsia="Times New Roman" w:hAnsi="Open Sans" w:cs="Open Sans"/>
          <w:sz w:val="20"/>
          <w:szCs w:val="20"/>
          <w:lang w:eastAsia="sl-SI"/>
        </w:rPr>
      </w:pPr>
    </w:p>
    <w:p w14:paraId="50083970" w14:textId="77777777" w:rsidR="00B82C7A" w:rsidRPr="002B3C02" w:rsidRDefault="00B82C7A" w:rsidP="00210419">
      <w:pPr>
        <w:keepNext/>
        <w:keepLines/>
        <w:spacing w:after="0" w:line="240" w:lineRule="auto"/>
        <w:jc w:val="both"/>
        <w:rPr>
          <w:rFonts w:ascii="Open Sans" w:eastAsia="Times New Roman" w:hAnsi="Open Sans" w:cs="Open Sans"/>
          <w:sz w:val="20"/>
          <w:szCs w:val="20"/>
          <w:lang w:eastAsia="sl-SI"/>
        </w:rPr>
      </w:pPr>
    </w:p>
    <w:p w14:paraId="669069BB" w14:textId="77777777" w:rsidR="00B82C7A" w:rsidRPr="002B3C02" w:rsidRDefault="00B82C7A" w:rsidP="00210419">
      <w:pPr>
        <w:keepNext/>
        <w:keepLines/>
        <w:spacing w:after="0" w:line="240" w:lineRule="auto"/>
        <w:jc w:val="both"/>
        <w:rPr>
          <w:rFonts w:ascii="Open Sans" w:eastAsia="Times New Roman" w:hAnsi="Open Sans" w:cs="Open Sans"/>
          <w:sz w:val="20"/>
          <w:szCs w:val="20"/>
          <w:lang w:eastAsia="sl-SI"/>
        </w:rPr>
      </w:pPr>
    </w:p>
    <w:p w14:paraId="4D35284A" w14:textId="77777777" w:rsidR="00B82C7A" w:rsidRPr="002B3C02" w:rsidRDefault="00B82C7A" w:rsidP="00210419">
      <w:pPr>
        <w:keepNext/>
        <w:keepLines/>
        <w:spacing w:after="0" w:line="240" w:lineRule="auto"/>
        <w:jc w:val="center"/>
        <w:rPr>
          <w:rFonts w:ascii="Open Sans" w:eastAsia="Times New Roman" w:hAnsi="Open Sans" w:cs="Open Sans"/>
          <w:sz w:val="20"/>
          <w:szCs w:val="20"/>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2B3C02" w14:paraId="35158A83" w14:textId="77777777" w:rsidTr="00C84B75">
        <w:trPr>
          <w:trHeight w:val="851"/>
        </w:trPr>
        <w:tc>
          <w:tcPr>
            <w:tcW w:w="7094" w:type="dxa"/>
            <w:shd w:val="pct12" w:color="auto" w:fill="FFFFFF"/>
            <w:vAlign w:val="center"/>
          </w:tcPr>
          <w:p w14:paraId="0B57744E" w14:textId="77777777" w:rsidR="00302D6E" w:rsidRPr="002B3C02" w:rsidRDefault="00302D6E" w:rsidP="00210419">
            <w:pPr>
              <w:keepNext/>
              <w:keepLine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RAZPISNA</w:t>
            </w:r>
            <w:r w:rsidR="00196005" w:rsidRPr="002B3C02">
              <w:rPr>
                <w:rFonts w:ascii="Open Sans" w:eastAsia="Times New Roman" w:hAnsi="Open Sans" w:cs="Open Sans"/>
                <w:b/>
                <w:sz w:val="20"/>
                <w:szCs w:val="20"/>
                <w:lang w:eastAsia="sl-SI"/>
              </w:rPr>
              <w:t xml:space="preserve"> </w:t>
            </w:r>
            <w:r w:rsidRPr="002B3C02">
              <w:rPr>
                <w:rFonts w:ascii="Open Sans" w:eastAsia="Times New Roman" w:hAnsi="Open Sans" w:cs="Open Sans"/>
                <w:b/>
                <w:sz w:val="20"/>
                <w:szCs w:val="20"/>
                <w:lang w:eastAsia="sl-SI"/>
              </w:rPr>
              <w:t>DOKUMENTACIJA</w:t>
            </w:r>
          </w:p>
        </w:tc>
      </w:tr>
    </w:tbl>
    <w:p w14:paraId="166F8395" w14:textId="77777777" w:rsidR="00302D6E" w:rsidRPr="002B3C02" w:rsidRDefault="00302D6E" w:rsidP="00210419">
      <w:pPr>
        <w:keepNext/>
        <w:keepLines/>
        <w:spacing w:after="0" w:line="240" w:lineRule="auto"/>
        <w:ind w:right="-284"/>
        <w:jc w:val="center"/>
        <w:rPr>
          <w:rFonts w:ascii="Open Sans" w:eastAsia="Times New Roman" w:hAnsi="Open Sans" w:cs="Open Sans"/>
          <w:b/>
          <w:sz w:val="20"/>
          <w:szCs w:val="20"/>
          <w:lang w:eastAsia="sl-SI"/>
        </w:rPr>
      </w:pPr>
    </w:p>
    <w:p w14:paraId="4F17A340" w14:textId="77777777" w:rsidR="00302D6E" w:rsidRPr="002B3C02" w:rsidRDefault="00302D6E" w:rsidP="00210419">
      <w:pPr>
        <w:keepNext/>
        <w:keepLines/>
        <w:spacing w:after="0" w:line="240" w:lineRule="auto"/>
        <w:ind w:right="-284"/>
        <w:jc w:val="center"/>
        <w:rPr>
          <w:rFonts w:ascii="Open Sans" w:eastAsia="Times New Roman" w:hAnsi="Open Sans" w:cs="Open Sans"/>
          <w:b/>
          <w:sz w:val="20"/>
          <w:szCs w:val="20"/>
          <w:lang w:eastAsia="sl-SI"/>
        </w:rPr>
      </w:pPr>
    </w:p>
    <w:p w14:paraId="58DEA9F6" w14:textId="77777777" w:rsidR="00C04B74" w:rsidRPr="002B3C02" w:rsidRDefault="00C04B74" w:rsidP="00210419">
      <w:pPr>
        <w:keepNext/>
        <w:keepLines/>
        <w:spacing w:after="0" w:line="240" w:lineRule="auto"/>
        <w:jc w:val="center"/>
        <w:rPr>
          <w:rFonts w:ascii="Open Sans" w:hAnsi="Open Sans" w:cs="Open Sans"/>
          <w:sz w:val="20"/>
          <w:szCs w:val="20"/>
        </w:rPr>
      </w:pPr>
      <w:r w:rsidRPr="002B3C02">
        <w:rPr>
          <w:rFonts w:ascii="Open Sans" w:hAnsi="Open Sans" w:cs="Open Sans"/>
          <w:sz w:val="20"/>
          <w:szCs w:val="20"/>
        </w:rPr>
        <w:t>ZA ODDAJO JAVNEGA NAROČILA PO</w:t>
      </w:r>
      <w:r w:rsidR="00D6562E" w:rsidRPr="002B3C02">
        <w:rPr>
          <w:rFonts w:ascii="Open Sans" w:hAnsi="Open Sans" w:cs="Open Sans"/>
          <w:sz w:val="20"/>
          <w:szCs w:val="20"/>
        </w:rPr>
        <w:t xml:space="preserve"> </w:t>
      </w:r>
      <w:r w:rsidR="002E34E4" w:rsidRPr="002B3C02">
        <w:rPr>
          <w:rFonts w:ascii="Open Sans" w:hAnsi="Open Sans" w:cs="Open Sans"/>
          <w:sz w:val="20"/>
          <w:szCs w:val="20"/>
        </w:rPr>
        <w:t>POSTOPKU ODDAJE NAROČILA MALE VREDNOSTI</w:t>
      </w:r>
    </w:p>
    <w:p w14:paraId="712B28CB" w14:textId="77777777" w:rsidR="00302D6E" w:rsidRPr="002B3C02" w:rsidRDefault="00302D6E" w:rsidP="00210419">
      <w:pPr>
        <w:keepNext/>
        <w:keepLines/>
        <w:spacing w:after="0" w:line="240" w:lineRule="auto"/>
        <w:ind w:right="424"/>
        <w:jc w:val="center"/>
        <w:rPr>
          <w:rFonts w:ascii="Open Sans" w:eastAsia="Times New Roman" w:hAnsi="Open Sans" w:cs="Open Sans"/>
          <w:sz w:val="20"/>
          <w:szCs w:val="20"/>
          <w:lang w:eastAsia="sl-SI"/>
        </w:rPr>
      </w:pPr>
    </w:p>
    <w:p w14:paraId="1FC8D934" w14:textId="77777777" w:rsidR="00B6119F" w:rsidRPr="002B3C02" w:rsidRDefault="00B6119F" w:rsidP="00210419">
      <w:pPr>
        <w:keepNext/>
        <w:keepLines/>
        <w:spacing w:after="0" w:line="240" w:lineRule="auto"/>
        <w:ind w:right="424"/>
        <w:jc w:val="center"/>
        <w:rPr>
          <w:rFonts w:ascii="Open Sans" w:eastAsia="Times New Roman" w:hAnsi="Open Sans" w:cs="Open Sans"/>
          <w:b/>
          <w:color w:val="000000"/>
          <w:sz w:val="20"/>
          <w:szCs w:val="20"/>
          <w:lang w:eastAsia="sl-SI"/>
        </w:rPr>
      </w:pPr>
      <w:bookmarkStart w:id="0" w:name="OLE_LINK5"/>
      <w:bookmarkStart w:id="1" w:name="OLE_LINK6"/>
    </w:p>
    <w:p w14:paraId="77415144" w14:textId="77777777" w:rsidR="00B6119F" w:rsidRPr="002B3C02" w:rsidRDefault="00B6119F" w:rsidP="00210419">
      <w:pPr>
        <w:keepNext/>
        <w:keepLines/>
        <w:spacing w:after="0" w:line="240" w:lineRule="auto"/>
        <w:ind w:right="424"/>
        <w:jc w:val="center"/>
        <w:rPr>
          <w:rFonts w:ascii="Open Sans" w:eastAsia="Times New Roman" w:hAnsi="Open Sans" w:cs="Open Sans"/>
          <w:b/>
          <w:color w:val="000000"/>
          <w:sz w:val="20"/>
          <w:szCs w:val="20"/>
          <w:lang w:eastAsia="sl-SI"/>
        </w:rPr>
      </w:pPr>
    </w:p>
    <w:p w14:paraId="1FD79272" w14:textId="5E0BD4B8" w:rsidR="00302D6E" w:rsidRPr="002B3C02" w:rsidRDefault="008D00CB" w:rsidP="00210419">
      <w:pPr>
        <w:keepNext/>
        <w:keepLines/>
        <w:spacing w:after="0" w:line="240" w:lineRule="auto"/>
        <w:ind w:right="-2"/>
        <w:jc w:val="center"/>
        <w:rPr>
          <w:rFonts w:ascii="Open Sans" w:eastAsia="Times New Roman" w:hAnsi="Open Sans" w:cs="Open Sans"/>
          <w:b/>
          <w:sz w:val="24"/>
          <w:szCs w:val="24"/>
          <w:lang w:eastAsia="sl-SI"/>
        </w:rPr>
      </w:pPr>
      <w:r w:rsidRPr="002B3C02">
        <w:rPr>
          <w:rFonts w:ascii="Open Sans" w:eastAsia="Times New Roman" w:hAnsi="Open Sans" w:cs="Open Sans"/>
          <w:b/>
          <w:color w:val="000000"/>
          <w:sz w:val="24"/>
          <w:szCs w:val="24"/>
          <w:lang w:eastAsia="sl-SI"/>
        </w:rPr>
        <w:t>Izvedba gradbenih del</w:t>
      </w:r>
      <w:r w:rsidR="00437583" w:rsidRPr="002B3C02">
        <w:rPr>
          <w:rFonts w:ascii="Open Sans" w:eastAsia="Times New Roman" w:hAnsi="Open Sans" w:cs="Open Sans"/>
          <w:b/>
          <w:color w:val="000000"/>
          <w:sz w:val="24"/>
          <w:szCs w:val="24"/>
          <w:lang w:eastAsia="sl-SI"/>
        </w:rPr>
        <w:t xml:space="preserve"> po </w:t>
      </w:r>
      <w:r w:rsidR="006E1221">
        <w:rPr>
          <w:rFonts w:ascii="Open Sans" w:eastAsia="Times New Roman" w:hAnsi="Open Sans" w:cs="Open Sans"/>
          <w:b/>
          <w:color w:val="000000"/>
          <w:sz w:val="24"/>
          <w:szCs w:val="24"/>
          <w:lang w:eastAsia="sl-SI"/>
        </w:rPr>
        <w:t>dve</w:t>
      </w:r>
      <w:r w:rsidR="009148D9">
        <w:rPr>
          <w:rFonts w:ascii="Open Sans" w:eastAsia="Times New Roman" w:hAnsi="Open Sans" w:cs="Open Sans"/>
          <w:b/>
          <w:color w:val="000000"/>
          <w:sz w:val="24"/>
          <w:szCs w:val="24"/>
          <w:lang w:eastAsia="sl-SI"/>
        </w:rPr>
        <w:t>h</w:t>
      </w:r>
      <w:r w:rsidR="009D4E39">
        <w:rPr>
          <w:rFonts w:ascii="Open Sans" w:eastAsia="Times New Roman" w:hAnsi="Open Sans" w:cs="Open Sans"/>
          <w:b/>
          <w:color w:val="000000"/>
          <w:sz w:val="24"/>
          <w:szCs w:val="24"/>
          <w:lang w:eastAsia="sl-SI"/>
        </w:rPr>
        <w:t xml:space="preserve"> </w:t>
      </w:r>
      <w:r w:rsidR="00437583" w:rsidRPr="002B3C02">
        <w:rPr>
          <w:rFonts w:ascii="Open Sans" w:eastAsia="Times New Roman" w:hAnsi="Open Sans" w:cs="Open Sans"/>
          <w:b/>
          <w:color w:val="000000"/>
          <w:sz w:val="24"/>
          <w:szCs w:val="24"/>
          <w:lang w:eastAsia="sl-SI"/>
        </w:rPr>
        <w:t>sklopih</w:t>
      </w:r>
    </w:p>
    <w:bookmarkEnd w:id="0"/>
    <w:bookmarkEnd w:id="1"/>
    <w:p w14:paraId="2C19D2E4" w14:textId="77777777" w:rsidR="00302D6E" w:rsidRPr="002B3C02" w:rsidRDefault="00302D6E" w:rsidP="00210419">
      <w:pPr>
        <w:keepNext/>
        <w:keepLines/>
        <w:spacing w:after="0" w:line="240" w:lineRule="auto"/>
        <w:ind w:right="424"/>
        <w:jc w:val="center"/>
        <w:rPr>
          <w:rFonts w:ascii="Open Sans" w:eastAsia="Times New Roman" w:hAnsi="Open Sans" w:cs="Open Sans"/>
          <w:b/>
          <w:sz w:val="20"/>
          <w:szCs w:val="20"/>
          <w:lang w:eastAsia="sl-SI"/>
        </w:rPr>
      </w:pPr>
    </w:p>
    <w:p w14:paraId="75BC467F" w14:textId="77777777" w:rsidR="00302D6E" w:rsidRPr="002B3C02" w:rsidRDefault="00302D6E" w:rsidP="00210419">
      <w:pPr>
        <w:keepNext/>
        <w:keepLines/>
        <w:spacing w:after="0" w:line="240" w:lineRule="auto"/>
        <w:ind w:right="424"/>
        <w:jc w:val="center"/>
        <w:rPr>
          <w:rFonts w:ascii="Open Sans" w:eastAsia="Times New Roman" w:hAnsi="Open Sans" w:cs="Open Sans"/>
          <w:b/>
          <w:sz w:val="20"/>
          <w:szCs w:val="20"/>
          <w:lang w:eastAsia="sl-SI"/>
        </w:rPr>
      </w:pPr>
    </w:p>
    <w:p w14:paraId="615C7A20" w14:textId="77777777" w:rsidR="0031663C" w:rsidRPr="002B3C02" w:rsidRDefault="0031663C" w:rsidP="00210419">
      <w:pPr>
        <w:keepNext/>
        <w:keepLines/>
        <w:spacing w:after="0" w:line="240" w:lineRule="auto"/>
        <w:ind w:right="424"/>
        <w:jc w:val="center"/>
        <w:rPr>
          <w:rFonts w:ascii="Open Sans" w:eastAsia="Times New Roman" w:hAnsi="Open Sans" w:cs="Open Sans"/>
          <w:noProof/>
          <w:sz w:val="20"/>
          <w:szCs w:val="20"/>
          <w:lang w:eastAsia="sl-SI"/>
        </w:rPr>
      </w:pPr>
    </w:p>
    <w:p w14:paraId="33C616B6" w14:textId="77777777" w:rsidR="00302D6E" w:rsidRPr="002B3C02" w:rsidRDefault="00302D6E" w:rsidP="00210419">
      <w:pPr>
        <w:keepNext/>
        <w:keepLines/>
        <w:spacing w:after="0" w:line="240" w:lineRule="auto"/>
        <w:ind w:right="424"/>
        <w:jc w:val="center"/>
        <w:rPr>
          <w:rFonts w:ascii="Open Sans" w:eastAsia="Times New Roman" w:hAnsi="Open Sans" w:cs="Open Sans"/>
          <w:noProof/>
          <w:sz w:val="20"/>
          <w:szCs w:val="20"/>
          <w:lang w:eastAsia="sl-SI"/>
        </w:rPr>
      </w:pPr>
    </w:p>
    <w:p w14:paraId="51620BF9" w14:textId="77777777" w:rsidR="00302D6E" w:rsidRPr="002B3C02" w:rsidRDefault="00302D6E" w:rsidP="00210419">
      <w:pPr>
        <w:keepNext/>
        <w:keepLines/>
        <w:spacing w:after="0" w:line="240" w:lineRule="auto"/>
        <w:ind w:right="424"/>
        <w:jc w:val="center"/>
        <w:rPr>
          <w:rFonts w:ascii="Open Sans" w:eastAsia="Times New Roman" w:hAnsi="Open Sans" w:cs="Open Sans"/>
          <w:noProof/>
          <w:sz w:val="20"/>
          <w:szCs w:val="20"/>
          <w:lang w:eastAsia="sl-SI"/>
        </w:rPr>
      </w:pPr>
    </w:p>
    <w:p w14:paraId="397230B7" w14:textId="2448ED31" w:rsidR="00DC663E" w:rsidRPr="002B3C02" w:rsidRDefault="00B6119F" w:rsidP="00210419">
      <w:pPr>
        <w:keepNext/>
        <w:keepLines/>
        <w:spacing w:after="0" w:line="240" w:lineRule="auto"/>
        <w:jc w:val="center"/>
        <w:rPr>
          <w:rFonts w:ascii="Open Sans" w:eastAsia="Times New Roman" w:hAnsi="Open Sans" w:cs="Open Sans"/>
          <w:noProof/>
          <w:sz w:val="20"/>
          <w:szCs w:val="20"/>
          <w:lang w:eastAsia="sl-SI"/>
        </w:rPr>
      </w:pPr>
      <w:r w:rsidRPr="002B3C02">
        <w:rPr>
          <w:rFonts w:ascii="Open Sans" w:eastAsia="Times New Roman" w:hAnsi="Open Sans" w:cs="Open Sans"/>
          <w:noProof/>
          <w:sz w:val="20"/>
          <w:szCs w:val="20"/>
          <w:lang w:eastAsia="sl-SI"/>
        </w:rPr>
        <w:t>Ljubljana,</w:t>
      </w:r>
      <w:r w:rsidR="00D21A9B" w:rsidRPr="002B3C02">
        <w:rPr>
          <w:rFonts w:ascii="Open Sans" w:eastAsia="Times New Roman" w:hAnsi="Open Sans" w:cs="Open Sans"/>
          <w:noProof/>
          <w:sz w:val="20"/>
          <w:szCs w:val="20"/>
          <w:lang w:eastAsia="sl-SI"/>
        </w:rPr>
        <w:t xml:space="preserve"> </w:t>
      </w:r>
      <w:bookmarkStart w:id="2" w:name="_Toc178483388"/>
      <w:r w:rsidR="00807E26">
        <w:rPr>
          <w:rFonts w:ascii="Open Sans" w:eastAsia="Times New Roman" w:hAnsi="Open Sans" w:cs="Open Sans"/>
          <w:noProof/>
          <w:sz w:val="20"/>
          <w:szCs w:val="20"/>
          <w:lang w:eastAsia="sl-SI"/>
        </w:rPr>
        <w:t>februar 2026</w:t>
      </w:r>
    </w:p>
    <w:p w14:paraId="6CC3AD7A" w14:textId="77777777" w:rsidR="00DC663E" w:rsidRPr="002B3C02" w:rsidRDefault="00DC663E" w:rsidP="00210419">
      <w:pPr>
        <w:keepNext/>
        <w:keepLines/>
        <w:tabs>
          <w:tab w:val="left" w:pos="567"/>
        </w:tabs>
        <w:spacing w:after="0" w:line="240" w:lineRule="auto"/>
        <w:jc w:val="both"/>
        <w:rPr>
          <w:rFonts w:ascii="Open Sans" w:eastAsia="Times New Roman" w:hAnsi="Open Sans" w:cs="Open Sans"/>
          <w:noProof/>
          <w:sz w:val="20"/>
          <w:szCs w:val="20"/>
          <w:lang w:eastAsia="sl-SI"/>
        </w:rPr>
      </w:pPr>
    </w:p>
    <w:p w14:paraId="29E308B9" w14:textId="77777777" w:rsidR="00302D6E" w:rsidRPr="002B3C02" w:rsidRDefault="00302D6E" w:rsidP="00210419">
      <w:pPr>
        <w:keepNext/>
        <w:keepLines/>
        <w:tabs>
          <w:tab w:val="left" w:pos="567"/>
        </w:tab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br w:type="page"/>
      </w:r>
      <w:r w:rsidRPr="002B3C02">
        <w:rPr>
          <w:rFonts w:ascii="Open Sans" w:eastAsia="Times New Roman" w:hAnsi="Open Sans" w:cs="Open Sans"/>
          <w:b/>
          <w:sz w:val="20"/>
          <w:szCs w:val="20"/>
          <w:lang w:eastAsia="sl-SI"/>
        </w:rPr>
        <w:lastRenderedPageBreak/>
        <w:t xml:space="preserve">POVABILO K ODDAJI </w:t>
      </w:r>
      <w:bookmarkEnd w:id="2"/>
      <w:r w:rsidRPr="002B3C02">
        <w:rPr>
          <w:rFonts w:ascii="Open Sans" w:eastAsia="Times New Roman" w:hAnsi="Open Sans" w:cs="Open Sans"/>
          <w:b/>
          <w:sz w:val="20"/>
          <w:szCs w:val="20"/>
          <w:lang w:eastAsia="sl-SI"/>
        </w:rPr>
        <w:t>PONUDBE</w:t>
      </w:r>
    </w:p>
    <w:p w14:paraId="05D26E2A" w14:textId="77777777" w:rsidR="00302D6E" w:rsidRPr="002B3C02" w:rsidRDefault="00302D6E" w:rsidP="00210419">
      <w:pPr>
        <w:keepNext/>
        <w:keepLines/>
        <w:tabs>
          <w:tab w:val="left" w:pos="2895"/>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p>
    <w:p w14:paraId="74D8E346"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3F93E01A"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27092009"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241EC3E6"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4B4E2519"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0FF2020F" w14:textId="1197CBD4"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JAVNI HOLDING Ljubljana, d.o.o., Verovškova ulica 70, </w:t>
      </w:r>
      <w:r w:rsidR="00437583" w:rsidRPr="002B3C02">
        <w:rPr>
          <w:rFonts w:ascii="Open Sans" w:eastAsia="Times New Roman" w:hAnsi="Open Sans" w:cs="Open Sans"/>
          <w:sz w:val="20"/>
          <w:szCs w:val="20"/>
          <w:lang w:eastAsia="sl-SI"/>
        </w:rPr>
        <w:t xml:space="preserve">1000 </w:t>
      </w:r>
      <w:r w:rsidRPr="002B3C02">
        <w:rPr>
          <w:rFonts w:ascii="Open Sans" w:eastAsia="Times New Roman" w:hAnsi="Open Sans" w:cs="Open Sans"/>
          <w:sz w:val="20"/>
          <w:szCs w:val="20"/>
          <w:lang w:eastAsia="sl-SI"/>
        </w:rPr>
        <w:t xml:space="preserve">Ljubljana, na podlagi pooblastila </w:t>
      </w:r>
      <w:r w:rsidR="00AE1CE7" w:rsidRPr="002B3C02">
        <w:rPr>
          <w:rFonts w:ascii="Open Sans" w:eastAsia="Times New Roman" w:hAnsi="Open Sans" w:cs="Open Sans"/>
          <w:sz w:val="20"/>
          <w:szCs w:val="20"/>
          <w:lang w:eastAsia="sl-SI"/>
        </w:rPr>
        <w:t>JAVNEGA PODJETJA E</w:t>
      </w:r>
      <w:r w:rsidR="00C04B74" w:rsidRPr="002B3C02">
        <w:rPr>
          <w:rFonts w:ascii="Open Sans" w:eastAsia="Times New Roman" w:hAnsi="Open Sans" w:cs="Open Sans"/>
          <w:sz w:val="20"/>
          <w:szCs w:val="20"/>
          <w:lang w:eastAsia="sl-SI"/>
        </w:rPr>
        <w:t>NERGETIK</w:t>
      </w:r>
      <w:r w:rsidR="00AE1CE7" w:rsidRPr="002B3C02">
        <w:rPr>
          <w:rFonts w:ascii="Open Sans" w:eastAsia="Times New Roman" w:hAnsi="Open Sans" w:cs="Open Sans"/>
          <w:sz w:val="20"/>
          <w:szCs w:val="20"/>
          <w:lang w:eastAsia="sl-SI"/>
        </w:rPr>
        <w:t xml:space="preserve">A LJUBLJANA </w:t>
      </w:r>
      <w:r w:rsidR="00712BC8" w:rsidRPr="002B3C02">
        <w:rPr>
          <w:rFonts w:ascii="Open Sans" w:eastAsia="Times New Roman" w:hAnsi="Open Sans" w:cs="Open Sans"/>
          <w:sz w:val="20"/>
          <w:szCs w:val="20"/>
          <w:lang w:eastAsia="sl-SI"/>
        </w:rPr>
        <w:t xml:space="preserve">d.o.o., </w:t>
      </w:r>
      <w:r w:rsidR="00DE5313" w:rsidRPr="002B3C02">
        <w:rPr>
          <w:rFonts w:ascii="Open Sans" w:eastAsia="Times New Roman" w:hAnsi="Open Sans" w:cs="Open Sans"/>
          <w:sz w:val="20"/>
          <w:szCs w:val="20"/>
          <w:lang w:eastAsia="sl-SI"/>
        </w:rPr>
        <w:t>Verovškova</w:t>
      </w:r>
      <w:r w:rsidR="004D6372" w:rsidRPr="002B3C02">
        <w:rPr>
          <w:rFonts w:ascii="Open Sans" w:eastAsia="Times New Roman" w:hAnsi="Open Sans" w:cs="Open Sans"/>
          <w:sz w:val="20"/>
          <w:szCs w:val="20"/>
          <w:lang w:eastAsia="sl-SI"/>
        </w:rPr>
        <w:t xml:space="preserve"> ulica</w:t>
      </w:r>
      <w:r w:rsidR="00712BC8" w:rsidRPr="002B3C02">
        <w:rPr>
          <w:rFonts w:ascii="Open Sans" w:eastAsia="Times New Roman" w:hAnsi="Open Sans" w:cs="Open Sans"/>
          <w:sz w:val="20"/>
          <w:szCs w:val="20"/>
          <w:lang w:eastAsia="sl-SI"/>
        </w:rPr>
        <w:t xml:space="preserve"> </w:t>
      </w:r>
      <w:r w:rsidR="00DE5313" w:rsidRPr="002B3C02">
        <w:rPr>
          <w:rFonts w:ascii="Open Sans" w:eastAsia="Times New Roman" w:hAnsi="Open Sans" w:cs="Open Sans"/>
          <w:sz w:val="20"/>
          <w:szCs w:val="20"/>
          <w:lang w:eastAsia="sl-SI"/>
        </w:rPr>
        <w:t>62</w:t>
      </w:r>
      <w:r w:rsidR="00712BC8" w:rsidRPr="002B3C02">
        <w:rPr>
          <w:rFonts w:ascii="Open Sans" w:eastAsia="Times New Roman" w:hAnsi="Open Sans" w:cs="Open Sans"/>
          <w:sz w:val="20"/>
          <w:szCs w:val="20"/>
          <w:lang w:eastAsia="sl-SI"/>
        </w:rPr>
        <w:t>, 1000 Ljubljana</w:t>
      </w:r>
      <w:r w:rsidR="00406717">
        <w:rPr>
          <w:rFonts w:ascii="Open Sans" w:eastAsia="Times New Roman" w:hAnsi="Open Sans" w:cs="Open Sans"/>
          <w:sz w:val="20"/>
          <w:szCs w:val="20"/>
          <w:lang w:eastAsia="sl-SI"/>
        </w:rPr>
        <w:t>,</w:t>
      </w:r>
      <w:r w:rsidR="009737B9" w:rsidRPr="002B3C02">
        <w:rPr>
          <w:rFonts w:ascii="Open Sans" w:eastAsia="Times New Roman" w:hAnsi="Open Sans" w:cs="Open Sans"/>
          <w:sz w:val="20"/>
          <w:szCs w:val="20"/>
          <w:lang w:eastAsia="sl-SI"/>
        </w:rPr>
        <w:t xml:space="preserve"> št. </w:t>
      </w:r>
      <w:r w:rsidR="008D00CB" w:rsidRPr="002B3C02">
        <w:rPr>
          <w:rFonts w:ascii="Open Sans" w:eastAsia="Times New Roman" w:hAnsi="Open Sans" w:cs="Open Sans"/>
          <w:sz w:val="20"/>
          <w:szCs w:val="20"/>
          <w:lang w:eastAsia="sl-SI"/>
        </w:rPr>
        <w:t>ENLJ-SIR-</w:t>
      </w:r>
      <w:r w:rsidR="008F0DEA" w:rsidRPr="002B3C02">
        <w:rPr>
          <w:rFonts w:ascii="Open Sans" w:eastAsia="Times New Roman" w:hAnsi="Open Sans" w:cs="Open Sans"/>
          <w:sz w:val="20"/>
          <w:szCs w:val="20"/>
          <w:lang w:eastAsia="sl-SI"/>
        </w:rPr>
        <w:t>P</w:t>
      </w:r>
      <w:r w:rsidR="00807E26">
        <w:rPr>
          <w:rFonts w:ascii="Open Sans" w:eastAsia="Times New Roman" w:hAnsi="Open Sans" w:cs="Open Sans"/>
          <w:sz w:val="20"/>
          <w:szCs w:val="20"/>
          <w:lang w:eastAsia="sl-SI"/>
        </w:rPr>
        <w:t>1</w:t>
      </w:r>
      <w:r w:rsidR="008D00CB" w:rsidRPr="002B3C02">
        <w:rPr>
          <w:rFonts w:ascii="Open Sans" w:eastAsia="Times New Roman" w:hAnsi="Open Sans" w:cs="Open Sans"/>
          <w:sz w:val="20"/>
          <w:szCs w:val="20"/>
          <w:lang w:eastAsia="sl-SI"/>
        </w:rPr>
        <w:t>/2</w:t>
      </w:r>
      <w:r w:rsidR="00807E26">
        <w:rPr>
          <w:rFonts w:ascii="Open Sans" w:eastAsia="Times New Roman" w:hAnsi="Open Sans" w:cs="Open Sans"/>
          <w:sz w:val="20"/>
          <w:szCs w:val="20"/>
          <w:lang w:eastAsia="sl-SI"/>
        </w:rPr>
        <w:t>6</w:t>
      </w:r>
      <w:r w:rsidR="00036DAB" w:rsidRPr="002B3C02">
        <w:rPr>
          <w:rFonts w:ascii="Open Sans" w:eastAsia="Times New Roman" w:hAnsi="Open Sans" w:cs="Open Sans"/>
          <w:sz w:val="20"/>
          <w:szCs w:val="20"/>
          <w:lang w:eastAsia="sl-SI"/>
        </w:rPr>
        <w:t xml:space="preserve"> </w:t>
      </w:r>
    </w:p>
    <w:p w14:paraId="5245A1FC"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546424A6"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20DEE7EC" w14:textId="77777777" w:rsidR="00302D6E" w:rsidRPr="002B3C02" w:rsidRDefault="00302D6E"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 vabi </w:t>
      </w:r>
    </w:p>
    <w:p w14:paraId="227406A1"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582F0350"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1E9EF014"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526CE4D7"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vse zainteresirane ponudnike, da predložijo svojo ponudbo po zahtevah razpisne dokumentacije za oddajo javnega naročila:</w:t>
      </w:r>
    </w:p>
    <w:p w14:paraId="3693E113"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622E6EFE"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2A64DEFD"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7ACB6C25"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6900B848" w14:textId="1E9803B2" w:rsidR="00771345" w:rsidRPr="002B3C02" w:rsidRDefault="008D00CB" w:rsidP="00210419">
      <w:pPr>
        <w:keepNext/>
        <w:keepLines/>
        <w:spacing w:after="0" w:line="240" w:lineRule="auto"/>
        <w:ind w:right="-2"/>
        <w:jc w:val="center"/>
        <w:rPr>
          <w:rFonts w:ascii="Open Sans" w:eastAsia="Times New Roman" w:hAnsi="Open Sans" w:cs="Open Sans"/>
          <w:b/>
          <w:color w:val="000000"/>
          <w:sz w:val="20"/>
          <w:szCs w:val="20"/>
          <w:lang w:eastAsia="sl-SI"/>
        </w:rPr>
      </w:pPr>
      <w:r w:rsidRPr="002B3C02">
        <w:rPr>
          <w:rFonts w:ascii="Open Sans" w:eastAsia="Times New Roman" w:hAnsi="Open Sans" w:cs="Open Sans"/>
          <w:b/>
          <w:color w:val="000000"/>
          <w:sz w:val="20"/>
          <w:szCs w:val="20"/>
          <w:lang w:eastAsia="sl-SI"/>
        </w:rPr>
        <w:t xml:space="preserve">Izvedba </w:t>
      </w:r>
      <w:r w:rsidR="006E1221">
        <w:rPr>
          <w:rFonts w:ascii="Open Sans" w:eastAsia="Times New Roman" w:hAnsi="Open Sans" w:cs="Open Sans"/>
          <w:b/>
          <w:color w:val="000000"/>
          <w:sz w:val="20"/>
          <w:szCs w:val="20"/>
          <w:lang w:eastAsia="sl-SI"/>
        </w:rPr>
        <w:t>gradbenih del po dveh sklopih</w:t>
      </w:r>
      <w:r w:rsidR="00771345" w:rsidRPr="002B3C02">
        <w:rPr>
          <w:rFonts w:ascii="Open Sans" w:eastAsia="Times New Roman" w:hAnsi="Open Sans" w:cs="Open Sans"/>
          <w:b/>
          <w:color w:val="000000"/>
          <w:sz w:val="20"/>
          <w:szCs w:val="20"/>
          <w:lang w:eastAsia="sl-SI"/>
        </w:rPr>
        <w:t>:</w:t>
      </w:r>
    </w:p>
    <w:p w14:paraId="443714AC" w14:textId="77777777" w:rsidR="00807E26" w:rsidRDefault="00CF6116" w:rsidP="00807E26">
      <w:pPr>
        <w:keepNext/>
        <w:keepLines/>
        <w:spacing w:after="0" w:line="240" w:lineRule="auto"/>
        <w:rPr>
          <w:rFonts w:ascii="Open Sans" w:eastAsia="Times New Roman" w:hAnsi="Open Sans" w:cs="Open Sans"/>
          <w:b/>
          <w:bCs/>
          <w:sz w:val="20"/>
          <w:szCs w:val="20"/>
          <w:lang w:eastAsia="sl-SI"/>
        </w:rPr>
      </w:pPr>
      <w:r w:rsidRPr="00A41D8E">
        <w:rPr>
          <w:rFonts w:ascii="Open Sans" w:eastAsia="Times New Roman" w:hAnsi="Open Sans" w:cs="Open Sans"/>
          <w:b/>
          <w:bCs/>
          <w:sz w:val="20"/>
          <w:szCs w:val="20"/>
          <w:lang w:eastAsia="sl-SI"/>
        </w:rPr>
        <w:t xml:space="preserve">1. </w:t>
      </w:r>
      <w:r w:rsidR="006E1221" w:rsidRPr="006E1221">
        <w:rPr>
          <w:rFonts w:ascii="Open Sans" w:eastAsia="Times New Roman" w:hAnsi="Open Sans" w:cs="Open Sans"/>
          <w:b/>
          <w:bCs/>
          <w:sz w:val="20"/>
          <w:szCs w:val="20"/>
          <w:lang w:eastAsia="sl-SI"/>
        </w:rPr>
        <w:t xml:space="preserve">sklop: </w:t>
      </w:r>
    </w:p>
    <w:p w14:paraId="49DA0AD6" w14:textId="0DC37DA6" w:rsidR="00807E26" w:rsidRPr="00807E26" w:rsidRDefault="00942E43" w:rsidP="00807E26">
      <w:pPr>
        <w:keepNext/>
        <w:keepLines/>
        <w:spacing w:after="0" w:line="240" w:lineRule="auto"/>
        <w:rPr>
          <w:rFonts w:ascii="Open Sans" w:eastAsia="Times New Roman" w:hAnsi="Open Sans" w:cs="Open Sans"/>
          <w:b/>
          <w:bCs/>
          <w:sz w:val="20"/>
          <w:szCs w:val="20"/>
          <w:lang w:eastAsia="sl-SI"/>
        </w:rPr>
      </w:pPr>
      <w:r>
        <w:rPr>
          <w:rFonts w:ascii="Open Sans" w:eastAsia="Times New Roman" w:hAnsi="Open Sans" w:cs="Open Sans"/>
          <w:b/>
          <w:bCs/>
          <w:sz w:val="20"/>
          <w:szCs w:val="20"/>
          <w:lang w:eastAsia="sl-SI"/>
        </w:rPr>
        <w:t xml:space="preserve">A. </w:t>
      </w:r>
      <w:r w:rsidR="00807E26" w:rsidRPr="00807E26">
        <w:rPr>
          <w:rFonts w:ascii="Open Sans" w:eastAsia="Times New Roman" w:hAnsi="Open Sans" w:cs="Open Sans"/>
          <w:b/>
          <w:bCs/>
          <w:sz w:val="20"/>
          <w:szCs w:val="20"/>
          <w:lang w:eastAsia="sl-SI"/>
        </w:rPr>
        <w:t>30III-716-00 Obnova vročevoda po Verovškovi ulici, Drenikova - TOŠ,</w:t>
      </w:r>
    </w:p>
    <w:p w14:paraId="4CDE81AB" w14:textId="17EF7609" w:rsidR="00807E26" w:rsidRPr="00807E26" w:rsidRDefault="00942E43" w:rsidP="00807E26">
      <w:pPr>
        <w:keepNext/>
        <w:keepLines/>
        <w:spacing w:after="0" w:line="240" w:lineRule="auto"/>
        <w:rPr>
          <w:rFonts w:ascii="Open Sans" w:eastAsia="Times New Roman" w:hAnsi="Open Sans" w:cs="Open Sans"/>
          <w:b/>
          <w:bCs/>
          <w:sz w:val="20"/>
          <w:szCs w:val="20"/>
          <w:lang w:eastAsia="sl-SI"/>
        </w:rPr>
      </w:pPr>
      <w:r>
        <w:rPr>
          <w:rFonts w:ascii="Open Sans" w:eastAsia="Times New Roman" w:hAnsi="Open Sans" w:cs="Open Sans"/>
          <w:b/>
          <w:bCs/>
          <w:sz w:val="20"/>
          <w:szCs w:val="20"/>
          <w:lang w:eastAsia="sl-SI"/>
        </w:rPr>
        <w:t xml:space="preserve">B. </w:t>
      </w:r>
      <w:r w:rsidR="00807E26" w:rsidRPr="00807E26">
        <w:rPr>
          <w:rFonts w:ascii="Open Sans" w:eastAsia="Times New Roman" w:hAnsi="Open Sans" w:cs="Open Sans"/>
          <w:b/>
          <w:bCs/>
          <w:sz w:val="20"/>
          <w:szCs w:val="20"/>
          <w:lang w:eastAsia="sl-SI"/>
        </w:rPr>
        <w:t>30III-815-00 Obnova vročevoda po Verovškovi ulici, odsek Magistrova - Milčinskega ulica,</w:t>
      </w:r>
    </w:p>
    <w:p w14:paraId="0F21535E" w14:textId="3B4D1551" w:rsidR="00807E26" w:rsidRPr="00807E26" w:rsidRDefault="00942E43" w:rsidP="00807E26">
      <w:pPr>
        <w:keepNext/>
        <w:keepLines/>
        <w:spacing w:after="0" w:line="240" w:lineRule="auto"/>
        <w:ind w:right="-569"/>
        <w:rPr>
          <w:rFonts w:ascii="Open Sans" w:eastAsia="Times New Roman" w:hAnsi="Open Sans" w:cs="Open Sans"/>
          <w:b/>
          <w:bCs/>
          <w:sz w:val="20"/>
          <w:szCs w:val="20"/>
          <w:lang w:eastAsia="sl-SI"/>
        </w:rPr>
      </w:pPr>
      <w:r>
        <w:rPr>
          <w:rFonts w:ascii="Open Sans" w:eastAsia="Times New Roman" w:hAnsi="Open Sans" w:cs="Open Sans"/>
          <w:b/>
          <w:bCs/>
          <w:sz w:val="20"/>
          <w:szCs w:val="20"/>
          <w:lang w:eastAsia="sl-SI"/>
        </w:rPr>
        <w:t xml:space="preserve">C. </w:t>
      </w:r>
      <w:r w:rsidR="00807E26" w:rsidRPr="00807E26">
        <w:rPr>
          <w:rFonts w:ascii="Open Sans" w:eastAsia="Times New Roman" w:hAnsi="Open Sans" w:cs="Open Sans"/>
          <w:b/>
          <w:bCs/>
          <w:sz w:val="20"/>
          <w:szCs w:val="20"/>
          <w:lang w:eastAsia="sl-SI"/>
        </w:rPr>
        <w:t xml:space="preserve">30III-809-00 Gradnja vročevoda T2706 v kolektorju po Vilharjevi cesti - odsek </w:t>
      </w:r>
      <w:proofErr w:type="spellStart"/>
      <w:r w:rsidR="00807E26" w:rsidRPr="00807E26">
        <w:rPr>
          <w:rFonts w:ascii="Open Sans" w:eastAsia="Times New Roman" w:hAnsi="Open Sans" w:cs="Open Sans"/>
          <w:b/>
          <w:bCs/>
          <w:sz w:val="20"/>
          <w:szCs w:val="20"/>
          <w:lang w:eastAsia="sl-SI"/>
        </w:rPr>
        <w:t>Črtomirova</w:t>
      </w:r>
      <w:proofErr w:type="spellEnd"/>
      <w:r w:rsidR="00807E26" w:rsidRPr="00807E26">
        <w:rPr>
          <w:rFonts w:ascii="Open Sans" w:eastAsia="Times New Roman" w:hAnsi="Open Sans" w:cs="Open Sans"/>
          <w:b/>
          <w:bCs/>
          <w:sz w:val="20"/>
          <w:szCs w:val="20"/>
          <w:lang w:eastAsia="sl-SI"/>
        </w:rPr>
        <w:t xml:space="preserve"> - Topniška</w:t>
      </w:r>
    </w:p>
    <w:p w14:paraId="22F77D1D" w14:textId="77777777" w:rsidR="00CD5C6B" w:rsidRDefault="00CD5C6B" w:rsidP="00807E26">
      <w:pPr>
        <w:keepNext/>
        <w:keepLines/>
        <w:spacing w:after="0" w:line="240" w:lineRule="auto"/>
        <w:rPr>
          <w:rFonts w:ascii="Open Sans" w:eastAsia="Times New Roman" w:hAnsi="Open Sans" w:cs="Open Sans"/>
          <w:b/>
          <w:bCs/>
          <w:sz w:val="20"/>
          <w:szCs w:val="20"/>
          <w:lang w:eastAsia="sl-SI"/>
        </w:rPr>
      </w:pPr>
    </w:p>
    <w:p w14:paraId="16D855D7" w14:textId="4E580CFF" w:rsidR="00CF6116" w:rsidRPr="00A41D8E" w:rsidRDefault="00807E26" w:rsidP="00807E26">
      <w:pPr>
        <w:keepNext/>
        <w:keepLines/>
        <w:spacing w:after="0" w:line="240" w:lineRule="auto"/>
        <w:rPr>
          <w:rFonts w:ascii="Open Sans" w:eastAsia="Times New Roman" w:hAnsi="Open Sans" w:cs="Open Sans"/>
          <w:b/>
          <w:bCs/>
          <w:sz w:val="20"/>
          <w:szCs w:val="20"/>
          <w:lang w:eastAsia="sl-SI"/>
        </w:rPr>
      </w:pPr>
      <w:r>
        <w:rPr>
          <w:rFonts w:ascii="Open Sans" w:eastAsia="Times New Roman" w:hAnsi="Open Sans" w:cs="Open Sans"/>
          <w:b/>
          <w:bCs/>
          <w:sz w:val="20"/>
          <w:szCs w:val="20"/>
          <w:lang w:eastAsia="sl-SI"/>
        </w:rPr>
        <w:t xml:space="preserve">2. </w:t>
      </w:r>
      <w:r w:rsidRPr="00807E26">
        <w:rPr>
          <w:rFonts w:ascii="Open Sans" w:eastAsia="Times New Roman" w:hAnsi="Open Sans" w:cs="Open Sans"/>
          <w:b/>
          <w:bCs/>
          <w:sz w:val="20"/>
          <w:szCs w:val="20"/>
          <w:lang w:eastAsia="sl-SI"/>
        </w:rPr>
        <w:t>sklop: 30III-648-00 Obnova vročevoda po Šmartinski cesti in Ulici Gradnikove brigade</w:t>
      </w:r>
      <w:r w:rsidR="00CF6116">
        <w:rPr>
          <w:rFonts w:ascii="Open Sans" w:eastAsia="Times New Roman" w:hAnsi="Open Sans" w:cs="Open Sans"/>
          <w:b/>
          <w:bCs/>
          <w:sz w:val="20"/>
          <w:szCs w:val="20"/>
          <w:lang w:eastAsia="sl-SI"/>
        </w:rPr>
        <w:t>.</w:t>
      </w:r>
    </w:p>
    <w:p w14:paraId="45044902" w14:textId="77777777" w:rsidR="008F74E8" w:rsidRPr="002B3C02" w:rsidRDefault="008F74E8" w:rsidP="00210419">
      <w:pPr>
        <w:keepNext/>
        <w:keepLines/>
        <w:spacing w:after="0" w:line="240" w:lineRule="auto"/>
        <w:ind w:right="424"/>
        <w:jc w:val="both"/>
        <w:rPr>
          <w:rFonts w:ascii="Open Sans" w:eastAsia="Times New Roman" w:hAnsi="Open Sans" w:cs="Open Sans"/>
          <w:b/>
          <w:sz w:val="20"/>
          <w:szCs w:val="20"/>
          <w:lang w:eastAsia="sl-SI"/>
        </w:rPr>
      </w:pPr>
    </w:p>
    <w:p w14:paraId="5071BC20" w14:textId="77777777" w:rsidR="00302D6E" w:rsidRPr="002B3C02" w:rsidRDefault="00302D6E" w:rsidP="00210419">
      <w:pPr>
        <w:keepNext/>
        <w:keepLines/>
        <w:spacing w:after="0" w:line="240" w:lineRule="auto"/>
        <w:ind w:right="565"/>
        <w:jc w:val="both"/>
        <w:rPr>
          <w:rFonts w:ascii="Open Sans" w:eastAsia="Times New Roman" w:hAnsi="Open Sans" w:cs="Open Sans"/>
          <w:b/>
          <w:noProof/>
          <w:sz w:val="20"/>
          <w:szCs w:val="20"/>
          <w:lang w:eastAsia="sl-SI"/>
        </w:rPr>
      </w:pPr>
    </w:p>
    <w:p w14:paraId="364AEEC4"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73B6B88E"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43D31A3E" w14:textId="475AA0E7" w:rsidR="00CC706F" w:rsidRPr="002B3C02" w:rsidRDefault="00CC706F"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Razpisna dokumentacija natančno določa predmet javnega naročila ter pogoje, zahteve in merila naročnika za izbiro ekonomsko najugodnejšega ponudnika, s katerim bo sklenjena pogodba za posamezni sklop</w:t>
      </w:r>
      <w:r w:rsidR="00942E43">
        <w:rPr>
          <w:rFonts w:ascii="Open Sans" w:eastAsia="Times New Roman" w:hAnsi="Open Sans" w:cs="Open Sans"/>
          <w:sz w:val="20"/>
          <w:szCs w:val="20"/>
          <w:lang w:eastAsia="sl-SI"/>
        </w:rPr>
        <w:t xml:space="preserve"> / investicijo</w:t>
      </w:r>
      <w:r w:rsidRPr="002B3C02">
        <w:rPr>
          <w:rFonts w:ascii="Open Sans" w:eastAsia="Times New Roman" w:hAnsi="Open Sans" w:cs="Open Sans"/>
          <w:sz w:val="20"/>
          <w:szCs w:val="20"/>
          <w:lang w:eastAsia="sl-SI"/>
        </w:rPr>
        <w:t>.</w:t>
      </w:r>
    </w:p>
    <w:p w14:paraId="14A2A3B4"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3E6EE870"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3FD7E56F"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58899782"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spoštovanjem!</w:t>
      </w:r>
    </w:p>
    <w:p w14:paraId="31863B4E" w14:textId="77777777" w:rsidR="00302D6E" w:rsidRPr="002B3C02" w:rsidRDefault="00302D6E" w:rsidP="00210419">
      <w:pPr>
        <w:keepNext/>
        <w:keepLines/>
        <w:autoSpaceDE w:val="0"/>
        <w:autoSpaceDN w:val="0"/>
        <w:adjustRightInd w:val="0"/>
        <w:spacing w:after="0" w:line="240" w:lineRule="auto"/>
        <w:jc w:val="both"/>
        <w:rPr>
          <w:rFonts w:ascii="Open Sans" w:eastAsia="Times New Roman" w:hAnsi="Open Sans" w:cs="Open Sans"/>
          <w:sz w:val="20"/>
          <w:szCs w:val="20"/>
          <w:lang w:eastAsia="sl-SI"/>
        </w:rPr>
      </w:pPr>
    </w:p>
    <w:p w14:paraId="059DFA74" w14:textId="77777777" w:rsidR="00302D6E" w:rsidRPr="002B3C02" w:rsidRDefault="00302D6E" w:rsidP="00210419">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189DE2D3" w14:textId="77777777" w:rsidR="00302D6E" w:rsidRPr="002B3C02" w:rsidRDefault="00302D6E" w:rsidP="00210419">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7C137258" w14:textId="77777777" w:rsidR="00302D6E" w:rsidRPr="002B3C02" w:rsidRDefault="00302D6E" w:rsidP="00210419">
      <w:pPr>
        <w:keepNext/>
        <w:keepLines/>
        <w:autoSpaceDE w:val="0"/>
        <w:autoSpaceDN w:val="0"/>
        <w:adjustRightInd w:val="0"/>
        <w:spacing w:after="0" w:line="240" w:lineRule="auto"/>
        <w:jc w:val="both"/>
        <w:rPr>
          <w:rFonts w:ascii="Open Sans" w:eastAsia="Times New Roman" w:hAnsi="Open Sans" w:cs="Open Sans"/>
          <w:bCs/>
          <w:sz w:val="20"/>
          <w:szCs w:val="20"/>
          <w:lang w:eastAsia="sl-SI"/>
        </w:rPr>
      </w:pPr>
    </w:p>
    <w:p w14:paraId="75970386" w14:textId="77777777" w:rsidR="00E25175" w:rsidRPr="00443D9F" w:rsidRDefault="00E25175" w:rsidP="00E25175">
      <w:pPr>
        <w:keepNext/>
        <w:keepLines/>
        <w:spacing w:after="0" w:line="240" w:lineRule="auto"/>
        <w:jc w:val="right"/>
        <w:rPr>
          <w:rFonts w:ascii="Open Sans" w:eastAsia="Times New Roman" w:hAnsi="Open Sans" w:cs="Open Sans"/>
          <w:sz w:val="20"/>
          <w:szCs w:val="20"/>
          <w:lang w:eastAsia="sl-SI"/>
        </w:rPr>
      </w:pPr>
      <w:r w:rsidRPr="00443D9F">
        <w:rPr>
          <w:rFonts w:ascii="Open Sans" w:eastAsia="Times New Roman" w:hAnsi="Open Sans" w:cs="Open Sans"/>
          <w:sz w:val="20"/>
          <w:szCs w:val="20"/>
          <w:lang w:eastAsia="sl-SI"/>
        </w:rPr>
        <w:t>JAVNI HOLDING Ljubljana, d.o.o.</w:t>
      </w:r>
    </w:p>
    <w:p w14:paraId="3D6F1CE6" w14:textId="77777777" w:rsidR="00E25175" w:rsidRPr="00443D9F" w:rsidRDefault="00E25175" w:rsidP="00E25175">
      <w:pPr>
        <w:keepNext/>
        <w:keepLines/>
        <w:spacing w:after="0" w:line="240" w:lineRule="auto"/>
        <w:ind w:left="5672" w:firstLine="709"/>
        <w:rPr>
          <w:rFonts w:ascii="Open Sans" w:eastAsia="Times New Roman" w:hAnsi="Open Sans" w:cs="Open Sans"/>
          <w:sz w:val="20"/>
          <w:szCs w:val="20"/>
          <w:lang w:eastAsia="sl-SI"/>
        </w:rPr>
      </w:pPr>
      <w:r w:rsidRPr="00443D9F">
        <w:rPr>
          <w:rFonts w:ascii="Open Sans" w:eastAsia="Times New Roman" w:hAnsi="Open Sans" w:cs="Open Sans"/>
          <w:sz w:val="20"/>
          <w:szCs w:val="20"/>
          <w:lang w:eastAsia="sl-SI"/>
        </w:rPr>
        <w:t>Sektor za javna naročila</w:t>
      </w:r>
    </w:p>
    <w:p w14:paraId="2BFC00F2"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7DBD1A27" w14:textId="77777777" w:rsidR="00302D6E" w:rsidRPr="002B3C02" w:rsidRDefault="00302D6E"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highlight w:val="lightGray"/>
          <w:lang w:eastAsia="sl-SI"/>
        </w:rPr>
        <w:br w:type="page"/>
      </w:r>
      <w:r w:rsidRPr="002B3C02">
        <w:rPr>
          <w:rFonts w:ascii="Open Sans" w:eastAsia="Times New Roman" w:hAnsi="Open Sans" w:cs="Open Sans"/>
          <w:b/>
          <w:sz w:val="20"/>
          <w:szCs w:val="20"/>
          <w:lang w:eastAsia="sl-SI"/>
        </w:rPr>
        <w:lastRenderedPageBreak/>
        <w:t xml:space="preserve">SPLOŠNA DOLOČILA </w:t>
      </w:r>
    </w:p>
    <w:p w14:paraId="5AA14CFE" w14:textId="77777777" w:rsidR="00302D6E" w:rsidRPr="002B3C02" w:rsidRDefault="00302D6E" w:rsidP="00210419">
      <w:pPr>
        <w:keepNext/>
        <w:keepLines/>
        <w:spacing w:after="0" w:line="240" w:lineRule="auto"/>
        <w:jc w:val="both"/>
        <w:rPr>
          <w:rFonts w:ascii="Open Sans" w:eastAsia="Times New Roman" w:hAnsi="Open Sans" w:cs="Open Sans"/>
          <w:b/>
          <w:sz w:val="20"/>
          <w:szCs w:val="20"/>
          <w:lang w:eastAsia="sl-SI"/>
        </w:rPr>
      </w:pPr>
    </w:p>
    <w:p w14:paraId="79138BCE" w14:textId="77777777" w:rsidR="00302D6E" w:rsidRPr="002B3C02" w:rsidRDefault="00302D6E"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Predmet javnega naročila </w:t>
      </w:r>
    </w:p>
    <w:p w14:paraId="7DE74E60" w14:textId="77777777" w:rsidR="00302D6E" w:rsidRPr="002B3C02" w:rsidRDefault="00302D6E" w:rsidP="00210419">
      <w:pPr>
        <w:keepNext/>
        <w:keepLines/>
        <w:spacing w:after="0" w:line="240" w:lineRule="auto"/>
        <w:jc w:val="both"/>
        <w:rPr>
          <w:rFonts w:ascii="Open Sans" w:eastAsia="Times New Roman" w:hAnsi="Open Sans" w:cs="Open Sans"/>
          <w:b/>
          <w:sz w:val="20"/>
          <w:szCs w:val="20"/>
          <w:lang w:eastAsia="sl-SI"/>
        </w:rPr>
      </w:pPr>
    </w:p>
    <w:p w14:paraId="2DB6B27C" w14:textId="1573E5E6" w:rsidR="00792DA5" w:rsidRPr="002B3C02" w:rsidRDefault="00B35FC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Predmet javnega naročila </w:t>
      </w:r>
      <w:r w:rsidR="00DD345B" w:rsidRPr="002B3C02">
        <w:rPr>
          <w:rFonts w:ascii="Open Sans" w:eastAsia="Times New Roman" w:hAnsi="Open Sans" w:cs="Open Sans"/>
          <w:sz w:val="20"/>
          <w:szCs w:val="20"/>
          <w:lang w:eastAsia="sl-SI"/>
        </w:rPr>
        <w:t>je</w:t>
      </w:r>
      <w:r w:rsidR="008B13DD" w:rsidRPr="002B3C02">
        <w:rPr>
          <w:rFonts w:ascii="Open Sans" w:eastAsia="Times New Roman" w:hAnsi="Open Sans" w:cs="Open Sans"/>
          <w:sz w:val="20"/>
          <w:szCs w:val="20"/>
          <w:lang w:eastAsia="sl-SI"/>
        </w:rPr>
        <w:t xml:space="preserve"> </w:t>
      </w:r>
      <w:r w:rsidR="007633E3" w:rsidRPr="002B3C02">
        <w:rPr>
          <w:rFonts w:ascii="Open Sans" w:eastAsia="Times New Roman" w:hAnsi="Open Sans" w:cs="Open Sans"/>
          <w:sz w:val="20"/>
          <w:szCs w:val="20"/>
          <w:lang w:eastAsia="sl-SI"/>
        </w:rPr>
        <w:t>i</w:t>
      </w:r>
      <w:r w:rsidR="008D00CB" w:rsidRPr="002B3C02">
        <w:rPr>
          <w:rFonts w:ascii="Open Sans" w:eastAsia="Times New Roman" w:hAnsi="Open Sans" w:cs="Open Sans"/>
          <w:sz w:val="20"/>
          <w:szCs w:val="20"/>
          <w:lang w:eastAsia="sl-SI"/>
        </w:rPr>
        <w:t>zvedba gradbenih del</w:t>
      </w:r>
      <w:r w:rsidR="001A6F16" w:rsidRPr="002B3C02">
        <w:rPr>
          <w:rFonts w:ascii="Open Sans" w:eastAsia="Times New Roman" w:hAnsi="Open Sans" w:cs="Open Sans"/>
          <w:sz w:val="20"/>
          <w:szCs w:val="20"/>
          <w:lang w:eastAsia="sl-SI"/>
        </w:rPr>
        <w:t>, ki je</w:t>
      </w:r>
      <w:r w:rsidR="00771345" w:rsidRPr="002B3C02">
        <w:rPr>
          <w:rFonts w:ascii="Open Sans" w:eastAsia="Times New Roman" w:hAnsi="Open Sans" w:cs="Open Sans"/>
          <w:sz w:val="20"/>
          <w:szCs w:val="20"/>
          <w:lang w:eastAsia="sl-SI"/>
        </w:rPr>
        <w:t xml:space="preserve"> </w:t>
      </w:r>
      <w:r w:rsidR="00827569" w:rsidRPr="002B3C02">
        <w:rPr>
          <w:rFonts w:ascii="Open Sans" w:eastAsia="Times New Roman" w:hAnsi="Open Sans" w:cs="Open Sans"/>
          <w:sz w:val="20"/>
          <w:szCs w:val="20"/>
          <w:lang w:eastAsia="sl-SI"/>
        </w:rPr>
        <w:t>razdeljen na naslednj</w:t>
      </w:r>
      <w:r w:rsidR="00904AF0" w:rsidRPr="002B3C02">
        <w:rPr>
          <w:rFonts w:ascii="Open Sans" w:eastAsia="Times New Roman" w:hAnsi="Open Sans" w:cs="Open Sans"/>
          <w:sz w:val="20"/>
          <w:szCs w:val="20"/>
          <w:lang w:eastAsia="sl-SI"/>
        </w:rPr>
        <w:t>e</w:t>
      </w:r>
      <w:r w:rsidR="00827569" w:rsidRPr="002B3C02">
        <w:rPr>
          <w:rFonts w:ascii="Open Sans" w:eastAsia="Times New Roman" w:hAnsi="Open Sans" w:cs="Open Sans"/>
          <w:sz w:val="20"/>
          <w:szCs w:val="20"/>
          <w:lang w:eastAsia="sl-SI"/>
        </w:rPr>
        <w:t xml:space="preserve"> </w:t>
      </w:r>
      <w:r w:rsidR="006E1221">
        <w:rPr>
          <w:rFonts w:ascii="Open Sans" w:eastAsia="Times New Roman" w:hAnsi="Open Sans" w:cs="Open Sans"/>
          <w:sz w:val="20"/>
          <w:szCs w:val="20"/>
          <w:lang w:eastAsia="sl-SI"/>
        </w:rPr>
        <w:t>dva</w:t>
      </w:r>
      <w:r w:rsidR="00CF6116">
        <w:rPr>
          <w:rFonts w:ascii="Open Sans" w:eastAsia="Times New Roman" w:hAnsi="Open Sans" w:cs="Open Sans"/>
          <w:sz w:val="20"/>
          <w:szCs w:val="20"/>
          <w:lang w:eastAsia="sl-SI"/>
        </w:rPr>
        <w:t xml:space="preserve"> </w:t>
      </w:r>
      <w:r w:rsidR="00904AF0" w:rsidRPr="002B3C02">
        <w:rPr>
          <w:rFonts w:ascii="Open Sans" w:eastAsia="Times New Roman" w:hAnsi="Open Sans" w:cs="Open Sans"/>
          <w:sz w:val="20"/>
          <w:szCs w:val="20"/>
          <w:lang w:eastAsia="sl-SI"/>
        </w:rPr>
        <w:t>sklop</w:t>
      </w:r>
      <w:r w:rsidR="006E1221">
        <w:rPr>
          <w:rFonts w:ascii="Open Sans" w:eastAsia="Times New Roman" w:hAnsi="Open Sans" w:cs="Open Sans"/>
          <w:sz w:val="20"/>
          <w:szCs w:val="20"/>
          <w:lang w:eastAsia="sl-SI"/>
        </w:rPr>
        <w:t>a</w:t>
      </w:r>
      <w:r w:rsidR="00827569" w:rsidRPr="002B3C02">
        <w:rPr>
          <w:rFonts w:ascii="Open Sans" w:eastAsia="Times New Roman" w:hAnsi="Open Sans" w:cs="Open Sans"/>
          <w:sz w:val="20"/>
          <w:szCs w:val="20"/>
          <w:lang w:eastAsia="sl-SI"/>
        </w:rPr>
        <w:t>:</w:t>
      </w:r>
    </w:p>
    <w:p w14:paraId="44FD9BD8" w14:textId="77777777" w:rsidR="00CD5C6B" w:rsidRPr="00CD5C6B" w:rsidRDefault="00CD5C6B" w:rsidP="00CD5C6B">
      <w:pPr>
        <w:keepNext/>
        <w:keepLines/>
        <w:spacing w:after="0" w:line="240" w:lineRule="auto"/>
        <w:jc w:val="both"/>
        <w:rPr>
          <w:rFonts w:ascii="Open Sans" w:eastAsia="Times New Roman" w:hAnsi="Open Sans" w:cs="Open Sans"/>
          <w:sz w:val="20"/>
          <w:szCs w:val="20"/>
          <w:lang w:eastAsia="sl-SI"/>
        </w:rPr>
      </w:pPr>
      <w:r w:rsidRPr="00CD5C6B">
        <w:rPr>
          <w:rFonts w:ascii="Open Sans" w:eastAsia="Times New Roman" w:hAnsi="Open Sans" w:cs="Open Sans"/>
          <w:sz w:val="20"/>
          <w:szCs w:val="20"/>
          <w:lang w:eastAsia="sl-SI"/>
        </w:rPr>
        <w:t xml:space="preserve">1. sklop: </w:t>
      </w:r>
    </w:p>
    <w:p w14:paraId="50508522" w14:textId="0E2FDDDC" w:rsidR="00CD5C6B" w:rsidRPr="00CD5C6B" w:rsidRDefault="00942E43" w:rsidP="00640693">
      <w:pPr>
        <w:keepNext/>
        <w:keepLines/>
        <w:spacing w:after="0" w:line="240" w:lineRule="auto"/>
        <w:ind w:left="142"/>
        <w:jc w:val="both"/>
        <w:rPr>
          <w:rFonts w:ascii="Open Sans" w:eastAsia="Times New Roman" w:hAnsi="Open Sans" w:cs="Open Sans"/>
          <w:sz w:val="20"/>
          <w:szCs w:val="20"/>
          <w:lang w:eastAsia="sl-SI"/>
        </w:rPr>
      </w:pPr>
      <w:bookmarkStart w:id="3" w:name="_Hlk221784978"/>
      <w:r>
        <w:rPr>
          <w:rFonts w:ascii="Open Sans" w:eastAsia="Times New Roman" w:hAnsi="Open Sans" w:cs="Open Sans"/>
          <w:sz w:val="20"/>
          <w:szCs w:val="20"/>
          <w:lang w:eastAsia="sl-SI"/>
        </w:rPr>
        <w:t xml:space="preserve">A. </w:t>
      </w:r>
      <w:r w:rsidR="00CD5C6B" w:rsidRPr="00CD5C6B">
        <w:rPr>
          <w:rFonts w:ascii="Open Sans" w:eastAsia="Times New Roman" w:hAnsi="Open Sans" w:cs="Open Sans"/>
          <w:sz w:val="20"/>
          <w:szCs w:val="20"/>
          <w:lang w:eastAsia="sl-SI"/>
        </w:rPr>
        <w:t>30III-716-00 Obnova vročevoda po Verovškovi ulici, Drenikova - TOŠ,</w:t>
      </w:r>
    </w:p>
    <w:p w14:paraId="3C10571F" w14:textId="60428834" w:rsidR="00CD5C6B" w:rsidRPr="00CD5C6B" w:rsidRDefault="00942E43" w:rsidP="00640693">
      <w:pPr>
        <w:keepNext/>
        <w:keepLines/>
        <w:spacing w:after="0" w:line="240" w:lineRule="auto"/>
        <w:ind w:left="142"/>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 xml:space="preserve">B. </w:t>
      </w:r>
      <w:r w:rsidR="00CD5C6B" w:rsidRPr="00CD5C6B">
        <w:rPr>
          <w:rFonts w:ascii="Open Sans" w:eastAsia="Times New Roman" w:hAnsi="Open Sans" w:cs="Open Sans"/>
          <w:sz w:val="20"/>
          <w:szCs w:val="20"/>
          <w:lang w:eastAsia="sl-SI"/>
        </w:rPr>
        <w:t>30III-815-00 Obnova vročevoda po Verovškovi ulici, odsek Magistrova - Milčinskega ulica,</w:t>
      </w:r>
    </w:p>
    <w:p w14:paraId="59EB1E12" w14:textId="6E21DBFA" w:rsidR="00CD5C6B" w:rsidRPr="00CD5C6B" w:rsidRDefault="00942E43" w:rsidP="00640693">
      <w:pPr>
        <w:keepNext/>
        <w:keepLines/>
        <w:spacing w:after="0" w:line="240" w:lineRule="auto"/>
        <w:ind w:left="142"/>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 xml:space="preserve">C. </w:t>
      </w:r>
      <w:r w:rsidR="00CD5C6B" w:rsidRPr="00CD5C6B">
        <w:rPr>
          <w:rFonts w:ascii="Open Sans" w:eastAsia="Times New Roman" w:hAnsi="Open Sans" w:cs="Open Sans"/>
          <w:sz w:val="20"/>
          <w:szCs w:val="20"/>
          <w:lang w:eastAsia="sl-SI"/>
        </w:rPr>
        <w:t xml:space="preserve">30III-809-00 Gradnja vročevoda T2706 v kolektorju po Vilharjevi cesti - odsek </w:t>
      </w:r>
      <w:proofErr w:type="spellStart"/>
      <w:r w:rsidR="00CD5C6B" w:rsidRPr="00CD5C6B">
        <w:rPr>
          <w:rFonts w:ascii="Open Sans" w:eastAsia="Times New Roman" w:hAnsi="Open Sans" w:cs="Open Sans"/>
          <w:sz w:val="20"/>
          <w:szCs w:val="20"/>
          <w:lang w:eastAsia="sl-SI"/>
        </w:rPr>
        <w:t>Črtomirova</w:t>
      </w:r>
      <w:proofErr w:type="spellEnd"/>
      <w:r w:rsidR="00CD5C6B" w:rsidRPr="00CD5C6B">
        <w:rPr>
          <w:rFonts w:ascii="Open Sans" w:eastAsia="Times New Roman" w:hAnsi="Open Sans" w:cs="Open Sans"/>
          <w:sz w:val="20"/>
          <w:szCs w:val="20"/>
          <w:lang w:eastAsia="sl-SI"/>
        </w:rPr>
        <w:t xml:space="preserve"> </w:t>
      </w:r>
      <w:r w:rsidR="00CD5C6B">
        <w:rPr>
          <w:rFonts w:ascii="Open Sans" w:eastAsia="Times New Roman" w:hAnsi="Open Sans" w:cs="Open Sans"/>
          <w:sz w:val="20"/>
          <w:szCs w:val="20"/>
          <w:lang w:eastAsia="sl-SI"/>
        </w:rPr>
        <w:t>–</w:t>
      </w:r>
      <w:r w:rsidR="00CD5C6B" w:rsidRPr="00CD5C6B">
        <w:rPr>
          <w:rFonts w:ascii="Open Sans" w:eastAsia="Times New Roman" w:hAnsi="Open Sans" w:cs="Open Sans"/>
          <w:sz w:val="20"/>
          <w:szCs w:val="20"/>
          <w:lang w:eastAsia="sl-SI"/>
        </w:rPr>
        <w:t xml:space="preserve"> Topniška</w:t>
      </w:r>
      <w:r w:rsidR="00CD5C6B">
        <w:rPr>
          <w:rFonts w:ascii="Open Sans" w:eastAsia="Times New Roman" w:hAnsi="Open Sans" w:cs="Open Sans"/>
          <w:sz w:val="20"/>
          <w:szCs w:val="20"/>
          <w:lang w:eastAsia="sl-SI"/>
        </w:rPr>
        <w:t>;</w:t>
      </w:r>
    </w:p>
    <w:bookmarkEnd w:id="3"/>
    <w:p w14:paraId="36597055" w14:textId="51AB297E" w:rsidR="00AB0ED4" w:rsidRDefault="00CD5C6B" w:rsidP="00CD5C6B">
      <w:pPr>
        <w:keepNext/>
        <w:keepLines/>
        <w:spacing w:after="0" w:line="240" w:lineRule="auto"/>
        <w:jc w:val="both"/>
        <w:rPr>
          <w:rFonts w:ascii="Open Sans" w:eastAsia="Times New Roman" w:hAnsi="Open Sans" w:cs="Open Sans"/>
          <w:sz w:val="20"/>
          <w:szCs w:val="20"/>
          <w:lang w:eastAsia="sl-SI"/>
        </w:rPr>
      </w:pPr>
      <w:r w:rsidRPr="00CD5C6B">
        <w:rPr>
          <w:rFonts w:ascii="Open Sans" w:eastAsia="Times New Roman" w:hAnsi="Open Sans" w:cs="Open Sans"/>
          <w:sz w:val="20"/>
          <w:szCs w:val="20"/>
          <w:lang w:eastAsia="sl-SI"/>
        </w:rPr>
        <w:t>2. sklop: 30III-648-00 Obnova vročevoda po Šmartinski cesti in Ulici Gradnikove brigade.</w:t>
      </w:r>
    </w:p>
    <w:p w14:paraId="2E63A8DB" w14:textId="77777777" w:rsidR="00CD5C6B" w:rsidRPr="002B3C02" w:rsidRDefault="00CD5C6B" w:rsidP="00CD5C6B">
      <w:pPr>
        <w:keepNext/>
        <w:keepLines/>
        <w:spacing w:after="0" w:line="240" w:lineRule="auto"/>
        <w:jc w:val="both"/>
        <w:rPr>
          <w:rFonts w:ascii="Open Sans" w:eastAsia="Times New Roman" w:hAnsi="Open Sans" w:cs="Open Sans"/>
          <w:sz w:val="20"/>
          <w:szCs w:val="20"/>
          <w:lang w:eastAsia="sl-SI"/>
        </w:rPr>
      </w:pPr>
    </w:p>
    <w:p w14:paraId="6281D41F" w14:textId="4AF776C6" w:rsidR="007E3A88" w:rsidRPr="002B3C02" w:rsidRDefault="007E3A8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Predmet javnega naročila je podrobno opredeljen v Tehnični specifikaciji predmeta javnega naročila</w:t>
      </w:r>
      <w:r w:rsidR="00904AF0"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ponudbenem predračunu</w:t>
      </w:r>
      <w:r w:rsidR="00904AF0" w:rsidRPr="002B3C02">
        <w:rPr>
          <w:rFonts w:ascii="Open Sans" w:eastAsia="Times New Roman" w:hAnsi="Open Sans" w:cs="Open Sans"/>
          <w:sz w:val="20"/>
          <w:szCs w:val="20"/>
          <w:lang w:eastAsia="sl-SI"/>
        </w:rPr>
        <w:t xml:space="preserve"> ter grafičnih situacijah</w:t>
      </w:r>
      <w:r w:rsidRPr="002B3C02">
        <w:rPr>
          <w:rFonts w:ascii="Open Sans" w:eastAsia="Times New Roman" w:hAnsi="Open Sans" w:cs="Open Sans"/>
          <w:sz w:val="20"/>
          <w:szCs w:val="20"/>
          <w:lang w:eastAsia="sl-SI"/>
        </w:rPr>
        <w:t xml:space="preserve">, ki </w:t>
      </w:r>
      <w:r w:rsidR="00904AF0" w:rsidRPr="002B3C02">
        <w:rPr>
          <w:rFonts w:ascii="Open Sans" w:eastAsia="Times New Roman" w:hAnsi="Open Sans" w:cs="Open Sans"/>
          <w:sz w:val="20"/>
          <w:szCs w:val="20"/>
          <w:lang w:eastAsia="sl-SI"/>
        </w:rPr>
        <w:t xml:space="preserve">so </w:t>
      </w:r>
      <w:r w:rsidRPr="002B3C02">
        <w:rPr>
          <w:rFonts w:ascii="Open Sans" w:eastAsia="Times New Roman" w:hAnsi="Open Sans" w:cs="Open Sans"/>
          <w:sz w:val="20"/>
          <w:szCs w:val="20"/>
          <w:lang w:eastAsia="sl-SI"/>
        </w:rPr>
        <w:t>kot prilog</w:t>
      </w:r>
      <w:r w:rsidR="00904AF0" w:rsidRPr="002B3C02">
        <w:rPr>
          <w:rFonts w:ascii="Open Sans" w:eastAsia="Times New Roman" w:hAnsi="Open Sans" w:cs="Open Sans"/>
          <w:sz w:val="20"/>
          <w:szCs w:val="20"/>
          <w:lang w:eastAsia="sl-SI"/>
        </w:rPr>
        <w:t>e</w:t>
      </w:r>
      <w:r w:rsidRPr="002B3C02">
        <w:rPr>
          <w:rFonts w:ascii="Open Sans" w:eastAsia="Times New Roman" w:hAnsi="Open Sans" w:cs="Open Sans"/>
          <w:sz w:val="20"/>
          <w:szCs w:val="20"/>
          <w:lang w:eastAsia="sl-SI"/>
        </w:rPr>
        <w:t xml:space="preserve"> sestavni del razpisne dokumentacije. </w:t>
      </w:r>
    </w:p>
    <w:p w14:paraId="29B39084" w14:textId="77777777" w:rsidR="007E3A88" w:rsidRPr="002B3C02" w:rsidRDefault="007E3A88" w:rsidP="00210419">
      <w:pPr>
        <w:keepNext/>
        <w:keepLines/>
        <w:spacing w:after="0" w:line="240" w:lineRule="auto"/>
        <w:jc w:val="both"/>
        <w:rPr>
          <w:rFonts w:ascii="Open Sans" w:eastAsia="Times New Roman" w:hAnsi="Open Sans" w:cs="Open Sans"/>
          <w:sz w:val="20"/>
          <w:szCs w:val="20"/>
          <w:lang w:eastAsia="sl-SI"/>
        </w:rPr>
      </w:pPr>
    </w:p>
    <w:p w14:paraId="68BBD6F7" w14:textId="77777777" w:rsidR="00302D6E" w:rsidRPr="002B3C02" w:rsidRDefault="00302D6E"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Podatki o naročniku</w:t>
      </w:r>
    </w:p>
    <w:p w14:paraId="0932B8B8"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79E52F66" w14:textId="6DAEFF2D" w:rsidR="00F76312" w:rsidRPr="00E87507" w:rsidRDefault="008A2E30" w:rsidP="00210419">
      <w:pPr>
        <w:keepNext/>
        <w:keepLines/>
        <w:spacing w:after="0" w:line="240" w:lineRule="auto"/>
        <w:ind w:right="-2"/>
        <w:jc w:val="both"/>
        <w:rPr>
          <w:rFonts w:ascii="Open Sans" w:eastAsia="Times New Roman" w:hAnsi="Open Sans" w:cs="Open Sans"/>
          <w:noProof/>
          <w:sz w:val="20"/>
          <w:szCs w:val="20"/>
          <w:lang w:eastAsia="sl-SI"/>
        </w:rPr>
      </w:pPr>
      <w:r w:rsidRPr="00E87507">
        <w:rPr>
          <w:rFonts w:ascii="Open Sans" w:eastAsia="Times New Roman" w:hAnsi="Open Sans" w:cs="Open Sans"/>
          <w:sz w:val="20"/>
          <w:szCs w:val="20"/>
          <w:lang w:eastAsia="sl-SI"/>
        </w:rPr>
        <w:t xml:space="preserve">Naročnik javnega naročila je </w:t>
      </w:r>
      <w:r w:rsidR="00F04830" w:rsidRPr="00E87507">
        <w:rPr>
          <w:rFonts w:ascii="Open Sans" w:eastAsia="Times New Roman" w:hAnsi="Open Sans" w:cs="Open Sans"/>
          <w:sz w:val="20"/>
          <w:szCs w:val="20"/>
          <w:lang w:eastAsia="sl-SI"/>
        </w:rPr>
        <w:t xml:space="preserve">JAVNO PODJETJE ENERGETIKA LJUBLJANA </w:t>
      </w:r>
      <w:r w:rsidR="00712BC8" w:rsidRPr="00E87507">
        <w:rPr>
          <w:rFonts w:ascii="Open Sans" w:eastAsia="Times New Roman" w:hAnsi="Open Sans" w:cs="Open Sans"/>
          <w:sz w:val="20"/>
          <w:szCs w:val="20"/>
          <w:lang w:eastAsia="sl-SI"/>
        </w:rPr>
        <w:t xml:space="preserve">d.o.o., </w:t>
      </w:r>
      <w:r w:rsidR="002012D2" w:rsidRPr="00E87507">
        <w:rPr>
          <w:rFonts w:ascii="Open Sans" w:eastAsia="Times New Roman" w:hAnsi="Open Sans" w:cs="Open Sans"/>
          <w:sz w:val="20"/>
          <w:szCs w:val="20"/>
          <w:lang w:eastAsia="sl-SI"/>
        </w:rPr>
        <w:t>Verovškova</w:t>
      </w:r>
      <w:r w:rsidR="00712BC8" w:rsidRPr="00E87507">
        <w:rPr>
          <w:rFonts w:ascii="Open Sans" w:eastAsia="Times New Roman" w:hAnsi="Open Sans" w:cs="Open Sans"/>
          <w:sz w:val="20"/>
          <w:szCs w:val="20"/>
          <w:lang w:eastAsia="sl-SI"/>
        </w:rPr>
        <w:t xml:space="preserve"> </w:t>
      </w:r>
      <w:r w:rsidR="003A6149" w:rsidRPr="00E87507">
        <w:rPr>
          <w:rFonts w:ascii="Open Sans" w:eastAsia="Times New Roman" w:hAnsi="Open Sans" w:cs="Open Sans"/>
          <w:sz w:val="20"/>
          <w:szCs w:val="20"/>
          <w:lang w:eastAsia="sl-SI"/>
        </w:rPr>
        <w:t xml:space="preserve">ulica </w:t>
      </w:r>
      <w:r w:rsidR="002012D2" w:rsidRPr="00E87507">
        <w:rPr>
          <w:rFonts w:ascii="Open Sans" w:eastAsia="Times New Roman" w:hAnsi="Open Sans" w:cs="Open Sans"/>
          <w:sz w:val="20"/>
          <w:szCs w:val="20"/>
          <w:lang w:eastAsia="sl-SI"/>
        </w:rPr>
        <w:t>62</w:t>
      </w:r>
      <w:r w:rsidR="00712BC8" w:rsidRPr="00E87507">
        <w:rPr>
          <w:rFonts w:ascii="Open Sans" w:eastAsia="Times New Roman" w:hAnsi="Open Sans" w:cs="Open Sans"/>
          <w:sz w:val="20"/>
          <w:szCs w:val="20"/>
          <w:lang w:eastAsia="sl-SI"/>
        </w:rPr>
        <w:t>, 1000 Ljubljana</w:t>
      </w:r>
      <w:r w:rsidRPr="00E87507">
        <w:rPr>
          <w:rFonts w:ascii="Open Sans" w:eastAsia="Times New Roman" w:hAnsi="Open Sans" w:cs="Open Sans"/>
          <w:sz w:val="20"/>
          <w:szCs w:val="20"/>
          <w:lang w:eastAsia="sl-SI"/>
        </w:rPr>
        <w:t xml:space="preserve">, </w:t>
      </w:r>
      <w:r w:rsidR="00BD1DCC" w:rsidRPr="00E87507">
        <w:rPr>
          <w:rFonts w:ascii="Open Sans" w:eastAsia="Times New Roman" w:hAnsi="Open Sans" w:cs="Open Sans"/>
          <w:sz w:val="20"/>
          <w:szCs w:val="20"/>
          <w:lang w:eastAsia="sl-SI"/>
        </w:rPr>
        <w:t>ki je na podlagi pooblastila</w:t>
      </w:r>
      <w:r w:rsidR="00CA2E12" w:rsidRPr="00E87507">
        <w:rPr>
          <w:rFonts w:ascii="Open Sans" w:eastAsia="Times New Roman" w:hAnsi="Open Sans" w:cs="Open Sans"/>
          <w:sz w:val="20"/>
          <w:szCs w:val="20"/>
          <w:lang w:eastAsia="sl-SI"/>
        </w:rPr>
        <w:t xml:space="preserve"> št. </w:t>
      </w:r>
      <w:r w:rsidR="008D00CB" w:rsidRPr="00E87507">
        <w:rPr>
          <w:rFonts w:ascii="Open Sans" w:eastAsia="Times New Roman" w:hAnsi="Open Sans" w:cs="Open Sans"/>
          <w:noProof/>
          <w:sz w:val="20"/>
          <w:szCs w:val="20"/>
          <w:lang w:eastAsia="sl-SI"/>
        </w:rPr>
        <w:t>ENLJ-SIR-</w:t>
      </w:r>
      <w:r w:rsidR="008F0DEA" w:rsidRPr="00E87507">
        <w:rPr>
          <w:rFonts w:ascii="Open Sans" w:eastAsia="Times New Roman" w:hAnsi="Open Sans" w:cs="Open Sans"/>
          <w:noProof/>
          <w:sz w:val="20"/>
          <w:szCs w:val="20"/>
          <w:lang w:eastAsia="sl-SI"/>
        </w:rPr>
        <w:t>P</w:t>
      </w:r>
      <w:r w:rsidR="00CD5C6B">
        <w:rPr>
          <w:rFonts w:ascii="Open Sans" w:eastAsia="Times New Roman" w:hAnsi="Open Sans" w:cs="Open Sans"/>
          <w:noProof/>
          <w:sz w:val="20"/>
          <w:szCs w:val="20"/>
          <w:lang w:eastAsia="sl-SI"/>
        </w:rPr>
        <w:t>1</w:t>
      </w:r>
      <w:r w:rsidR="008D00CB" w:rsidRPr="00E87507">
        <w:rPr>
          <w:rFonts w:ascii="Open Sans" w:eastAsia="Times New Roman" w:hAnsi="Open Sans" w:cs="Open Sans"/>
          <w:noProof/>
          <w:sz w:val="20"/>
          <w:szCs w:val="20"/>
          <w:lang w:eastAsia="sl-SI"/>
        </w:rPr>
        <w:t>/2</w:t>
      </w:r>
      <w:r w:rsidR="00CD5C6B">
        <w:rPr>
          <w:rFonts w:ascii="Open Sans" w:eastAsia="Times New Roman" w:hAnsi="Open Sans" w:cs="Open Sans"/>
          <w:noProof/>
          <w:sz w:val="20"/>
          <w:szCs w:val="20"/>
          <w:lang w:eastAsia="sl-SI"/>
        </w:rPr>
        <w:t>6</w:t>
      </w:r>
      <w:r w:rsidR="00036DAB" w:rsidRPr="00E87507">
        <w:rPr>
          <w:rFonts w:ascii="Open Sans" w:eastAsia="Times New Roman" w:hAnsi="Open Sans" w:cs="Open Sans"/>
          <w:noProof/>
          <w:sz w:val="20"/>
          <w:szCs w:val="20"/>
          <w:lang w:eastAsia="sl-SI"/>
        </w:rPr>
        <w:t xml:space="preserve"> </w:t>
      </w:r>
      <w:r w:rsidRPr="00E87507">
        <w:rPr>
          <w:rFonts w:ascii="Open Sans" w:eastAsia="Times New Roman" w:hAnsi="Open Sans" w:cs="Open Sans"/>
          <w:sz w:val="20"/>
          <w:szCs w:val="20"/>
          <w:lang w:eastAsia="sl-SI"/>
        </w:rPr>
        <w:t xml:space="preserve">prenesel izvedbo </w:t>
      </w:r>
      <w:r w:rsidR="003A6149" w:rsidRPr="00E87507">
        <w:rPr>
          <w:rFonts w:ascii="Open Sans" w:eastAsia="Times New Roman" w:hAnsi="Open Sans" w:cs="Open Sans"/>
          <w:sz w:val="20"/>
          <w:szCs w:val="20"/>
          <w:lang w:eastAsia="sl-SI"/>
        </w:rPr>
        <w:t xml:space="preserve">postopka </w:t>
      </w:r>
      <w:r w:rsidRPr="00E87507">
        <w:rPr>
          <w:rFonts w:ascii="Open Sans" w:eastAsia="Times New Roman" w:hAnsi="Open Sans" w:cs="Open Sans"/>
          <w:sz w:val="20"/>
          <w:szCs w:val="20"/>
          <w:lang w:eastAsia="sl-SI"/>
        </w:rPr>
        <w:t>oddaje javnega naročila za »</w:t>
      </w:r>
      <w:r w:rsidR="008D00CB" w:rsidRPr="00E87507">
        <w:rPr>
          <w:rFonts w:ascii="Open Sans" w:eastAsia="Times New Roman" w:hAnsi="Open Sans" w:cs="Open Sans"/>
          <w:color w:val="000000"/>
          <w:sz w:val="20"/>
          <w:szCs w:val="20"/>
          <w:lang w:eastAsia="sl-SI"/>
        </w:rPr>
        <w:t>Izvedb</w:t>
      </w:r>
      <w:r w:rsidR="007633E3" w:rsidRPr="00E87507">
        <w:rPr>
          <w:rFonts w:ascii="Open Sans" w:eastAsia="Times New Roman" w:hAnsi="Open Sans" w:cs="Open Sans"/>
          <w:color w:val="000000"/>
          <w:sz w:val="20"/>
          <w:szCs w:val="20"/>
          <w:lang w:eastAsia="sl-SI"/>
        </w:rPr>
        <w:t>o</w:t>
      </w:r>
      <w:r w:rsidR="008D00CB" w:rsidRPr="00E87507">
        <w:rPr>
          <w:rFonts w:ascii="Open Sans" w:eastAsia="Times New Roman" w:hAnsi="Open Sans" w:cs="Open Sans"/>
          <w:color w:val="000000"/>
          <w:sz w:val="20"/>
          <w:szCs w:val="20"/>
          <w:lang w:eastAsia="sl-SI"/>
        </w:rPr>
        <w:t xml:space="preserve"> </w:t>
      </w:r>
      <w:r w:rsidR="006E1221" w:rsidRPr="00E87507">
        <w:rPr>
          <w:rFonts w:ascii="Open Sans" w:eastAsia="Times New Roman" w:hAnsi="Open Sans" w:cs="Open Sans"/>
          <w:color w:val="000000"/>
          <w:sz w:val="20"/>
          <w:szCs w:val="20"/>
          <w:lang w:eastAsia="sl-SI"/>
        </w:rPr>
        <w:t>gradbenih del po dveh sklopih</w:t>
      </w:r>
      <w:r w:rsidR="00B35FC8" w:rsidRPr="00E87507">
        <w:rPr>
          <w:rFonts w:ascii="Open Sans" w:eastAsia="Times New Roman" w:hAnsi="Open Sans" w:cs="Open Sans"/>
          <w:color w:val="000000"/>
          <w:sz w:val="20"/>
          <w:szCs w:val="20"/>
          <w:lang w:eastAsia="sl-SI"/>
        </w:rPr>
        <w:t xml:space="preserve">« </w:t>
      </w:r>
      <w:r w:rsidRPr="00E87507">
        <w:rPr>
          <w:rFonts w:ascii="Open Sans" w:eastAsia="Times New Roman" w:hAnsi="Open Sans" w:cs="Open Sans"/>
          <w:sz w:val="20"/>
          <w:szCs w:val="20"/>
          <w:lang w:eastAsia="sl-SI"/>
        </w:rPr>
        <w:t>na JAVNI HOLDING Ljubljana, d.o.o., Verovškova ulica 70, 1000 Ljubljana.</w:t>
      </w:r>
    </w:p>
    <w:p w14:paraId="685863F9" w14:textId="77777777" w:rsidR="00B46129" w:rsidRPr="002B3C02" w:rsidRDefault="00B46129" w:rsidP="00210419">
      <w:pPr>
        <w:keepNext/>
        <w:keepLines/>
        <w:spacing w:after="0" w:line="240" w:lineRule="auto"/>
        <w:ind w:right="-2"/>
        <w:jc w:val="both"/>
        <w:rPr>
          <w:rFonts w:ascii="Open Sans" w:eastAsia="Times New Roman" w:hAnsi="Open Sans" w:cs="Open Sans"/>
          <w:sz w:val="20"/>
          <w:szCs w:val="20"/>
          <w:lang w:eastAsia="sl-SI"/>
        </w:rPr>
      </w:pPr>
    </w:p>
    <w:p w14:paraId="2200347B" w14:textId="77777777" w:rsidR="00302D6E" w:rsidRPr="002B3C02" w:rsidRDefault="00302D6E" w:rsidP="00210419">
      <w:pPr>
        <w:keepNext/>
        <w:keepLines/>
        <w:numPr>
          <w:ilvl w:val="1"/>
          <w:numId w:val="2"/>
        </w:numPr>
        <w:spacing w:after="0" w:line="240" w:lineRule="auto"/>
        <w:jc w:val="both"/>
        <w:rPr>
          <w:rFonts w:ascii="Open Sans" w:eastAsia="Times New Roman" w:hAnsi="Open Sans" w:cs="Open Sans"/>
          <w:b/>
          <w:sz w:val="20"/>
          <w:szCs w:val="20"/>
          <w:lang w:eastAsia="sl-SI"/>
        </w:rPr>
      </w:pPr>
      <w:bookmarkStart w:id="4" w:name="_Toc116720497"/>
      <w:bookmarkStart w:id="5" w:name="_Toc116720561"/>
      <w:bookmarkStart w:id="6" w:name="_Toc116783470"/>
      <w:bookmarkStart w:id="7" w:name="_Toc116792904"/>
      <w:bookmarkStart w:id="8" w:name="_Toc136417476"/>
      <w:r w:rsidRPr="002B3C02">
        <w:rPr>
          <w:rFonts w:ascii="Open Sans" w:eastAsia="Times New Roman" w:hAnsi="Open Sans" w:cs="Open Sans"/>
          <w:b/>
          <w:sz w:val="20"/>
          <w:szCs w:val="20"/>
          <w:lang w:eastAsia="sl-SI"/>
        </w:rPr>
        <w:t>Pravna podlaga</w:t>
      </w:r>
    </w:p>
    <w:p w14:paraId="7CEA112C"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bookmarkEnd w:id="4"/>
    <w:bookmarkEnd w:id="5"/>
    <w:bookmarkEnd w:id="6"/>
    <w:bookmarkEnd w:id="7"/>
    <w:bookmarkEnd w:id="8"/>
    <w:p w14:paraId="3AA1B18E" w14:textId="77777777" w:rsidR="00072B86" w:rsidRPr="00CD5C6B" w:rsidRDefault="00072B86" w:rsidP="00CD5C6B">
      <w:pPr>
        <w:keepNext/>
        <w:keepLines/>
        <w:spacing w:after="0" w:line="240" w:lineRule="auto"/>
        <w:jc w:val="both"/>
        <w:rPr>
          <w:rFonts w:ascii="Open Sans" w:hAnsi="Open Sans" w:cs="Open Sans"/>
          <w:sz w:val="20"/>
          <w:szCs w:val="20"/>
        </w:rPr>
      </w:pPr>
      <w:r w:rsidRPr="00CD5C6B">
        <w:rPr>
          <w:rFonts w:ascii="Open Sans" w:hAnsi="Open Sans" w:cs="Open Sans"/>
          <w:sz w:val="20"/>
          <w:szCs w:val="20"/>
        </w:rPr>
        <w:t>Javno naročilo se izvaja skladno z določbami:</w:t>
      </w:r>
    </w:p>
    <w:p w14:paraId="7810B159" w14:textId="77777777" w:rsidR="00CD5C6B" w:rsidRPr="00CD5C6B" w:rsidRDefault="00CD5C6B" w:rsidP="00CD5C6B">
      <w:pPr>
        <w:keepNext/>
        <w:keepLines/>
        <w:numPr>
          <w:ilvl w:val="0"/>
          <w:numId w:val="5"/>
        </w:numPr>
        <w:spacing w:after="0" w:line="240" w:lineRule="auto"/>
        <w:ind w:left="284" w:hanging="284"/>
        <w:jc w:val="both"/>
        <w:rPr>
          <w:rFonts w:ascii="Open Sans" w:hAnsi="Open Sans" w:cs="Open Sans"/>
          <w:sz w:val="20"/>
          <w:szCs w:val="20"/>
        </w:rPr>
      </w:pPr>
      <w:r w:rsidRPr="00CD5C6B">
        <w:rPr>
          <w:rFonts w:ascii="Open Sans" w:hAnsi="Open Sans" w:cs="Open Sans"/>
          <w:sz w:val="20"/>
          <w:szCs w:val="20"/>
        </w:rPr>
        <w:t xml:space="preserve">Zakona o javnem naročanju (Ur. l. RS, št. 91/15, 14/18, 121/21, 10/22, 74/22 – </w:t>
      </w:r>
      <w:proofErr w:type="spellStart"/>
      <w:r w:rsidRPr="00CD5C6B">
        <w:rPr>
          <w:rFonts w:ascii="Open Sans" w:hAnsi="Open Sans" w:cs="Open Sans"/>
          <w:sz w:val="20"/>
          <w:szCs w:val="20"/>
        </w:rPr>
        <w:t>odl</w:t>
      </w:r>
      <w:proofErr w:type="spellEnd"/>
      <w:r w:rsidRPr="00CD5C6B">
        <w:rPr>
          <w:rFonts w:ascii="Open Sans" w:hAnsi="Open Sans" w:cs="Open Sans"/>
          <w:sz w:val="20"/>
          <w:szCs w:val="20"/>
        </w:rPr>
        <w:t>. US, 100/22 – ZNUZSZS, 28/23, 88/23 – ZOPNN-F in 83/25 – ZOUL; v nadaljevanju: ZJN-3),</w:t>
      </w:r>
    </w:p>
    <w:p w14:paraId="33708CD5" w14:textId="77777777" w:rsidR="00CD5C6B" w:rsidRPr="00CD5C6B" w:rsidRDefault="00CD5C6B" w:rsidP="00CD5C6B">
      <w:pPr>
        <w:keepNext/>
        <w:keepLines/>
        <w:numPr>
          <w:ilvl w:val="0"/>
          <w:numId w:val="5"/>
        </w:numPr>
        <w:spacing w:after="0" w:line="240" w:lineRule="auto"/>
        <w:ind w:left="284" w:hanging="284"/>
        <w:jc w:val="both"/>
        <w:rPr>
          <w:rFonts w:ascii="Open Sans" w:hAnsi="Open Sans" w:cs="Open Sans"/>
          <w:sz w:val="20"/>
          <w:szCs w:val="20"/>
        </w:rPr>
      </w:pPr>
      <w:r w:rsidRPr="00CD5C6B">
        <w:rPr>
          <w:rFonts w:ascii="Open Sans" w:hAnsi="Open Sans" w:cs="Open Sans"/>
          <w:sz w:val="20"/>
          <w:szCs w:val="20"/>
        </w:rPr>
        <w:t xml:space="preserve">Gradbenega zakona (Ur. l. RS, št. 199/21, 105/22 – ZZNŠPP, 133/23, 85/24 – ZAID-A, 47/25 – </w:t>
      </w:r>
      <w:proofErr w:type="spellStart"/>
      <w:r w:rsidRPr="00CD5C6B">
        <w:rPr>
          <w:rFonts w:ascii="Open Sans" w:hAnsi="Open Sans" w:cs="Open Sans"/>
          <w:sz w:val="20"/>
          <w:szCs w:val="20"/>
        </w:rPr>
        <w:t>odl</w:t>
      </w:r>
      <w:proofErr w:type="spellEnd"/>
      <w:r w:rsidRPr="00CD5C6B">
        <w:rPr>
          <w:rFonts w:ascii="Open Sans" w:hAnsi="Open Sans" w:cs="Open Sans"/>
          <w:sz w:val="20"/>
          <w:szCs w:val="20"/>
        </w:rPr>
        <w:t>. US in 75/25; v nadaljevanju GZ-1),</w:t>
      </w:r>
    </w:p>
    <w:p w14:paraId="1954EFB3" w14:textId="77777777" w:rsidR="00CD5C6B" w:rsidRPr="00CD5C6B" w:rsidRDefault="00CD5C6B" w:rsidP="00CD5C6B">
      <w:pPr>
        <w:keepNext/>
        <w:keepLines/>
        <w:numPr>
          <w:ilvl w:val="0"/>
          <w:numId w:val="5"/>
        </w:numPr>
        <w:spacing w:after="0" w:line="240" w:lineRule="auto"/>
        <w:ind w:left="284" w:hanging="284"/>
        <w:jc w:val="both"/>
        <w:rPr>
          <w:rFonts w:ascii="Open Sans" w:hAnsi="Open Sans" w:cs="Open Sans"/>
          <w:sz w:val="20"/>
          <w:szCs w:val="20"/>
        </w:rPr>
      </w:pPr>
      <w:r w:rsidRPr="00CD5C6B">
        <w:rPr>
          <w:rFonts w:ascii="Open Sans" w:hAnsi="Open Sans" w:cs="Open Sans"/>
          <w:sz w:val="20"/>
          <w:szCs w:val="20"/>
        </w:rPr>
        <w:t>Zakona o pravnem varstvu v postopkih javnega naročanja (Uradni list RS, št. 43/11, 60/11 – ZTP-D, 63/13, 90/14 – ZDU-1I, 60/17, 72/19 in 83/25 – ZOUL; v nadaljevanju: ZPVPJN),</w:t>
      </w:r>
    </w:p>
    <w:p w14:paraId="6A7C614B" w14:textId="77777777" w:rsidR="00CD5C6B" w:rsidRPr="00CD5C6B" w:rsidRDefault="00CD5C6B" w:rsidP="00CD5C6B">
      <w:pPr>
        <w:keepNext/>
        <w:keepLines/>
        <w:numPr>
          <w:ilvl w:val="0"/>
          <w:numId w:val="5"/>
        </w:numPr>
        <w:spacing w:after="0" w:line="240" w:lineRule="auto"/>
        <w:ind w:left="284" w:hanging="284"/>
        <w:jc w:val="both"/>
        <w:rPr>
          <w:rFonts w:ascii="Open Sans" w:hAnsi="Open Sans" w:cs="Open Sans"/>
          <w:sz w:val="20"/>
          <w:szCs w:val="20"/>
        </w:rPr>
      </w:pPr>
      <w:r w:rsidRPr="00CD5C6B">
        <w:rPr>
          <w:rFonts w:ascii="Open Sans" w:hAnsi="Open Sans" w:cs="Open Sans"/>
          <w:sz w:val="20"/>
          <w:szCs w:val="20"/>
        </w:rPr>
        <w:t xml:space="preserve">Obligacijskega zakonika (Uradni list RS, št. 97/07 – uradno prečiščeno besedilo, 64/16 – </w:t>
      </w:r>
      <w:proofErr w:type="spellStart"/>
      <w:r w:rsidRPr="00CD5C6B">
        <w:rPr>
          <w:rFonts w:ascii="Open Sans" w:hAnsi="Open Sans" w:cs="Open Sans"/>
          <w:sz w:val="20"/>
          <w:szCs w:val="20"/>
        </w:rPr>
        <w:t>odl</w:t>
      </w:r>
      <w:proofErr w:type="spellEnd"/>
      <w:r w:rsidRPr="00CD5C6B">
        <w:rPr>
          <w:rFonts w:ascii="Open Sans" w:hAnsi="Open Sans" w:cs="Open Sans"/>
          <w:sz w:val="20"/>
          <w:szCs w:val="20"/>
        </w:rPr>
        <w:t>. US in 20/18 – OROZ631, v nadaljevanju: Obligacijski zakonik),</w:t>
      </w:r>
    </w:p>
    <w:p w14:paraId="40AD6E16" w14:textId="2400EE92" w:rsidR="00CD5C6B" w:rsidRPr="00CD5C6B" w:rsidRDefault="00CD5C6B" w:rsidP="00CD5C6B">
      <w:pPr>
        <w:keepNext/>
        <w:keepLines/>
        <w:numPr>
          <w:ilvl w:val="0"/>
          <w:numId w:val="5"/>
        </w:numPr>
        <w:spacing w:after="0" w:line="240" w:lineRule="auto"/>
        <w:ind w:left="284" w:hanging="284"/>
        <w:jc w:val="both"/>
        <w:rPr>
          <w:rFonts w:ascii="Open Sans" w:hAnsi="Open Sans" w:cs="Open Sans"/>
          <w:sz w:val="20"/>
          <w:szCs w:val="20"/>
        </w:rPr>
      </w:pPr>
      <w:r w:rsidRPr="00CD5C6B">
        <w:rPr>
          <w:rFonts w:ascii="Open Sans" w:hAnsi="Open Sans" w:cs="Open Sans"/>
          <w:sz w:val="20"/>
          <w:szCs w:val="20"/>
        </w:rPr>
        <w:t>ostalih predpisov, ki temeljijo na zgoraj navedenih zakonih</w:t>
      </w:r>
      <w:r w:rsidR="00942E43">
        <w:rPr>
          <w:rFonts w:ascii="Open Sans" w:hAnsi="Open Sans" w:cs="Open Sans"/>
          <w:sz w:val="20"/>
          <w:szCs w:val="20"/>
        </w:rPr>
        <w:t>,</w:t>
      </w:r>
      <w:r w:rsidRPr="00CD5C6B">
        <w:rPr>
          <w:rFonts w:ascii="Open Sans" w:hAnsi="Open Sans" w:cs="Open Sans"/>
          <w:sz w:val="20"/>
          <w:szCs w:val="20"/>
        </w:rPr>
        <w:t xml:space="preserve"> ter veljavno zakonodajo, ki se nanaša na predmet javnega naročila.</w:t>
      </w:r>
    </w:p>
    <w:p w14:paraId="16872EB6" w14:textId="77777777" w:rsidR="00072B86" w:rsidRPr="002B3C02" w:rsidRDefault="00072B86" w:rsidP="00210419">
      <w:pPr>
        <w:pStyle w:val="BESEDILO"/>
        <w:keepNext/>
        <w:widowControl/>
        <w:tabs>
          <w:tab w:val="clear" w:pos="2155"/>
        </w:tabs>
        <w:rPr>
          <w:rFonts w:ascii="Open Sans" w:hAnsi="Open Sans" w:cs="Open Sans"/>
          <w:kern w:val="0"/>
        </w:rPr>
      </w:pPr>
    </w:p>
    <w:p w14:paraId="5B17CB8A" w14:textId="77777777" w:rsidR="00072B86" w:rsidRPr="002B3C02" w:rsidRDefault="00072B86"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Jezik in denarna enota</w:t>
      </w:r>
    </w:p>
    <w:p w14:paraId="3AE85BA7" w14:textId="77777777" w:rsidR="00072B86" w:rsidRPr="002B3C02" w:rsidRDefault="00072B86" w:rsidP="00210419">
      <w:pPr>
        <w:keepNext/>
        <w:keepLines/>
        <w:spacing w:after="0" w:line="240" w:lineRule="auto"/>
        <w:jc w:val="both"/>
        <w:rPr>
          <w:rFonts w:ascii="Open Sans" w:eastAsia="Times New Roman" w:hAnsi="Open Sans" w:cs="Open Sans"/>
          <w:b/>
          <w:sz w:val="20"/>
          <w:szCs w:val="20"/>
          <w:lang w:eastAsia="sl-SI"/>
        </w:rPr>
      </w:pPr>
    </w:p>
    <w:p w14:paraId="7F10EC6E" w14:textId="46AA0651"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Vsi ponudniki predložijo ponudbo v slovenskem jeziku. V kolikor je originalno dokazilo napisano v tujem jeziku</w:t>
      </w:r>
      <w:r w:rsidR="0070582F" w:rsidRPr="002B3C0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je potrebno ponudbi priložiti uradno preveden dokument takega originala. Stroške prevoda nosi ponudnik. Tehnična dokumentacija je lahko tudi v angleškem jeziku.</w:t>
      </w:r>
    </w:p>
    <w:p w14:paraId="474B4533"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p>
    <w:p w14:paraId="2DAA9E81" w14:textId="5E85AE65"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Finančni podatki morajo biti podani v evrih, na do dve (2) decimalni mesti natančno.</w:t>
      </w:r>
    </w:p>
    <w:p w14:paraId="058F80B3"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p>
    <w:p w14:paraId="6D491197" w14:textId="77777777" w:rsidR="00072B86" w:rsidRPr="002B3C02" w:rsidRDefault="00072B86"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Opredelitev postopka in odločitev o oddaji naročila</w:t>
      </w:r>
    </w:p>
    <w:p w14:paraId="2734C166" w14:textId="77777777" w:rsidR="00072B86" w:rsidRPr="002B3C02" w:rsidRDefault="00072B86" w:rsidP="00210419">
      <w:pPr>
        <w:keepNext/>
        <w:keepLines/>
        <w:spacing w:after="0" w:line="240" w:lineRule="auto"/>
        <w:jc w:val="both"/>
        <w:rPr>
          <w:rFonts w:ascii="Open Sans" w:eastAsia="Times New Roman" w:hAnsi="Open Sans" w:cs="Open Sans"/>
          <w:b/>
          <w:sz w:val="20"/>
          <w:szCs w:val="20"/>
          <w:lang w:eastAsia="sl-SI"/>
        </w:rPr>
      </w:pPr>
    </w:p>
    <w:p w14:paraId="2DEC1D21" w14:textId="5ABCC7ED" w:rsidR="00072B86" w:rsidRPr="002B3C02" w:rsidRDefault="00072B86" w:rsidP="00210419">
      <w:pPr>
        <w:keepNext/>
        <w:keepLines/>
        <w:spacing w:after="0" w:line="240" w:lineRule="auto"/>
        <w:jc w:val="both"/>
        <w:rPr>
          <w:rFonts w:ascii="Open Sans" w:eastAsia="Times New Roman" w:hAnsi="Open Sans" w:cs="Open Sans"/>
          <w:sz w:val="20"/>
          <w:szCs w:val="20"/>
          <w:lang w:val="x-none" w:eastAsia="sl-SI"/>
        </w:rPr>
      </w:pPr>
      <w:r w:rsidRPr="002B3C02">
        <w:rPr>
          <w:rFonts w:ascii="Open Sans" w:eastAsia="Times New Roman" w:hAnsi="Open Sans" w:cs="Open Sans"/>
          <w:sz w:val="20"/>
          <w:szCs w:val="20"/>
          <w:lang w:eastAsia="sl-SI"/>
        </w:rPr>
        <w:t xml:space="preserve">Naročnik izvaja javno naročilo po postopku oddaje naročila male vrednosti v skladu s 47. členom ZJN-3. </w:t>
      </w:r>
      <w:r w:rsidRPr="002B3C02">
        <w:rPr>
          <w:rFonts w:ascii="Open Sans" w:eastAsia="Times New Roman" w:hAnsi="Open Sans" w:cs="Open Sans"/>
          <w:sz w:val="20"/>
          <w:szCs w:val="20"/>
          <w:lang w:val="x-none" w:eastAsia="sl-SI"/>
        </w:rPr>
        <w:t>Naročnik bo po pregledu, preveritvi</w:t>
      </w:r>
      <w:r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val="x-none" w:eastAsia="sl-SI"/>
        </w:rPr>
        <w:t>in ocenjevanju ponudb</w:t>
      </w:r>
      <w:r w:rsidR="0027450F" w:rsidRPr="002B3C02">
        <w:rPr>
          <w:rFonts w:ascii="Open Sans" w:eastAsia="Times New Roman" w:hAnsi="Open Sans" w:cs="Open Sans"/>
          <w:sz w:val="20"/>
          <w:szCs w:val="20"/>
          <w:lang w:eastAsia="sl-SI"/>
        </w:rPr>
        <w:t xml:space="preserve"> ter pogajanjih</w:t>
      </w:r>
      <w:r w:rsidRPr="002B3C02">
        <w:rPr>
          <w:rFonts w:ascii="Open Sans" w:eastAsia="Times New Roman" w:hAnsi="Open Sans" w:cs="Open Sans"/>
          <w:sz w:val="20"/>
          <w:szCs w:val="20"/>
          <w:lang w:val="x-none" w:eastAsia="sl-SI"/>
        </w:rPr>
        <w:t>, izbral ponudnika z najugodnejš</w:t>
      </w:r>
      <w:r w:rsidRPr="002B3C02">
        <w:rPr>
          <w:rFonts w:ascii="Open Sans" w:eastAsia="Times New Roman" w:hAnsi="Open Sans" w:cs="Open Sans"/>
          <w:sz w:val="20"/>
          <w:szCs w:val="20"/>
          <w:lang w:eastAsia="sl-SI"/>
        </w:rPr>
        <w:t>o</w:t>
      </w:r>
      <w:r w:rsidRPr="002B3C02">
        <w:rPr>
          <w:rFonts w:ascii="Open Sans" w:eastAsia="Times New Roman" w:hAnsi="Open Sans" w:cs="Open Sans"/>
          <w:sz w:val="20"/>
          <w:szCs w:val="20"/>
          <w:lang w:val="x-none" w:eastAsia="sl-SI"/>
        </w:rPr>
        <w:t xml:space="preserve"> ponudbo</w:t>
      </w:r>
      <w:r w:rsidRPr="002B3C02">
        <w:rPr>
          <w:rFonts w:ascii="Open Sans" w:eastAsia="Times New Roman" w:hAnsi="Open Sans" w:cs="Open Sans"/>
          <w:sz w:val="20"/>
          <w:szCs w:val="20"/>
          <w:lang w:eastAsia="sl-SI"/>
        </w:rPr>
        <w:t xml:space="preserve"> za posamezni sklop</w:t>
      </w:r>
      <w:r w:rsidRPr="002B3C02">
        <w:rPr>
          <w:rFonts w:ascii="Open Sans" w:eastAsia="Times New Roman" w:hAnsi="Open Sans" w:cs="Open Sans"/>
          <w:sz w:val="20"/>
          <w:szCs w:val="20"/>
          <w:lang w:val="x-none" w:eastAsia="sl-SI"/>
        </w:rPr>
        <w:t xml:space="preserve"> glede na postavljena merila.</w:t>
      </w:r>
    </w:p>
    <w:p w14:paraId="562641DF"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p>
    <w:p w14:paraId="14B9DB69" w14:textId="4F25AAB5"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Naročnik bo o vseh odločitvah v skladu s 90. členom ZJN-3 obvestil ponudnike na način, da bo podpisano odločitev objavil na Portalu javnih naročil. Izbrani ponudnik</w:t>
      </w:r>
      <w:r w:rsidR="00D40FEF" w:rsidRPr="002B3C02">
        <w:rPr>
          <w:rFonts w:ascii="Open Sans" w:eastAsia="Times New Roman" w:hAnsi="Open Sans" w:cs="Open Sans"/>
          <w:sz w:val="20"/>
          <w:szCs w:val="20"/>
          <w:lang w:eastAsia="sl-SI"/>
        </w:rPr>
        <w:t xml:space="preserve"> za posamezni sklop bo p</w:t>
      </w:r>
      <w:r w:rsidRPr="002B3C02">
        <w:rPr>
          <w:rFonts w:ascii="Open Sans" w:eastAsia="Times New Roman" w:hAnsi="Open Sans" w:cs="Open Sans"/>
          <w:sz w:val="20"/>
          <w:szCs w:val="20"/>
          <w:lang w:eastAsia="sl-SI"/>
        </w:rPr>
        <w:t>ozvan k podpisu pogodbe pisno.</w:t>
      </w:r>
    </w:p>
    <w:p w14:paraId="392304FD"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p>
    <w:p w14:paraId="0F834072" w14:textId="77777777" w:rsidR="00072B86" w:rsidRPr="002B3C02" w:rsidRDefault="00072B86" w:rsidP="00210419">
      <w:pPr>
        <w:keepNext/>
        <w:keepLines/>
        <w:spacing w:after="0" w:line="240" w:lineRule="auto"/>
        <w:jc w:val="both"/>
        <w:rPr>
          <w:rFonts w:ascii="Open Sans" w:eastAsia="Times New Roman" w:hAnsi="Open Sans" w:cs="Open Sans"/>
          <w:i/>
          <w:sz w:val="20"/>
          <w:szCs w:val="20"/>
          <w:u w:val="single"/>
          <w:lang w:eastAsia="sl-SI"/>
        </w:rPr>
      </w:pPr>
      <w:r w:rsidRPr="002B3C02">
        <w:rPr>
          <w:rFonts w:ascii="Open Sans" w:eastAsia="Times New Roman" w:hAnsi="Open Sans" w:cs="Open Sans"/>
          <w:i/>
          <w:sz w:val="20"/>
          <w:szCs w:val="20"/>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94C036C" w14:textId="77777777" w:rsidR="00072B86" w:rsidRPr="002B3C02" w:rsidRDefault="00072B86" w:rsidP="00210419">
      <w:pPr>
        <w:keepNext/>
        <w:keepLines/>
        <w:spacing w:after="0" w:line="240" w:lineRule="auto"/>
        <w:jc w:val="both"/>
        <w:rPr>
          <w:rFonts w:ascii="Open Sans" w:eastAsia="Times New Roman" w:hAnsi="Open Sans" w:cs="Open Sans"/>
          <w:b/>
          <w:sz w:val="20"/>
          <w:szCs w:val="20"/>
          <w:lang w:eastAsia="sl-SI"/>
        </w:rPr>
      </w:pPr>
    </w:p>
    <w:p w14:paraId="342C0DF1" w14:textId="77777777" w:rsidR="00072B86" w:rsidRPr="002B3C02" w:rsidRDefault="00072B86"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Dodatna pojasnila ponudnikom</w:t>
      </w:r>
    </w:p>
    <w:p w14:paraId="191FA9E0" w14:textId="77777777" w:rsidR="00072B86" w:rsidRPr="002B3C02" w:rsidRDefault="00072B86" w:rsidP="00210419">
      <w:pPr>
        <w:keepNext/>
        <w:keepLines/>
        <w:spacing w:after="0" w:line="240" w:lineRule="auto"/>
        <w:jc w:val="both"/>
        <w:rPr>
          <w:rFonts w:ascii="Open Sans" w:eastAsia="Times New Roman" w:hAnsi="Open Sans" w:cs="Open Sans"/>
          <w:sz w:val="20"/>
          <w:szCs w:val="20"/>
          <w:lang w:eastAsia="sl-SI"/>
        </w:rPr>
      </w:pPr>
    </w:p>
    <w:p w14:paraId="30D1D8FE" w14:textId="09AC14D0"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Dodatna pojasnila o razpisni dokumentaciji ali vprašanja lahko zainteresirani ponudniki zahtevajo preko </w:t>
      </w:r>
      <w:r w:rsidRPr="002B3C02">
        <w:rPr>
          <w:rFonts w:ascii="Open Sans" w:eastAsia="Times New Roman" w:hAnsi="Open Sans" w:cs="Open Sans"/>
          <w:b/>
          <w:sz w:val="20"/>
          <w:szCs w:val="20"/>
          <w:lang w:eastAsia="sl-SI"/>
        </w:rPr>
        <w:t>Portala javnih naročil</w:t>
      </w:r>
      <w:r w:rsidRPr="002B3C02">
        <w:rPr>
          <w:rFonts w:ascii="Open Sans" w:eastAsia="Times New Roman" w:hAnsi="Open Sans" w:cs="Open Sans"/>
          <w:sz w:val="20"/>
          <w:szCs w:val="20"/>
          <w:lang w:eastAsia="sl-SI"/>
        </w:rPr>
        <w:t xml:space="preserve">, vendar najkasneje do </w:t>
      </w:r>
      <w:r w:rsidR="00C83152">
        <w:rPr>
          <w:rFonts w:ascii="Open Sans" w:eastAsia="Times New Roman" w:hAnsi="Open Sans" w:cs="Open Sans"/>
          <w:b/>
          <w:bCs/>
          <w:sz w:val="20"/>
          <w:szCs w:val="20"/>
          <w:lang w:eastAsia="sl-SI"/>
        </w:rPr>
        <w:t>23</w:t>
      </w:r>
      <w:r w:rsidR="00CD5C6B">
        <w:rPr>
          <w:rFonts w:ascii="Open Sans" w:eastAsia="Times New Roman" w:hAnsi="Open Sans" w:cs="Open Sans"/>
          <w:b/>
          <w:bCs/>
          <w:sz w:val="20"/>
          <w:szCs w:val="20"/>
          <w:lang w:eastAsia="sl-SI"/>
        </w:rPr>
        <w:t>.</w:t>
      </w:r>
      <w:r w:rsidRPr="002B3C02">
        <w:rPr>
          <w:rFonts w:ascii="Open Sans" w:eastAsia="Times New Roman" w:hAnsi="Open Sans" w:cs="Open Sans"/>
          <w:b/>
          <w:bCs/>
          <w:sz w:val="20"/>
          <w:szCs w:val="20"/>
          <w:lang w:eastAsia="sl-SI"/>
        </w:rPr>
        <w:t xml:space="preserve"> </w:t>
      </w:r>
      <w:r w:rsidR="00C83152">
        <w:rPr>
          <w:rFonts w:ascii="Open Sans" w:eastAsia="Times New Roman" w:hAnsi="Open Sans" w:cs="Open Sans"/>
          <w:b/>
          <w:bCs/>
          <w:sz w:val="20"/>
          <w:szCs w:val="20"/>
          <w:lang w:eastAsia="sl-SI"/>
        </w:rPr>
        <w:t>2</w:t>
      </w:r>
      <w:r w:rsidRPr="002B3C02">
        <w:rPr>
          <w:rFonts w:ascii="Open Sans" w:eastAsia="Times New Roman" w:hAnsi="Open Sans" w:cs="Open Sans"/>
          <w:b/>
          <w:bCs/>
          <w:sz w:val="20"/>
          <w:szCs w:val="20"/>
          <w:lang w:eastAsia="sl-SI"/>
        </w:rPr>
        <w:t>. 202</w:t>
      </w:r>
      <w:r w:rsidR="00CD7D12">
        <w:rPr>
          <w:rFonts w:ascii="Open Sans" w:eastAsia="Times New Roman" w:hAnsi="Open Sans" w:cs="Open Sans"/>
          <w:b/>
          <w:bCs/>
          <w:sz w:val="20"/>
          <w:szCs w:val="20"/>
          <w:lang w:eastAsia="sl-SI"/>
        </w:rPr>
        <w:t>6</w:t>
      </w:r>
      <w:r w:rsidRPr="002B3C02">
        <w:rPr>
          <w:rFonts w:ascii="Open Sans" w:eastAsia="Times New Roman" w:hAnsi="Open Sans" w:cs="Open Sans"/>
          <w:b/>
          <w:bCs/>
          <w:sz w:val="20"/>
          <w:szCs w:val="20"/>
          <w:lang w:eastAsia="sl-SI"/>
        </w:rPr>
        <w:t xml:space="preserve"> do 1</w:t>
      </w:r>
      <w:r w:rsidR="00CF6116">
        <w:rPr>
          <w:rFonts w:ascii="Open Sans" w:eastAsia="Times New Roman" w:hAnsi="Open Sans" w:cs="Open Sans"/>
          <w:b/>
          <w:bCs/>
          <w:sz w:val="20"/>
          <w:szCs w:val="20"/>
          <w:lang w:eastAsia="sl-SI"/>
        </w:rPr>
        <w:t>2</w:t>
      </w:r>
      <w:r w:rsidRPr="002B3C02">
        <w:rPr>
          <w:rFonts w:ascii="Open Sans" w:eastAsia="Times New Roman" w:hAnsi="Open Sans" w:cs="Open Sans"/>
          <w:b/>
          <w:bCs/>
          <w:sz w:val="20"/>
          <w:szCs w:val="20"/>
          <w:lang w:eastAsia="sl-SI"/>
        </w:rPr>
        <w:t>. ure</w:t>
      </w:r>
      <w:r w:rsidRPr="002B3C02">
        <w:rPr>
          <w:rFonts w:ascii="Open Sans" w:eastAsia="Times New Roman" w:hAnsi="Open Sans" w:cs="Open Sans"/>
          <w:sz w:val="20"/>
          <w:szCs w:val="20"/>
          <w:lang w:eastAsia="sl-SI"/>
        </w:rPr>
        <w:t xml:space="preserve">. Odgovori </w:t>
      </w:r>
      <w:r w:rsidR="00CF6116">
        <w:rPr>
          <w:rFonts w:ascii="Open Sans" w:eastAsia="Times New Roman" w:hAnsi="Open Sans" w:cs="Open Sans"/>
          <w:sz w:val="20"/>
          <w:szCs w:val="20"/>
          <w:lang w:eastAsia="sl-SI"/>
        </w:rPr>
        <w:t>oziroma</w:t>
      </w:r>
      <w:r w:rsidRPr="002B3C02">
        <w:rPr>
          <w:rFonts w:ascii="Open Sans" w:eastAsia="Times New Roman" w:hAnsi="Open Sans" w:cs="Open Sans"/>
          <w:sz w:val="20"/>
          <w:szCs w:val="20"/>
          <w:lang w:eastAsia="sl-SI"/>
        </w:rPr>
        <w:t xml:space="preserve"> pojasnila bodo objavljeni na Portalu javnih naročil, najkasneje </w:t>
      </w:r>
      <w:r w:rsidR="0027450F" w:rsidRPr="002B3C02">
        <w:rPr>
          <w:rFonts w:ascii="Open Sans" w:eastAsia="Times New Roman" w:hAnsi="Open Sans" w:cs="Open Sans"/>
          <w:sz w:val="20"/>
          <w:szCs w:val="20"/>
          <w:lang w:eastAsia="sl-SI"/>
        </w:rPr>
        <w:t xml:space="preserve">dva </w:t>
      </w:r>
      <w:r w:rsidRPr="002B3C02">
        <w:rPr>
          <w:rFonts w:ascii="Open Sans" w:eastAsia="Times New Roman" w:hAnsi="Open Sans" w:cs="Open Sans"/>
          <w:sz w:val="20"/>
          <w:szCs w:val="20"/>
          <w:lang w:eastAsia="sl-SI"/>
        </w:rPr>
        <w:t>(</w:t>
      </w:r>
      <w:r w:rsidR="0027450F" w:rsidRPr="002B3C02">
        <w:rPr>
          <w:rFonts w:ascii="Open Sans" w:eastAsia="Times New Roman" w:hAnsi="Open Sans" w:cs="Open Sans"/>
          <w:sz w:val="20"/>
          <w:szCs w:val="20"/>
          <w:lang w:eastAsia="sl-SI"/>
        </w:rPr>
        <w:t>2</w:t>
      </w:r>
      <w:r w:rsidRPr="002B3C02">
        <w:rPr>
          <w:rFonts w:ascii="Open Sans" w:eastAsia="Times New Roman" w:hAnsi="Open Sans" w:cs="Open Sans"/>
          <w:sz w:val="20"/>
          <w:szCs w:val="20"/>
          <w:lang w:eastAsia="sl-SI"/>
        </w:rPr>
        <w:t xml:space="preserve">) </w:t>
      </w:r>
      <w:r w:rsidR="0027450F" w:rsidRPr="002B3C02">
        <w:rPr>
          <w:rFonts w:ascii="Open Sans" w:eastAsia="Times New Roman" w:hAnsi="Open Sans" w:cs="Open Sans"/>
          <w:sz w:val="20"/>
          <w:szCs w:val="20"/>
          <w:lang w:eastAsia="sl-SI"/>
        </w:rPr>
        <w:t xml:space="preserve">dni </w:t>
      </w:r>
      <w:r w:rsidRPr="002B3C02">
        <w:rPr>
          <w:rFonts w:ascii="Open Sans" w:eastAsia="Times New Roman" w:hAnsi="Open Sans" w:cs="Open Sans"/>
          <w:sz w:val="20"/>
          <w:szCs w:val="20"/>
          <w:lang w:eastAsia="sl-SI"/>
        </w:rPr>
        <w:t>pred rokom za oddajo ponudbe, pod pogojem, da bo zahteva posredovana pravočasno. Na drugače posredovane zahteve za dodatna pojasnila ali vprašanja naročnik ni dolžan odgovoriti.</w:t>
      </w:r>
    </w:p>
    <w:p w14:paraId="7D7E554C" w14:textId="77777777" w:rsidR="00DD345B" w:rsidRPr="002B3C02" w:rsidRDefault="00DD345B" w:rsidP="00210419">
      <w:pPr>
        <w:keepNext/>
        <w:keepLines/>
        <w:widowControl w:val="0"/>
        <w:spacing w:after="0" w:line="240" w:lineRule="auto"/>
        <w:jc w:val="both"/>
        <w:rPr>
          <w:rFonts w:ascii="Open Sans" w:hAnsi="Open Sans" w:cs="Open Sans"/>
          <w:sz w:val="20"/>
          <w:szCs w:val="20"/>
        </w:rPr>
      </w:pPr>
    </w:p>
    <w:p w14:paraId="729B3A52" w14:textId="77777777" w:rsidR="00DD345B" w:rsidRPr="002B3C02" w:rsidRDefault="00DD345B" w:rsidP="00210419">
      <w:pPr>
        <w:keepNext/>
        <w:keepLines/>
        <w:widowControl w:val="0"/>
        <w:numPr>
          <w:ilvl w:val="1"/>
          <w:numId w:val="2"/>
        </w:numPr>
        <w:spacing w:after="0" w:line="240" w:lineRule="auto"/>
        <w:jc w:val="both"/>
        <w:rPr>
          <w:rFonts w:ascii="Open Sans" w:hAnsi="Open Sans" w:cs="Open Sans"/>
          <w:b/>
          <w:sz w:val="20"/>
          <w:szCs w:val="20"/>
        </w:rPr>
      </w:pPr>
      <w:r w:rsidRPr="002B3C02">
        <w:rPr>
          <w:rFonts w:ascii="Open Sans" w:hAnsi="Open Sans" w:cs="Open Sans"/>
          <w:b/>
          <w:sz w:val="20"/>
          <w:szCs w:val="20"/>
        </w:rPr>
        <w:t>Predložitev ponudbe</w:t>
      </w:r>
    </w:p>
    <w:p w14:paraId="4819436A" w14:textId="77777777" w:rsidR="00DD345B" w:rsidRPr="002B3C02" w:rsidRDefault="00DD345B" w:rsidP="00210419">
      <w:pPr>
        <w:keepNext/>
        <w:keepLines/>
        <w:widowControl w:val="0"/>
        <w:spacing w:after="0" w:line="240" w:lineRule="auto"/>
        <w:jc w:val="both"/>
        <w:rPr>
          <w:rFonts w:ascii="Open Sans" w:hAnsi="Open Sans" w:cs="Open Sans"/>
          <w:b/>
          <w:sz w:val="20"/>
          <w:szCs w:val="20"/>
        </w:rPr>
      </w:pPr>
    </w:p>
    <w:p w14:paraId="0C3C1B71" w14:textId="47543964" w:rsidR="00DD345B" w:rsidRPr="002B3C02" w:rsidRDefault="00DD345B" w:rsidP="00210419">
      <w:pPr>
        <w:keepNext/>
        <w:keepLines/>
        <w:widowControl w:val="0"/>
        <w:tabs>
          <w:tab w:val="left" w:pos="142"/>
        </w:tabs>
        <w:spacing w:after="0" w:line="240" w:lineRule="auto"/>
        <w:jc w:val="both"/>
        <w:rPr>
          <w:rFonts w:ascii="Open Sans" w:hAnsi="Open Sans" w:cs="Open Sans"/>
          <w:sz w:val="20"/>
          <w:szCs w:val="20"/>
        </w:rPr>
      </w:pPr>
      <w:r w:rsidRPr="002B3C02">
        <w:rPr>
          <w:rFonts w:ascii="Open Sans" w:hAnsi="Open Sans" w:cs="Open Sans"/>
          <w:sz w:val="20"/>
          <w:szCs w:val="20"/>
          <w:lang w:val="x-none"/>
        </w:rPr>
        <w:t xml:space="preserve">Ponudnik nosi vse stroške priprave in predložitve ponudbe. </w:t>
      </w:r>
      <w:r w:rsidRPr="002B3C02">
        <w:rPr>
          <w:rFonts w:ascii="Open Sans" w:hAnsi="Open Sans" w:cs="Open Sans"/>
          <w:sz w:val="20"/>
          <w:szCs w:val="20"/>
        </w:rPr>
        <w:t xml:space="preserve">Rok za predložitev ponudb je najkasneje do </w:t>
      </w:r>
      <w:r w:rsidR="00C83152">
        <w:rPr>
          <w:rFonts w:ascii="Open Sans" w:eastAsia="Times New Roman" w:hAnsi="Open Sans" w:cs="Open Sans"/>
          <w:b/>
          <w:bCs/>
          <w:sz w:val="20"/>
          <w:szCs w:val="20"/>
          <w:lang w:eastAsia="sl-SI"/>
        </w:rPr>
        <w:t>27</w:t>
      </w:r>
      <w:r w:rsidR="00B01AC2">
        <w:rPr>
          <w:rFonts w:ascii="Open Sans" w:eastAsia="Times New Roman" w:hAnsi="Open Sans" w:cs="Open Sans"/>
          <w:b/>
          <w:bCs/>
          <w:sz w:val="20"/>
          <w:szCs w:val="20"/>
          <w:lang w:eastAsia="sl-SI"/>
        </w:rPr>
        <w:t>.</w:t>
      </w:r>
      <w:r w:rsidR="00B01AC2" w:rsidRPr="002B3C02">
        <w:rPr>
          <w:rFonts w:ascii="Open Sans" w:eastAsia="Times New Roman" w:hAnsi="Open Sans" w:cs="Open Sans"/>
          <w:b/>
          <w:bCs/>
          <w:sz w:val="20"/>
          <w:szCs w:val="20"/>
          <w:lang w:eastAsia="sl-SI"/>
        </w:rPr>
        <w:t xml:space="preserve"> </w:t>
      </w:r>
      <w:r w:rsidR="00C83152">
        <w:rPr>
          <w:rFonts w:ascii="Open Sans" w:eastAsia="Times New Roman" w:hAnsi="Open Sans" w:cs="Open Sans"/>
          <w:b/>
          <w:bCs/>
          <w:sz w:val="20"/>
          <w:szCs w:val="20"/>
          <w:lang w:eastAsia="sl-SI"/>
        </w:rPr>
        <w:t>2</w:t>
      </w:r>
      <w:r w:rsidR="00B01AC2" w:rsidRPr="002B3C02">
        <w:rPr>
          <w:rFonts w:ascii="Open Sans" w:eastAsia="Times New Roman" w:hAnsi="Open Sans" w:cs="Open Sans"/>
          <w:b/>
          <w:bCs/>
          <w:sz w:val="20"/>
          <w:szCs w:val="20"/>
          <w:lang w:eastAsia="sl-SI"/>
        </w:rPr>
        <w:t>. 202</w:t>
      </w:r>
      <w:r w:rsidR="00B01AC2">
        <w:rPr>
          <w:rFonts w:ascii="Open Sans" w:eastAsia="Times New Roman" w:hAnsi="Open Sans" w:cs="Open Sans"/>
          <w:b/>
          <w:bCs/>
          <w:sz w:val="20"/>
          <w:szCs w:val="20"/>
          <w:lang w:eastAsia="sl-SI"/>
        </w:rPr>
        <w:t>6</w:t>
      </w:r>
      <w:r w:rsidR="00B01AC2" w:rsidRPr="002B3C02">
        <w:rPr>
          <w:rFonts w:ascii="Open Sans" w:eastAsia="Times New Roman" w:hAnsi="Open Sans" w:cs="Open Sans"/>
          <w:b/>
          <w:bCs/>
          <w:sz w:val="20"/>
          <w:szCs w:val="20"/>
          <w:lang w:eastAsia="sl-SI"/>
        </w:rPr>
        <w:t xml:space="preserve"> </w:t>
      </w:r>
      <w:r w:rsidRPr="002B3C02">
        <w:rPr>
          <w:rFonts w:ascii="Open Sans" w:hAnsi="Open Sans" w:cs="Open Sans"/>
          <w:sz w:val="20"/>
          <w:szCs w:val="20"/>
        </w:rPr>
        <w:t xml:space="preserve">do </w:t>
      </w:r>
      <w:r w:rsidR="006E1221">
        <w:rPr>
          <w:rFonts w:ascii="Open Sans" w:hAnsi="Open Sans" w:cs="Open Sans"/>
          <w:b/>
          <w:sz w:val="20"/>
          <w:szCs w:val="20"/>
        </w:rPr>
        <w:t>10</w:t>
      </w:r>
      <w:r w:rsidRPr="002B3C02">
        <w:rPr>
          <w:rFonts w:ascii="Open Sans" w:hAnsi="Open Sans" w:cs="Open Sans"/>
          <w:b/>
          <w:sz w:val="20"/>
          <w:szCs w:val="20"/>
        </w:rPr>
        <w:t>. ure</w:t>
      </w:r>
      <w:r w:rsidRPr="002B3C02">
        <w:rPr>
          <w:rFonts w:ascii="Open Sans" w:hAnsi="Open Sans" w:cs="Open Sans"/>
          <w:sz w:val="20"/>
          <w:szCs w:val="20"/>
        </w:rPr>
        <w:t>.</w:t>
      </w:r>
    </w:p>
    <w:p w14:paraId="78F58109" w14:textId="77777777" w:rsidR="00DD345B" w:rsidRPr="002B3C02" w:rsidRDefault="00DD345B" w:rsidP="00210419">
      <w:pPr>
        <w:keepNext/>
        <w:keepLines/>
        <w:widowControl w:val="0"/>
        <w:tabs>
          <w:tab w:val="left" w:pos="142"/>
        </w:tabs>
        <w:spacing w:after="0" w:line="240" w:lineRule="auto"/>
        <w:jc w:val="both"/>
        <w:rPr>
          <w:rFonts w:ascii="Open Sans" w:hAnsi="Open Sans" w:cs="Open Sans"/>
          <w:sz w:val="20"/>
          <w:szCs w:val="20"/>
        </w:rPr>
      </w:pPr>
    </w:p>
    <w:p w14:paraId="7D641EF1" w14:textId="20746415" w:rsidR="00DD345B" w:rsidRPr="002B3C02" w:rsidRDefault="00DD345B"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 xml:space="preserve">Ponudnik </w:t>
      </w:r>
      <w:r w:rsidRPr="002B3C02">
        <w:rPr>
          <w:rFonts w:ascii="Open Sans" w:hAnsi="Open Sans" w:cs="Open Sans"/>
          <w:b/>
          <w:sz w:val="20"/>
          <w:szCs w:val="20"/>
          <w:u w:val="single"/>
        </w:rPr>
        <w:t>mora</w:t>
      </w:r>
      <w:r w:rsidRPr="002B3C02">
        <w:rPr>
          <w:rFonts w:ascii="Open Sans" w:hAnsi="Open Sans" w:cs="Open Sans"/>
          <w:sz w:val="20"/>
          <w:szCs w:val="20"/>
        </w:rPr>
        <w:t xml:space="preserve"> ponudbo predložiti v informacijski sistem e-JN (elektronska oddaja ponudbe) na spletnem naslovu </w:t>
      </w:r>
      <w:hyperlink r:id="rId8" w:history="1">
        <w:r w:rsidRPr="002B3C02">
          <w:rPr>
            <w:rStyle w:val="Hiperpovezava"/>
            <w:rFonts w:ascii="Open Sans" w:hAnsi="Open Sans" w:cs="Open Sans"/>
            <w:sz w:val="20"/>
            <w:szCs w:val="20"/>
          </w:rPr>
          <w:t>https://ejn.gov.si</w:t>
        </w:r>
      </w:hyperlink>
      <w:r w:rsidRPr="002B3C02">
        <w:rPr>
          <w:rFonts w:ascii="Open Sans" w:hAnsi="Open Sans" w:cs="Open Sans"/>
          <w:sz w:val="20"/>
          <w:szCs w:val="20"/>
        </w:rPr>
        <w:t xml:space="preserve">, v skladu s </w:t>
      </w:r>
      <w:r w:rsidRPr="002B3C02">
        <w:rPr>
          <w:rFonts w:ascii="Open Sans" w:hAnsi="Open Sans" w:cs="Open Sans"/>
          <w:b/>
          <w:sz w:val="20"/>
          <w:szCs w:val="20"/>
        </w:rPr>
        <w:t xml:space="preserve">poglavjem </w:t>
      </w:r>
      <w:r w:rsidR="00C5543C" w:rsidRPr="002B3C02">
        <w:rPr>
          <w:rFonts w:ascii="Open Sans" w:hAnsi="Open Sans" w:cs="Open Sans"/>
          <w:b/>
          <w:sz w:val="20"/>
          <w:szCs w:val="20"/>
        </w:rPr>
        <w:t>6</w:t>
      </w:r>
      <w:r w:rsidRPr="002B3C02">
        <w:rPr>
          <w:rFonts w:ascii="Open Sans" w:hAnsi="Open Sans" w:cs="Open Sans"/>
          <w:sz w:val="20"/>
          <w:szCs w:val="20"/>
        </w:rPr>
        <w:t xml:space="preserve"> razpisne dokumentacije. </w:t>
      </w:r>
    </w:p>
    <w:p w14:paraId="0503FA51" w14:textId="77777777" w:rsidR="00DD345B" w:rsidRPr="002B3C02" w:rsidRDefault="00DD345B" w:rsidP="00210419">
      <w:pPr>
        <w:keepNext/>
        <w:keepLines/>
        <w:widowControl w:val="0"/>
        <w:spacing w:after="0" w:line="240" w:lineRule="auto"/>
        <w:jc w:val="both"/>
        <w:rPr>
          <w:rFonts w:ascii="Open Sans" w:hAnsi="Open Sans" w:cs="Open Sans"/>
          <w:sz w:val="20"/>
          <w:szCs w:val="20"/>
          <w:lang w:val="x-none"/>
        </w:rPr>
      </w:pPr>
    </w:p>
    <w:p w14:paraId="04A6A529" w14:textId="77777777" w:rsidR="00DD345B" w:rsidRPr="002B3C02" w:rsidRDefault="00DD345B" w:rsidP="00210419">
      <w:pPr>
        <w:keepNext/>
        <w:keepLines/>
        <w:widowControl w:val="0"/>
        <w:numPr>
          <w:ilvl w:val="1"/>
          <w:numId w:val="2"/>
        </w:numPr>
        <w:spacing w:after="0" w:line="240" w:lineRule="auto"/>
        <w:jc w:val="both"/>
        <w:rPr>
          <w:rFonts w:ascii="Open Sans" w:hAnsi="Open Sans" w:cs="Open Sans"/>
          <w:b/>
          <w:sz w:val="20"/>
          <w:szCs w:val="20"/>
        </w:rPr>
      </w:pPr>
      <w:bookmarkStart w:id="9" w:name="_Toc116720500"/>
      <w:bookmarkStart w:id="10" w:name="_Toc116720564"/>
      <w:bookmarkStart w:id="11" w:name="_Toc116783473"/>
      <w:bookmarkStart w:id="12" w:name="_Toc116792907"/>
      <w:bookmarkStart w:id="13" w:name="_Toc136417479"/>
      <w:r w:rsidRPr="002B3C02">
        <w:rPr>
          <w:rFonts w:ascii="Open Sans" w:hAnsi="Open Sans" w:cs="Open Sans"/>
          <w:b/>
          <w:sz w:val="20"/>
          <w:szCs w:val="20"/>
        </w:rPr>
        <w:t>Odpiranje ponudb</w:t>
      </w:r>
      <w:bookmarkEnd w:id="9"/>
      <w:bookmarkEnd w:id="10"/>
      <w:bookmarkEnd w:id="11"/>
      <w:bookmarkEnd w:id="12"/>
      <w:bookmarkEnd w:id="13"/>
    </w:p>
    <w:p w14:paraId="081ABE0F" w14:textId="77777777" w:rsidR="00DD345B" w:rsidRPr="002B3C02" w:rsidRDefault="00DD345B" w:rsidP="00210419">
      <w:pPr>
        <w:keepNext/>
        <w:keepLines/>
        <w:widowControl w:val="0"/>
        <w:spacing w:after="0" w:line="240" w:lineRule="auto"/>
        <w:jc w:val="both"/>
        <w:rPr>
          <w:rFonts w:ascii="Open Sans" w:hAnsi="Open Sans" w:cs="Open Sans"/>
          <w:b/>
          <w:sz w:val="20"/>
          <w:szCs w:val="20"/>
        </w:rPr>
      </w:pPr>
    </w:p>
    <w:p w14:paraId="04FA06B7" w14:textId="227673C7" w:rsidR="00DD345B" w:rsidRPr="002B3C02" w:rsidRDefault="00DD345B"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 xml:space="preserve">Odpiranje ponudb bo potekalo avtomatično v informacijskem sistemu e-JN dne </w:t>
      </w:r>
      <w:r w:rsidR="00C83152">
        <w:rPr>
          <w:rFonts w:ascii="Open Sans" w:eastAsia="Times New Roman" w:hAnsi="Open Sans" w:cs="Open Sans"/>
          <w:b/>
          <w:bCs/>
          <w:sz w:val="20"/>
          <w:szCs w:val="20"/>
          <w:lang w:eastAsia="sl-SI"/>
        </w:rPr>
        <w:t>27</w:t>
      </w:r>
      <w:r w:rsidR="00B01AC2">
        <w:rPr>
          <w:rFonts w:ascii="Open Sans" w:eastAsia="Times New Roman" w:hAnsi="Open Sans" w:cs="Open Sans"/>
          <w:b/>
          <w:bCs/>
          <w:sz w:val="20"/>
          <w:szCs w:val="20"/>
          <w:lang w:eastAsia="sl-SI"/>
        </w:rPr>
        <w:t>.</w:t>
      </w:r>
      <w:r w:rsidR="00B01AC2" w:rsidRPr="002B3C02">
        <w:rPr>
          <w:rFonts w:ascii="Open Sans" w:eastAsia="Times New Roman" w:hAnsi="Open Sans" w:cs="Open Sans"/>
          <w:b/>
          <w:bCs/>
          <w:sz w:val="20"/>
          <w:szCs w:val="20"/>
          <w:lang w:eastAsia="sl-SI"/>
        </w:rPr>
        <w:t xml:space="preserve"> </w:t>
      </w:r>
      <w:r w:rsidR="00C83152">
        <w:rPr>
          <w:rFonts w:ascii="Open Sans" w:eastAsia="Times New Roman" w:hAnsi="Open Sans" w:cs="Open Sans"/>
          <w:b/>
          <w:bCs/>
          <w:sz w:val="20"/>
          <w:szCs w:val="20"/>
          <w:lang w:eastAsia="sl-SI"/>
        </w:rPr>
        <w:t>2</w:t>
      </w:r>
      <w:r w:rsidR="00B01AC2" w:rsidRPr="002B3C02">
        <w:rPr>
          <w:rFonts w:ascii="Open Sans" w:eastAsia="Times New Roman" w:hAnsi="Open Sans" w:cs="Open Sans"/>
          <w:b/>
          <w:bCs/>
          <w:sz w:val="20"/>
          <w:szCs w:val="20"/>
          <w:lang w:eastAsia="sl-SI"/>
        </w:rPr>
        <w:t>. 202</w:t>
      </w:r>
      <w:r w:rsidR="00B01AC2">
        <w:rPr>
          <w:rFonts w:ascii="Open Sans" w:eastAsia="Times New Roman" w:hAnsi="Open Sans" w:cs="Open Sans"/>
          <w:b/>
          <w:bCs/>
          <w:sz w:val="20"/>
          <w:szCs w:val="20"/>
          <w:lang w:eastAsia="sl-SI"/>
        </w:rPr>
        <w:t>6</w:t>
      </w:r>
      <w:r w:rsidR="00B01AC2" w:rsidRPr="002B3C02">
        <w:rPr>
          <w:rFonts w:ascii="Open Sans" w:eastAsia="Times New Roman" w:hAnsi="Open Sans" w:cs="Open Sans"/>
          <w:b/>
          <w:bCs/>
          <w:sz w:val="20"/>
          <w:szCs w:val="20"/>
          <w:lang w:eastAsia="sl-SI"/>
        </w:rPr>
        <w:t xml:space="preserve"> </w:t>
      </w:r>
      <w:r w:rsidRPr="002B3C02">
        <w:rPr>
          <w:rFonts w:ascii="Open Sans" w:hAnsi="Open Sans" w:cs="Open Sans"/>
          <w:sz w:val="20"/>
          <w:szCs w:val="20"/>
        </w:rPr>
        <w:t xml:space="preserve">in se bo začelo </w:t>
      </w:r>
      <w:r w:rsidRPr="002B3C02">
        <w:rPr>
          <w:rFonts w:ascii="Open Sans" w:hAnsi="Open Sans" w:cs="Open Sans"/>
          <w:b/>
          <w:sz w:val="20"/>
          <w:szCs w:val="20"/>
        </w:rPr>
        <w:t>ob 1</w:t>
      </w:r>
      <w:r w:rsidR="006E1221">
        <w:rPr>
          <w:rFonts w:ascii="Open Sans" w:hAnsi="Open Sans" w:cs="Open Sans"/>
          <w:b/>
          <w:sz w:val="20"/>
          <w:szCs w:val="20"/>
        </w:rPr>
        <w:t>2</w:t>
      </w:r>
      <w:r w:rsidRPr="002B3C02">
        <w:rPr>
          <w:rFonts w:ascii="Open Sans" w:hAnsi="Open Sans" w:cs="Open Sans"/>
          <w:b/>
          <w:sz w:val="20"/>
          <w:szCs w:val="20"/>
        </w:rPr>
        <w:t>. uri</w:t>
      </w:r>
      <w:r w:rsidRPr="002B3C02">
        <w:rPr>
          <w:rFonts w:ascii="Open Sans" w:hAnsi="Open Sans" w:cs="Open Sans"/>
          <w:sz w:val="20"/>
          <w:szCs w:val="20"/>
        </w:rPr>
        <w:t xml:space="preserve"> na spletnem naslovu </w:t>
      </w:r>
      <w:hyperlink r:id="rId9" w:history="1">
        <w:r w:rsidRPr="002B3C02">
          <w:rPr>
            <w:rStyle w:val="Hiperpovezava"/>
            <w:rFonts w:ascii="Open Sans" w:hAnsi="Open Sans" w:cs="Open Sans"/>
            <w:sz w:val="20"/>
            <w:szCs w:val="20"/>
          </w:rPr>
          <w:t>https://ejn.gov.si</w:t>
        </w:r>
      </w:hyperlink>
      <w:r w:rsidRPr="002B3C02">
        <w:rPr>
          <w:rFonts w:ascii="Open Sans" w:hAnsi="Open Sans" w:cs="Open Sans"/>
          <w:sz w:val="20"/>
          <w:szCs w:val="20"/>
        </w:rPr>
        <w:t xml:space="preserve">. </w:t>
      </w:r>
    </w:p>
    <w:p w14:paraId="06E055FA" w14:textId="77777777" w:rsidR="00DD345B" w:rsidRPr="002B3C02" w:rsidRDefault="00DD345B" w:rsidP="00210419">
      <w:pPr>
        <w:keepNext/>
        <w:keepLines/>
        <w:widowControl w:val="0"/>
        <w:spacing w:after="0" w:line="240" w:lineRule="auto"/>
        <w:rPr>
          <w:rFonts w:ascii="Open Sans" w:hAnsi="Open Sans" w:cs="Open Sans"/>
          <w:sz w:val="20"/>
          <w:szCs w:val="20"/>
        </w:rPr>
      </w:pPr>
    </w:p>
    <w:p w14:paraId="674F13D6" w14:textId="133661E7" w:rsidR="00DD345B" w:rsidRPr="002B3C02" w:rsidRDefault="00DD345B"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 xml:space="preserve">Odpiranje </w:t>
      </w:r>
      <w:r w:rsidR="00EA1476" w:rsidRPr="002B3C02">
        <w:rPr>
          <w:rFonts w:ascii="Open Sans" w:hAnsi="Open Sans" w:cs="Open Sans"/>
          <w:sz w:val="20"/>
          <w:szCs w:val="20"/>
        </w:rPr>
        <w:t xml:space="preserve">ponudb </w:t>
      </w:r>
      <w:r w:rsidRPr="002B3C02">
        <w:rPr>
          <w:rFonts w:ascii="Open Sans" w:hAnsi="Open Sans" w:cs="Open Sans"/>
          <w:sz w:val="20"/>
          <w:szCs w:val="20"/>
        </w:rPr>
        <w:t>poteka tako, da informacijski sistem e-JN samodejno ob uri, ki je določena za javno odpiranje ponudb, prikaže podatke o ponudniku, o variantah, če so bile zahtevane oziroma dovoljene, ter omogoči dostop do .</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dokumenta, ki ga ponudnik naloži v sistem e-JN pod razdelek »Predračun«. Ti podatki oziroma dokumenti so vidni do zaključka postopka oddaje tega naročila. </w:t>
      </w:r>
    </w:p>
    <w:p w14:paraId="5FB8E58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34AAF15" w14:textId="77777777" w:rsidR="00DD345B" w:rsidRPr="00484AA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484AA2">
        <w:rPr>
          <w:rFonts w:ascii="Open Sans" w:eastAsia="Times New Roman" w:hAnsi="Open Sans" w:cs="Open Sans"/>
          <w:b/>
          <w:sz w:val="20"/>
          <w:szCs w:val="20"/>
          <w:lang w:eastAsia="sl-SI"/>
        </w:rPr>
        <w:t>Pogajanja</w:t>
      </w:r>
    </w:p>
    <w:p w14:paraId="732B8B32"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714FDCA6" w14:textId="7782601A" w:rsidR="00C5543C" w:rsidRPr="002B3C02" w:rsidRDefault="00C5543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bo v postopek oddaje javnega naročila vključil pogajanja </w:t>
      </w:r>
      <w:bookmarkStart w:id="14" w:name="_Hlk170797909"/>
      <w:r w:rsidRPr="002B3C02">
        <w:rPr>
          <w:rFonts w:ascii="Open Sans" w:eastAsia="Times New Roman" w:hAnsi="Open Sans" w:cs="Open Sans"/>
          <w:sz w:val="20"/>
          <w:szCs w:val="20"/>
          <w:lang w:eastAsia="sl-SI"/>
        </w:rPr>
        <w:t xml:space="preserve">in sicer v enem </w:t>
      </w:r>
      <w:r w:rsidR="00484AA2">
        <w:rPr>
          <w:rFonts w:ascii="Open Sans" w:eastAsia="Times New Roman" w:hAnsi="Open Sans" w:cs="Open Sans"/>
          <w:sz w:val="20"/>
          <w:szCs w:val="20"/>
          <w:lang w:eastAsia="sl-SI"/>
        </w:rPr>
        <w:t xml:space="preserve">ali več </w:t>
      </w:r>
      <w:r w:rsidRPr="002B3C02">
        <w:rPr>
          <w:rFonts w:ascii="Open Sans" w:eastAsia="Times New Roman" w:hAnsi="Open Sans" w:cs="Open Sans"/>
          <w:sz w:val="20"/>
          <w:szCs w:val="20"/>
          <w:lang w:eastAsia="sl-SI"/>
        </w:rPr>
        <w:t>krog</w:t>
      </w:r>
      <w:bookmarkEnd w:id="14"/>
      <w:r w:rsidR="00484AA2">
        <w:rPr>
          <w:rFonts w:ascii="Open Sans" w:eastAsia="Times New Roman" w:hAnsi="Open Sans" w:cs="Open Sans"/>
          <w:sz w:val="20"/>
          <w:szCs w:val="20"/>
          <w:lang w:eastAsia="sl-SI"/>
        </w:rPr>
        <w:t>ih</w:t>
      </w:r>
      <w:r w:rsidRPr="002B3C02">
        <w:rPr>
          <w:rFonts w:ascii="Open Sans" w:eastAsia="Times New Roman" w:hAnsi="Open Sans" w:cs="Open Sans"/>
          <w:sz w:val="20"/>
          <w:szCs w:val="20"/>
          <w:lang w:eastAsia="sl-SI"/>
        </w:rPr>
        <w:t>. Element pogajanj bo skupna ponudbena vrednost za posamezni sklop.</w:t>
      </w:r>
      <w:r w:rsidR="00484AA2">
        <w:rPr>
          <w:rFonts w:ascii="Open Sans" w:eastAsia="Times New Roman" w:hAnsi="Open Sans" w:cs="Open Sans"/>
          <w:sz w:val="20"/>
          <w:szCs w:val="20"/>
          <w:lang w:eastAsia="sl-SI"/>
        </w:rPr>
        <w:t xml:space="preserve"> Natančna navodila glede pogajanj bo naročnik posredoval ponudnikom z vabilom na pogajanja.</w:t>
      </w:r>
    </w:p>
    <w:p w14:paraId="450705C6"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39755426"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Variantna ponudba</w:t>
      </w:r>
    </w:p>
    <w:p w14:paraId="6529F9C3"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65FA461"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ne dopušča predložitve variantne ponudbe. Naročnik bo ponudbo, ki bo vsebovala variantno ponudbo, zavrnil kot nedopustno.</w:t>
      </w:r>
    </w:p>
    <w:p w14:paraId="6E31DE5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A2BF69E"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Pregled in ocenjevanje ponudb</w:t>
      </w:r>
    </w:p>
    <w:p w14:paraId="53A0CFA8"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B4B4C14"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72B27241"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42D62365" w14:textId="65265C66"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Pogodba</w:t>
      </w:r>
    </w:p>
    <w:p w14:paraId="2C18B63B"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4B13B56C" w14:textId="04C0019B"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Pogodbo za posamezen sklop</w:t>
      </w:r>
      <w:r w:rsidR="00942E43">
        <w:rPr>
          <w:rFonts w:ascii="Open Sans" w:eastAsia="Times New Roman" w:hAnsi="Open Sans" w:cs="Open Sans"/>
          <w:sz w:val="20"/>
          <w:szCs w:val="20"/>
          <w:lang w:eastAsia="sl-SI"/>
        </w:rPr>
        <w:t xml:space="preserve"> / </w:t>
      </w:r>
      <w:r w:rsidR="00640693">
        <w:rPr>
          <w:rFonts w:ascii="Open Sans" w:eastAsia="Times New Roman" w:hAnsi="Open Sans" w:cs="Open Sans"/>
          <w:sz w:val="20"/>
          <w:szCs w:val="20"/>
          <w:lang w:eastAsia="sl-SI"/>
        </w:rPr>
        <w:t xml:space="preserve">(znotraj 1. sklopa za posamezno </w:t>
      </w:r>
      <w:r w:rsidR="00942E43">
        <w:rPr>
          <w:rFonts w:ascii="Open Sans" w:eastAsia="Times New Roman" w:hAnsi="Open Sans" w:cs="Open Sans"/>
          <w:sz w:val="20"/>
          <w:szCs w:val="20"/>
          <w:lang w:eastAsia="sl-SI"/>
        </w:rPr>
        <w:t>investicijo</w:t>
      </w:r>
      <w:r w:rsidR="00640693">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bo z izbranim ponudnikom podpisal naročnik.</w:t>
      </w:r>
    </w:p>
    <w:p w14:paraId="4E23CEB8"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4EBE448E" w14:textId="2B4AD518"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Pogodba se bo pred podpisom vsebinsko prilagodil</w:t>
      </w:r>
      <w:r w:rsidR="00EA1476" w:rsidRPr="002B3C02">
        <w:rPr>
          <w:rFonts w:ascii="Open Sans" w:eastAsia="Times New Roman" w:hAnsi="Open Sans" w:cs="Open Sans"/>
          <w:sz w:val="20"/>
          <w:szCs w:val="20"/>
          <w:lang w:eastAsia="sl-SI"/>
        </w:rPr>
        <w:t>a</w:t>
      </w:r>
      <w:r w:rsidRPr="002B3C02">
        <w:rPr>
          <w:rFonts w:ascii="Open Sans" w:eastAsia="Times New Roman" w:hAnsi="Open Sans" w:cs="Open Sans"/>
          <w:sz w:val="20"/>
          <w:szCs w:val="20"/>
          <w:lang w:eastAsia="sl-SI"/>
        </w:rPr>
        <w:t xml:space="preserve"> le glede na to, ali bo izbrani ponudnik predložil skupno ponudbo, prijavil sodelovanje podizvajalcev in podobno.</w:t>
      </w:r>
    </w:p>
    <w:p w14:paraId="7458E203"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0E3728C" w14:textId="7A98076F" w:rsidR="00DD345B" w:rsidRPr="002B3C02" w:rsidRDefault="00DD345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V skladu s šestim odstavkom 14. člena Zakona o integriteti in preprečevanju korupcije (Ur. l. RS, št. 69/11-UPB2 in 158/20, 3/22 – </w:t>
      </w:r>
      <w:proofErr w:type="spellStart"/>
      <w:r w:rsidRPr="002B3C02">
        <w:rPr>
          <w:rFonts w:ascii="Open Sans" w:hAnsi="Open Sans" w:cs="Open Sans"/>
          <w:sz w:val="20"/>
          <w:szCs w:val="20"/>
        </w:rPr>
        <w:t>ZDeb</w:t>
      </w:r>
      <w:proofErr w:type="spellEnd"/>
      <w:r w:rsidRPr="002B3C02">
        <w:rPr>
          <w:rFonts w:ascii="Open Sans" w:hAnsi="Open Sans" w:cs="Open Sans"/>
          <w:sz w:val="20"/>
          <w:szCs w:val="20"/>
        </w:rPr>
        <w:t xml:space="preserve"> in 16/23 – </w:t>
      </w:r>
      <w:proofErr w:type="spellStart"/>
      <w:r w:rsidRPr="002B3C02">
        <w:rPr>
          <w:rFonts w:ascii="Open Sans" w:hAnsi="Open Sans" w:cs="Open Sans"/>
          <w:sz w:val="20"/>
          <w:szCs w:val="20"/>
        </w:rPr>
        <w:t>ZZPri</w:t>
      </w:r>
      <w:proofErr w:type="spellEnd"/>
      <w:r w:rsidRPr="002B3C02">
        <w:rPr>
          <w:rFonts w:ascii="Open Sans" w:hAnsi="Open Sans" w:cs="Open Sans"/>
          <w:sz w:val="20"/>
          <w:szCs w:val="20"/>
        </w:rPr>
        <w:t>) je dolžan izbrani ponudnik na poziv naročnika, pred podpisom pogodbe za posamezni sklop, predložiti izjavo ali podatke o udeležbi fizičnih in pravnih oseb v lastništvu izbranega ponudnika, ter o gospodarskih subjektih</w:t>
      </w:r>
      <w:r w:rsidR="000F3438">
        <w:rPr>
          <w:rFonts w:ascii="Open Sans" w:hAnsi="Open Sans" w:cs="Open Sans"/>
          <w:sz w:val="20"/>
          <w:szCs w:val="20"/>
        </w:rPr>
        <w:t>,</w:t>
      </w:r>
      <w:r w:rsidRPr="002B3C02">
        <w:rPr>
          <w:rFonts w:ascii="Open Sans" w:hAnsi="Open Sans" w:cs="Open Sans"/>
          <w:sz w:val="20"/>
          <w:szCs w:val="20"/>
        </w:rPr>
        <w:t xml:space="preserve"> za katere se glede na določbe zakona, ki ureja gospodarske družbe, šteje, da so povezane družbe z izbranim ponudnikom (</w:t>
      </w:r>
      <w:r w:rsidRPr="002B3C02">
        <w:rPr>
          <w:rFonts w:ascii="Open Sans" w:hAnsi="Open Sans" w:cs="Open Sans"/>
          <w:b/>
          <w:sz w:val="20"/>
          <w:szCs w:val="20"/>
        </w:rPr>
        <w:t>Priloga 3/1</w:t>
      </w:r>
      <w:r w:rsidRPr="002B3C02">
        <w:rPr>
          <w:rFonts w:ascii="Open Sans" w:hAnsi="Open Sans" w:cs="Open Sans"/>
          <w:sz w:val="20"/>
          <w:szCs w:val="20"/>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00AE163E"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3197F08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Vzorec pogodbe je sestavni del te razpisne dokumentacije. Ponudnik s podpisom </w:t>
      </w:r>
      <w:r w:rsidRPr="002B3C02">
        <w:rPr>
          <w:rFonts w:ascii="Open Sans" w:eastAsia="Times New Roman" w:hAnsi="Open Sans" w:cs="Open Sans"/>
          <w:b/>
          <w:sz w:val="20"/>
          <w:szCs w:val="20"/>
          <w:lang w:eastAsia="sl-SI"/>
        </w:rPr>
        <w:t>Priloge A</w:t>
      </w:r>
      <w:r w:rsidRPr="002B3C02">
        <w:rPr>
          <w:rFonts w:ascii="Open Sans" w:eastAsia="Times New Roman" w:hAnsi="Open Sans" w:cs="Open Sans"/>
          <w:sz w:val="20"/>
          <w:szCs w:val="20"/>
          <w:lang w:eastAsia="sl-SI"/>
        </w:rPr>
        <w:t xml:space="preserve"> potrdi, da se strinja z vsebino pogodbe. </w:t>
      </w:r>
    </w:p>
    <w:p w14:paraId="2CF39176"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7202B1B"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bookmarkStart w:id="15" w:name="_Toc116720524"/>
      <w:bookmarkStart w:id="16" w:name="_Toc116720588"/>
      <w:bookmarkStart w:id="17" w:name="_Toc116783499"/>
      <w:bookmarkStart w:id="18" w:name="_Toc116792933"/>
      <w:bookmarkStart w:id="19" w:name="_Toc136417505"/>
      <w:r w:rsidRPr="002B3C02">
        <w:rPr>
          <w:rFonts w:ascii="Open Sans" w:eastAsia="Times New Roman" w:hAnsi="Open Sans" w:cs="Open Sans"/>
          <w:b/>
          <w:sz w:val="20"/>
          <w:szCs w:val="20"/>
          <w:lang w:eastAsia="sl-SI"/>
        </w:rPr>
        <w:t>Prav</w:t>
      </w:r>
      <w:bookmarkEnd w:id="15"/>
      <w:bookmarkEnd w:id="16"/>
      <w:bookmarkEnd w:id="17"/>
      <w:bookmarkEnd w:id="18"/>
      <w:bookmarkEnd w:id="19"/>
      <w:r w:rsidRPr="002B3C02">
        <w:rPr>
          <w:rFonts w:ascii="Open Sans" w:eastAsia="Times New Roman" w:hAnsi="Open Sans" w:cs="Open Sans"/>
          <w:b/>
          <w:sz w:val="20"/>
          <w:szCs w:val="20"/>
          <w:lang w:eastAsia="sl-SI"/>
        </w:rPr>
        <w:t>no varstvo</w:t>
      </w:r>
    </w:p>
    <w:p w14:paraId="482274BA" w14:textId="77777777" w:rsidR="00DD345B" w:rsidRPr="002B3C02" w:rsidRDefault="00DD345B" w:rsidP="00210419">
      <w:pPr>
        <w:keepNext/>
        <w:keepLines/>
        <w:spacing w:after="0" w:line="240" w:lineRule="auto"/>
        <w:jc w:val="both"/>
        <w:rPr>
          <w:rFonts w:ascii="Open Sans" w:eastAsia="Times New Roman" w:hAnsi="Open Sans" w:cs="Open Sans"/>
          <w:b/>
          <w:sz w:val="20"/>
          <w:szCs w:val="20"/>
          <w:lang w:eastAsia="sl-SI"/>
        </w:rPr>
      </w:pPr>
    </w:p>
    <w:p w14:paraId="6CE4D175"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Ponudnikom je zagotovljeno pravno varstvo skladno z določbami Zakona o pravnem varstvu v postopkih javnega naročanja.</w:t>
      </w:r>
    </w:p>
    <w:p w14:paraId="21445B69" w14:textId="4F3C8907" w:rsidR="00DD345B" w:rsidRDefault="00DD345B" w:rsidP="00210419">
      <w:pPr>
        <w:keepNext/>
        <w:keepLines/>
        <w:spacing w:after="0" w:line="240" w:lineRule="auto"/>
        <w:jc w:val="both"/>
        <w:rPr>
          <w:rFonts w:ascii="Open Sans" w:eastAsia="Times New Roman" w:hAnsi="Open Sans" w:cs="Open Sans"/>
          <w:sz w:val="20"/>
          <w:szCs w:val="20"/>
          <w:lang w:eastAsia="sl-SI"/>
        </w:rPr>
      </w:pPr>
    </w:p>
    <w:p w14:paraId="1CE78C90" w14:textId="3562206A" w:rsidR="005D2E5D" w:rsidRPr="00A4358D" w:rsidRDefault="005D2E5D" w:rsidP="005D2E5D">
      <w:pPr>
        <w:keepNext/>
        <w:keepLines/>
        <w:spacing w:after="0" w:line="240" w:lineRule="auto"/>
        <w:jc w:val="both"/>
        <w:rPr>
          <w:rFonts w:ascii="Open Sans" w:eastAsia="Times New Roman" w:hAnsi="Open Sans" w:cs="Open Sans"/>
          <w:sz w:val="20"/>
          <w:szCs w:val="20"/>
          <w:lang w:eastAsia="sl-SI"/>
        </w:rPr>
      </w:pPr>
      <w:r w:rsidRPr="00A4358D">
        <w:rPr>
          <w:rFonts w:ascii="Open Sans" w:eastAsia="Times New Roman" w:hAnsi="Open Sans" w:cs="Open Sans"/>
          <w:sz w:val="20"/>
          <w:szCs w:val="20"/>
          <w:lang w:eastAsia="sl-SI"/>
        </w:rPr>
        <w:t>Na podlagi ZPVPJN se lahko zahtevek za revizijo vloži v vseh stopnjah postopka oddaje javnega naročila in zoper vsako ravnanje naročnika, razen če zakon, ki ureja oddajo javnih naročil</w:t>
      </w:r>
      <w:r w:rsidR="000F3438">
        <w:rPr>
          <w:rFonts w:ascii="Open Sans" w:eastAsia="Times New Roman" w:hAnsi="Open Sans" w:cs="Open Sans"/>
          <w:sz w:val="20"/>
          <w:szCs w:val="20"/>
          <w:lang w:eastAsia="sl-SI"/>
        </w:rPr>
        <w:t>,</w:t>
      </w:r>
      <w:r w:rsidRPr="00A4358D">
        <w:rPr>
          <w:rFonts w:ascii="Open Sans" w:eastAsia="Times New Roman" w:hAnsi="Open Sans" w:cs="Open Sans"/>
          <w:sz w:val="20"/>
          <w:szCs w:val="20"/>
          <w:lang w:eastAsia="sl-SI"/>
        </w:rPr>
        <w:t xml:space="preserve"> ali ZPVPJN ne določa drugače.</w:t>
      </w:r>
    </w:p>
    <w:p w14:paraId="7A082B34" w14:textId="77777777" w:rsidR="005D2E5D" w:rsidRPr="00A4358D" w:rsidRDefault="005D2E5D" w:rsidP="005D2E5D">
      <w:pPr>
        <w:keepNext/>
        <w:keepLines/>
        <w:spacing w:after="0" w:line="240" w:lineRule="auto"/>
        <w:jc w:val="both"/>
        <w:rPr>
          <w:rFonts w:ascii="Open Sans" w:eastAsia="Times New Roman" w:hAnsi="Open Sans" w:cs="Open Sans"/>
          <w:sz w:val="20"/>
          <w:szCs w:val="20"/>
          <w:lang w:eastAsia="sl-SI"/>
        </w:rPr>
      </w:pPr>
    </w:p>
    <w:p w14:paraId="266E6141" w14:textId="77777777" w:rsidR="005D2E5D" w:rsidRPr="00A4358D" w:rsidRDefault="005D2E5D" w:rsidP="005D2E5D">
      <w:pPr>
        <w:keepNext/>
        <w:keepLines/>
        <w:spacing w:after="0" w:line="240" w:lineRule="auto"/>
        <w:jc w:val="both"/>
        <w:rPr>
          <w:rFonts w:ascii="Open Sans" w:eastAsia="Times New Roman" w:hAnsi="Open Sans" w:cs="Open Sans"/>
          <w:sz w:val="20"/>
          <w:szCs w:val="20"/>
          <w:lang w:eastAsia="sl-SI"/>
        </w:rPr>
      </w:pPr>
      <w:r w:rsidRPr="00A4358D">
        <w:rPr>
          <w:rFonts w:ascii="Open Sans" w:eastAsia="Times New Roman" w:hAnsi="Open Sans" w:cs="Open Sans"/>
          <w:sz w:val="20"/>
          <w:szCs w:val="20"/>
          <w:lang w:eastAsia="sl-SI"/>
        </w:rPr>
        <w:t xml:space="preserve">V kolikor se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7395BBB9" w14:textId="77777777" w:rsidR="005D2E5D" w:rsidRPr="00A4358D" w:rsidRDefault="005D2E5D" w:rsidP="005D2E5D">
      <w:pPr>
        <w:keepNext/>
        <w:keepLines/>
        <w:spacing w:after="0" w:line="240" w:lineRule="auto"/>
        <w:jc w:val="both"/>
        <w:rPr>
          <w:rFonts w:ascii="Open Sans" w:eastAsia="Times New Roman" w:hAnsi="Open Sans" w:cs="Open Sans"/>
          <w:sz w:val="20"/>
          <w:szCs w:val="20"/>
          <w:lang w:eastAsia="sl-SI"/>
        </w:rPr>
      </w:pPr>
    </w:p>
    <w:p w14:paraId="524FA27D" w14:textId="77777777" w:rsidR="005D2E5D" w:rsidRPr="004635FC" w:rsidRDefault="005D2E5D" w:rsidP="005D2E5D">
      <w:pPr>
        <w:keepNext/>
        <w:keepLines/>
        <w:spacing w:after="0" w:line="240" w:lineRule="auto"/>
        <w:jc w:val="both"/>
        <w:rPr>
          <w:rFonts w:ascii="Open Sans" w:eastAsia="Times New Roman" w:hAnsi="Open Sans" w:cs="Open Sans"/>
          <w:sz w:val="20"/>
          <w:szCs w:val="20"/>
          <w:lang w:eastAsia="sl-SI"/>
        </w:rPr>
      </w:pPr>
      <w:r w:rsidRPr="00A4358D">
        <w:rPr>
          <w:rFonts w:ascii="Open Sans" w:eastAsia="Times New Roman" w:hAnsi="Open Sans" w:cs="Open Sans"/>
          <w:sz w:val="20"/>
          <w:szCs w:val="20"/>
          <w:lang w:eastAsia="sl-SI"/>
        </w:rPr>
        <w:t xml:space="preserve">Zahtevek za revizijo mora biti sestavljen v skladu z določili 15. člena ZPVPJN in se vloži preko portala </w:t>
      </w:r>
      <w:proofErr w:type="spellStart"/>
      <w:r w:rsidRPr="00A4358D">
        <w:rPr>
          <w:rFonts w:ascii="Open Sans" w:eastAsia="Times New Roman" w:hAnsi="Open Sans" w:cs="Open Sans"/>
          <w:sz w:val="20"/>
          <w:szCs w:val="20"/>
          <w:lang w:eastAsia="sl-SI"/>
        </w:rPr>
        <w:t>eRevizija</w:t>
      </w:r>
      <w:proofErr w:type="spellEnd"/>
      <w:r w:rsidRPr="00A4358D">
        <w:rPr>
          <w:rFonts w:ascii="Open Sans" w:eastAsia="Times New Roman" w:hAnsi="Open Sans" w:cs="Open Sans"/>
          <w:sz w:val="20"/>
          <w:szCs w:val="20"/>
          <w:lang w:eastAsia="sl-SI"/>
        </w:rPr>
        <w:t>. Vlagatelj mora zahtevku za revizijo priložiti potrdilo o plačilu takse. Zahtevek za revizijo se vloži v roku iz 25. člena ZPVPJN.</w:t>
      </w:r>
    </w:p>
    <w:p w14:paraId="6061A443" w14:textId="77777777" w:rsidR="005D2E5D" w:rsidRPr="002B3C02" w:rsidRDefault="005D2E5D" w:rsidP="00210419">
      <w:pPr>
        <w:keepNext/>
        <w:keepLines/>
        <w:spacing w:after="0" w:line="240" w:lineRule="auto"/>
        <w:jc w:val="both"/>
        <w:rPr>
          <w:rFonts w:ascii="Open Sans" w:eastAsia="Times New Roman" w:hAnsi="Open Sans" w:cs="Open Sans"/>
          <w:sz w:val="20"/>
          <w:szCs w:val="20"/>
          <w:lang w:eastAsia="sl-SI"/>
        </w:rPr>
      </w:pPr>
    </w:p>
    <w:p w14:paraId="56737FD1"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bookmarkStart w:id="20" w:name="_Toc163615935"/>
      <w:r w:rsidRPr="002B3C02">
        <w:rPr>
          <w:rFonts w:ascii="Open Sans" w:eastAsia="Times New Roman" w:hAnsi="Open Sans" w:cs="Open Sans"/>
          <w:b/>
          <w:sz w:val="20"/>
          <w:szCs w:val="20"/>
          <w:lang w:eastAsia="sl-SI"/>
        </w:rPr>
        <w:t>Zaupnost po</w:t>
      </w:r>
      <w:bookmarkEnd w:id="20"/>
      <w:r w:rsidRPr="002B3C02">
        <w:rPr>
          <w:rFonts w:ascii="Open Sans" w:eastAsia="Times New Roman" w:hAnsi="Open Sans" w:cs="Open Sans"/>
          <w:b/>
          <w:sz w:val="20"/>
          <w:szCs w:val="20"/>
          <w:lang w:eastAsia="sl-SI"/>
        </w:rPr>
        <w:t>datkov in vpogled</w:t>
      </w:r>
    </w:p>
    <w:p w14:paraId="27FB695E"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7305F8F6" w14:textId="54D93E56"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zagotavlja javnost in zaupnost podatkov skladno s 35. členom ZJN-3 ob upoštevanju določb zakon</w:t>
      </w:r>
      <w:r w:rsidR="00966214" w:rsidRPr="002B3C02">
        <w:rPr>
          <w:rFonts w:ascii="Open Sans" w:eastAsia="Times New Roman" w:hAnsi="Open Sans" w:cs="Open Sans"/>
          <w:sz w:val="20"/>
          <w:szCs w:val="20"/>
          <w:lang w:eastAsia="sl-SI"/>
        </w:rPr>
        <w:t>odaje</w:t>
      </w:r>
      <w:r w:rsidRPr="002B3C02">
        <w:rPr>
          <w:rFonts w:ascii="Open Sans" w:eastAsia="Times New Roman" w:hAnsi="Open Sans" w:cs="Open Sans"/>
          <w:sz w:val="20"/>
          <w:szCs w:val="20"/>
          <w:lang w:eastAsia="sl-SI"/>
        </w:rPr>
        <w:t>, ki ureja varstvo osebnih podatkov, tajne podatke ali gospodarske družbe.</w:t>
      </w:r>
    </w:p>
    <w:p w14:paraId="472CEFF3"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21FE1D6A" w14:textId="47BA3BE1"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w:t>
      </w:r>
    </w:p>
    <w:p w14:paraId="2CBB20B5"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21E2983F" w14:textId="50645CB6"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bo omogočil vpogled v skladu s 35. </w:t>
      </w:r>
      <w:r w:rsidR="002A7EA0" w:rsidRPr="002B3C02">
        <w:rPr>
          <w:rFonts w:ascii="Open Sans" w:eastAsia="Times New Roman" w:hAnsi="Open Sans" w:cs="Open Sans"/>
          <w:sz w:val="20"/>
          <w:szCs w:val="20"/>
          <w:lang w:eastAsia="sl-SI"/>
        </w:rPr>
        <w:t xml:space="preserve">členom </w:t>
      </w:r>
      <w:r w:rsidRPr="002B3C02">
        <w:rPr>
          <w:rFonts w:ascii="Open Sans" w:eastAsia="Times New Roman" w:hAnsi="Open Sans" w:cs="Open Sans"/>
          <w:sz w:val="20"/>
          <w:szCs w:val="20"/>
          <w:lang w:eastAsia="sl-SI"/>
        </w:rPr>
        <w:t xml:space="preserve">ZJN-3. Ponudnik mora zahtevo za vpogled pravočasno posredovati naročniku pisno na naslov: JAVNI HOLDING Ljubljana, d.o.o., Verovškova ulica 70, 1000 Ljubljana ali po elektronski pošti na naslov: </w:t>
      </w:r>
      <w:hyperlink r:id="rId10" w:history="1">
        <w:r w:rsidRPr="002B3C02">
          <w:rPr>
            <w:rStyle w:val="Hiperpovezava"/>
            <w:rFonts w:ascii="Open Sans" w:eastAsia="Times New Roman" w:hAnsi="Open Sans" w:cs="Open Sans"/>
            <w:sz w:val="20"/>
            <w:szCs w:val="20"/>
            <w:lang w:eastAsia="sl-SI"/>
          </w:rPr>
          <w:t>sjn@jhl.si</w:t>
        </w:r>
      </w:hyperlink>
      <w:r w:rsidRPr="002B3C02">
        <w:rPr>
          <w:rFonts w:ascii="Open Sans" w:eastAsia="Times New Roman" w:hAnsi="Open Sans" w:cs="Open Sans"/>
          <w:sz w:val="20"/>
          <w:szCs w:val="20"/>
          <w:lang w:eastAsia="sl-SI"/>
        </w:rPr>
        <w:t xml:space="preserve">. </w:t>
      </w:r>
    </w:p>
    <w:p w14:paraId="0CF77039" w14:textId="77777777" w:rsidR="00DD345B" w:rsidRPr="002B3C02" w:rsidRDefault="00DD345B" w:rsidP="00210419">
      <w:pPr>
        <w:keepNext/>
        <w:keepLines/>
        <w:spacing w:after="0" w:line="240" w:lineRule="auto"/>
        <w:jc w:val="both"/>
        <w:rPr>
          <w:rFonts w:ascii="Open Sans" w:eastAsia="Times New Roman" w:hAnsi="Open Sans" w:cs="Open Sans"/>
          <w:b/>
          <w:sz w:val="20"/>
          <w:szCs w:val="20"/>
          <w:lang w:eastAsia="sl-SI"/>
        </w:rPr>
      </w:pPr>
    </w:p>
    <w:p w14:paraId="0B98EB30"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Jamstvo za napake</w:t>
      </w:r>
    </w:p>
    <w:p w14:paraId="048357E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3DD0B726" w14:textId="210BB3D6"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Izbrani izvajalec, s katerim bo naročnik sklenil </w:t>
      </w:r>
      <w:r w:rsidR="002A7EA0" w:rsidRPr="002B3C02">
        <w:rPr>
          <w:rFonts w:ascii="Open Sans" w:eastAsia="Times New Roman" w:hAnsi="Open Sans" w:cs="Open Sans"/>
          <w:sz w:val="20"/>
          <w:szCs w:val="20"/>
          <w:lang w:eastAsia="sl-SI"/>
        </w:rPr>
        <w:t>pogodbo</w:t>
      </w:r>
      <w:r w:rsidRPr="002B3C02">
        <w:rPr>
          <w:rFonts w:ascii="Open Sans" w:eastAsia="Times New Roman" w:hAnsi="Open Sans" w:cs="Open Sans"/>
          <w:sz w:val="20"/>
          <w:szCs w:val="20"/>
          <w:lang w:eastAsia="sl-SI"/>
        </w:rPr>
        <w:t>, bo moral jamčiti za odpravo vseh vrst napak, ki jih bo naredil z izvajanjem predmeta javnega naročila, skladno z določili Obligacijskega zakonika.</w:t>
      </w:r>
    </w:p>
    <w:p w14:paraId="0B0F126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C42054F" w14:textId="503424F4" w:rsidR="00DD345B" w:rsidRPr="00AD7D59" w:rsidRDefault="00DD345B"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AD7D59">
        <w:rPr>
          <w:rFonts w:ascii="Open Sans" w:eastAsia="Times New Roman" w:hAnsi="Open Sans" w:cs="Open Sans"/>
          <w:b/>
          <w:sz w:val="20"/>
          <w:szCs w:val="20"/>
          <w:lang w:eastAsia="sl-SI"/>
        </w:rPr>
        <w:t>PONUDBENI POGOJI</w:t>
      </w:r>
    </w:p>
    <w:p w14:paraId="6BD28642" w14:textId="77777777" w:rsidR="00DD345B" w:rsidRPr="002B3C02" w:rsidRDefault="00DD345B" w:rsidP="00210419">
      <w:pPr>
        <w:keepNext/>
        <w:keepLines/>
        <w:spacing w:after="0" w:line="240" w:lineRule="auto"/>
        <w:jc w:val="both"/>
        <w:rPr>
          <w:rFonts w:ascii="Open Sans" w:eastAsia="Times New Roman" w:hAnsi="Open Sans" w:cs="Open Sans"/>
          <w:b/>
          <w:sz w:val="20"/>
          <w:szCs w:val="20"/>
          <w:lang w:eastAsia="sl-SI"/>
        </w:rPr>
      </w:pPr>
    </w:p>
    <w:p w14:paraId="067574A9"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Celovitost ponudbe</w:t>
      </w:r>
    </w:p>
    <w:p w14:paraId="63093369"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p>
    <w:p w14:paraId="73062FF0" w14:textId="69BF251C"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bCs/>
          <w:sz w:val="20"/>
          <w:szCs w:val="20"/>
          <w:lang w:eastAsia="sl-SI"/>
        </w:rPr>
        <w:t>Ponudnik lahko odda svojo ponudbo za celotno naročilo ali samo za posamezen sklop</w:t>
      </w:r>
      <w:r w:rsidRPr="002B3C02">
        <w:rPr>
          <w:rFonts w:ascii="Open Sans" w:eastAsia="Times New Roman" w:hAnsi="Open Sans" w:cs="Open Sans"/>
          <w:sz w:val="20"/>
          <w:szCs w:val="20"/>
          <w:lang w:eastAsia="sl-SI"/>
        </w:rPr>
        <w:t>,</w:t>
      </w:r>
      <w:r w:rsidRPr="002B3C02">
        <w:rPr>
          <w:rFonts w:ascii="Open Sans" w:eastAsia="Times New Roman" w:hAnsi="Open Sans" w:cs="Open Sans"/>
          <w:bCs/>
          <w:sz w:val="20"/>
          <w:szCs w:val="20"/>
          <w:lang w:eastAsia="sl-SI"/>
        </w:rPr>
        <w:t xml:space="preserve"> v skladu z zahtevami in pogoji naročnika, navedenimi v razpisni dokumentaciji in njenih prilogah.</w:t>
      </w:r>
      <w:r w:rsidRPr="002B3C02">
        <w:rPr>
          <w:rFonts w:ascii="Open Sans" w:eastAsia="Times New Roman" w:hAnsi="Open Sans" w:cs="Open Sans"/>
          <w:sz w:val="20"/>
          <w:szCs w:val="20"/>
          <w:lang w:eastAsia="sl-SI"/>
        </w:rPr>
        <w:t xml:space="preserve"> </w:t>
      </w:r>
    </w:p>
    <w:p w14:paraId="4F6A0080"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30A20126"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da predmet ponudbe ne bo v skladu z vsemi zahtevami in pogoji razpisne dokumentacije, bo naročnik tako ponudbo izključil iz sodelovanja v postopku oddaje javnega naročila.</w:t>
      </w:r>
    </w:p>
    <w:p w14:paraId="16F249D6" w14:textId="3359E95F" w:rsidR="00DD345B" w:rsidRDefault="00DD345B" w:rsidP="00210419">
      <w:pPr>
        <w:keepNext/>
        <w:keepLines/>
        <w:spacing w:after="0" w:line="240" w:lineRule="auto"/>
        <w:jc w:val="both"/>
        <w:rPr>
          <w:rFonts w:ascii="Open Sans" w:eastAsia="Times New Roman" w:hAnsi="Open Sans" w:cs="Open Sans"/>
          <w:sz w:val="20"/>
          <w:szCs w:val="20"/>
          <w:lang w:eastAsia="sl-SI"/>
        </w:rPr>
      </w:pPr>
    </w:p>
    <w:p w14:paraId="1B5AAD91" w14:textId="3103A23E" w:rsidR="00E87507" w:rsidRDefault="00E87507" w:rsidP="00210419">
      <w:pPr>
        <w:keepNext/>
        <w:keepLines/>
        <w:spacing w:after="0" w:line="240" w:lineRule="auto"/>
        <w:jc w:val="both"/>
        <w:rPr>
          <w:rFonts w:ascii="Open Sans" w:eastAsia="Times New Roman" w:hAnsi="Open Sans" w:cs="Open Sans"/>
          <w:sz w:val="20"/>
          <w:szCs w:val="20"/>
          <w:lang w:eastAsia="sl-SI"/>
        </w:rPr>
      </w:pPr>
      <w:r w:rsidRPr="00640693">
        <w:rPr>
          <w:rFonts w:ascii="Open Sans" w:eastAsia="Times New Roman" w:hAnsi="Open Sans" w:cs="Open Sans"/>
          <w:sz w:val="20"/>
          <w:szCs w:val="20"/>
          <w:lang w:eastAsia="sl-SI"/>
        </w:rPr>
        <w:t xml:space="preserve">Naročnik bo oddal naročilo in sklenil pogodbo </w:t>
      </w:r>
      <w:r w:rsidR="0099205C" w:rsidRPr="00640693">
        <w:rPr>
          <w:rFonts w:ascii="Open Sans" w:eastAsia="Times New Roman" w:hAnsi="Open Sans" w:cs="Open Sans"/>
          <w:sz w:val="20"/>
          <w:szCs w:val="20"/>
          <w:lang w:eastAsia="sl-SI"/>
        </w:rPr>
        <w:t xml:space="preserve">ločeno za posamezno investicijo znotraj 1. sklopa </w:t>
      </w:r>
      <w:r w:rsidR="00640693" w:rsidRPr="00640693">
        <w:rPr>
          <w:rFonts w:ascii="Open Sans" w:eastAsia="Times New Roman" w:hAnsi="Open Sans" w:cs="Open Sans"/>
          <w:sz w:val="20"/>
          <w:szCs w:val="20"/>
          <w:lang w:eastAsia="sl-SI"/>
        </w:rPr>
        <w:t xml:space="preserve">s ponudnikom, ki bo ponudil najnižjo skupno ponudbeno vrednost za 1. sklop </w:t>
      </w:r>
      <w:r w:rsidR="0099205C" w:rsidRPr="00640693">
        <w:rPr>
          <w:rFonts w:ascii="Open Sans" w:eastAsia="Times New Roman" w:hAnsi="Open Sans" w:cs="Open Sans"/>
          <w:sz w:val="20"/>
          <w:szCs w:val="20"/>
          <w:lang w:eastAsia="sl-SI"/>
        </w:rPr>
        <w:t>in pogodbo za 2.</w:t>
      </w:r>
      <w:r w:rsidR="00640693" w:rsidRPr="00640693">
        <w:rPr>
          <w:rFonts w:ascii="Open Sans" w:eastAsia="Times New Roman" w:hAnsi="Open Sans" w:cs="Open Sans"/>
          <w:sz w:val="20"/>
          <w:szCs w:val="20"/>
          <w:lang w:eastAsia="sl-SI"/>
        </w:rPr>
        <w:t xml:space="preserve"> </w:t>
      </w:r>
      <w:r w:rsidRPr="00640693">
        <w:rPr>
          <w:rFonts w:ascii="Open Sans" w:eastAsia="Times New Roman" w:hAnsi="Open Sans" w:cs="Open Sans"/>
          <w:sz w:val="20"/>
          <w:szCs w:val="20"/>
          <w:lang w:eastAsia="sl-SI"/>
        </w:rPr>
        <w:t>sklop s ponudnikom, ki bo ponudil najnižjo skupno ponudbeno vrednost</w:t>
      </w:r>
      <w:r w:rsidR="00640693" w:rsidRPr="00640693">
        <w:rPr>
          <w:rFonts w:ascii="Open Sans" w:eastAsia="Times New Roman" w:hAnsi="Open Sans" w:cs="Open Sans"/>
          <w:sz w:val="20"/>
          <w:szCs w:val="20"/>
          <w:lang w:eastAsia="sl-SI"/>
        </w:rPr>
        <w:t xml:space="preserve"> za 2. sklop</w:t>
      </w:r>
      <w:r w:rsidRPr="00640693">
        <w:rPr>
          <w:rFonts w:ascii="Open Sans" w:eastAsia="Times New Roman" w:hAnsi="Open Sans" w:cs="Open Sans"/>
          <w:sz w:val="20"/>
          <w:szCs w:val="20"/>
          <w:lang w:eastAsia="sl-SI"/>
        </w:rPr>
        <w:t>.</w:t>
      </w:r>
    </w:p>
    <w:p w14:paraId="486DC161" w14:textId="77777777" w:rsidR="00E87507" w:rsidRPr="002B3C02" w:rsidRDefault="00E87507" w:rsidP="00210419">
      <w:pPr>
        <w:keepNext/>
        <w:keepLines/>
        <w:spacing w:after="0" w:line="240" w:lineRule="auto"/>
        <w:jc w:val="both"/>
        <w:rPr>
          <w:rFonts w:ascii="Open Sans" w:eastAsia="Times New Roman" w:hAnsi="Open Sans" w:cs="Open Sans"/>
          <w:sz w:val="20"/>
          <w:szCs w:val="20"/>
          <w:lang w:eastAsia="sl-SI"/>
        </w:rPr>
      </w:pPr>
    </w:p>
    <w:p w14:paraId="68075B4D"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Skupna ponudba</w:t>
      </w:r>
    </w:p>
    <w:p w14:paraId="7D467A87"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3D779EB"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Ponudbo lahko predloži skupina ponudnikov, ki mora predložiti pravni akt o skupni izvedbi naročila </w:t>
      </w:r>
      <w:r w:rsidRPr="002B3C02">
        <w:rPr>
          <w:rFonts w:ascii="Open Sans" w:eastAsia="Times New Roman" w:hAnsi="Open Sans" w:cs="Open Sans"/>
          <w:b/>
          <w:sz w:val="20"/>
          <w:szCs w:val="20"/>
          <w:lang w:eastAsia="sl-SI"/>
        </w:rPr>
        <w:t>(kot prilogo 1/1)</w:t>
      </w:r>
      <w:r w:rsidRPr="002B3C02">
        <w:rPr>
          <w:rFonts w:ascii="Open Sans" w:eastAsia="Times New Roman" w:hAnsi="Open Sans" w:cs="Open Sans"/>
          <w:sz w:val="20"/>
          <w:szCs w:val="20"/>
          <w:lang w:eastAsia="sl-SI"/>
        </w:rPr>
        <w:t>. Navedeni pravni akt mora natančno opredeliti:</w:t>
      </w:r>
    </w:p>
    <w:p w14:paraId="4C6CDD00"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medsebojno odgovornost posameznih članov skupine za izvedbo naročila znotraj skupine,</w:t>
      </w:r>
    </w:p>
    <w:p w14:paraId="07671E6C"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neomejeno solidarno odgovornost članov skupine do naročnika glede vseh pogodbenih obveznosti,</w:t>
      </w:r>
    </w:p>
    <w:p w14:paraId="1A06CB69"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glavnega nosilca izvedbe pogodbenih obveznosti, s katerim bo naročnik komuniciral, </w:t>
      </w:r>
    </w:p>
    <w:p w14:paraId="11B63B23"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navedbo člana/ov skupine, kateremu naročnik vroči odločitev o oddaji naročila (v kolikor to ni navedeno, bo naročnik vročal odločitve vsem članom skupine ponudnikov),</w:t>
      </w:r>
    </w:p>
    <w:p w14:paraId="170765D7"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nosilca finančnih obračunov in transakcij z navedbo transakcijskega računa, preko katerega se bo izvajalo plačevanje izvedenih pogodbenih obveznosti,</w:t>
      </w:r>
    </w:p>
    <w:p w14:paraId="11DA9E75"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nosilca zavarovanja pogodbenih obveznosti iz naslova dobre izvedbe del,</w:t>
      </w:r>
    </w:p>
    <w:p w14:paraId="0AFDAE92"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določila v primeru izstopa partnerja,</w:t>
      </w:r>
    </w:p>
    <w:p w14:paraId="411ED621" w14:textId="77777777"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pooblastilo vodilnemu partnerju,</w:t>
      </w:r>
    </w:p>
    <w:p w14:paraId="57098794" w14:textId="2D395823" w:rsidR="00DD345B" w:rsidRPr="002B3C02" w:rsidRDefault="00DD345B" w:rsidP="00210419">
      <w:pPr>
        <w:keepNext/>
        <w:keepLines/>
        <w:numPr>
          <w:ilvl w:val="0"/>
          <w:numId w:val="5"/>
        </w:numPr>
        <w:spacing w:after="0" w:line="240" w:lineRule="auto"/>
        <w:ind w:left="284" w:hanging="28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opredelitev </w:t>
      </w:r>
      <w:r w:rsidR="006167BD" w:rsidRPr="002B3C02">
        <w:rPr>
          <w:rFonts w:ascii="Open Sans" w:eastAsia="Times New Roman" w:hAnsi="Open Sans" w:cs="Open Sans"/>
          <w:sz w:val="20"/>
          <w:szCs w:val="20"/>
          <w:lang w:eastAsia="sl-SI"/>
        </w:rPr>
        <w:t>vrste del in vrednosti oziroma deleža del, ki jih prevzema posamezni član skupine.</w:t>
      </w:r>
    </w:p>
    <w:p w14:paraId="23A31F92"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43FEDF9B" w14:textId="5F24A48F"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skupne ponudbe, pogodbo podpišejo vsi partnerji v skupni ponudbi</w:t>
      </w:r>
      <w:r w:rsidR="00A36B07" w:rsidRPr="00A36B07">
        <w:rPr>
          <w:rFonts w:ascii="Open Sans" w:eastAsia="Times New Roman" w:hAnsi="Open Sans" w:cs="Open Sans"/>
          <w:sz w:val="20"/>
          <w:szCs w:val="20"/>
          <w:lang w:eastAsia="sl-SI"/>
        </w:rPr>
        <w:t xml:space="preserve">, </w:t>
      </w:r>
      <w:r w:rsidR="00A36B07" w:rsidRPr="00AA0923">
        <w:rPr>
          <w:rFonts w:ascii="Open Sans" w:hAnsi="Open Sans" w:cs="Open Sans"/>
          <w:sz w:val="20"/>
          <w:szCs w:val="20"/>
        </w:rPr>
        <w:t>razen če je v pravnem aktu dogovorjeno drugače</w:t>
      </w:r>
      <w:r w:rsidRPr="002B3C02">
        <w:rPr>
          <w:rFonts w:ascii="Open Sans" w:eastAsia="Times New Roman" w:hAnsi="Open Sans" w:cs="Open Sans"/>
          <w:sz w:val="20"/>
          <w:szCs w:val="20"/>
          <w:lang w:eastAsia="sl-SI"/>
        </w:rPr>
        <w:t>. Vsak član skupine ponudnikov v okviru skupne ponudbe odgovarja naročniku neomejeno solidarno.</w:t>
      </w:r>
    </w:p>
    <w:p w14:paraId="23D526A9" w14:textId="77777777" w:rsidR="00DD345B" w:rsidRPr="002B3C02" w:rsidRDefault="00DD345B" w:rsidP="00210419">
      <w:pPr>
        <w:keepNext/>
        <w:keepLines/>
        <w:spacing w:after="0" w:line="240" w:lineRule="auto"/>
        <w:jc w:val="both"/>
        <w:rPr>
          <w:rFonts w:ascii="Open Sans" w:eastAsia="Times New Roman" w:hAnsi="Open Sans" w:cs="Open Sans"/>
          <w:b/>
          <w:sz w:val="20"/>
          <w:szCs w:val="20"/>
          <w:lang w:eastAsia="sl-SI"/>
        </w:rPr>
      </w:pPr>
    </w:p>
    <w:p w14:paraId="4338E3B5" w14:textId="329BAEA2"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rPr>
        <w:t>V primeru skupne ponudbe mora glavni nosilec izvedbe pogodbenih obveznosti za vse partnerje v skupni ponudbi k ponudbi v razdelek »SODELUJOČI, del – Izjava – Ostali sodelujoči« priložiti v .</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formatu izpolnjeno, podpisano in žigosano </w:t>
      </w:r>
      <w:r w:rsidRPr="002B3C02">
        <w:rPr>
          <w:rFonts w:ascii="Open Sans" w:hAnsi="Open Sans" w:cs="Open Sans"/>
          <w:b/>
          <w:bCs/>
          <w:sz w:val="20"/>
          <w:szCs w:val="20"/>
        </w:rPr>
        <w:t>Prilogo A</w:t>
      </w:r>
      <w:r w:rsidRPr="002B3C02">
        <w:rPr>
          <w:rFonts w:ascii="Open Sans" w:hAnsi="Open Sans" w:cs="Open Sans"/>
          <w:sz w:val="20"/>
          <w:szCs w:val="20"/>
        </w:rPr>
        <w:t>, ter v razdelek »DOKUMENTI, del Ostale priloge« v .</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formatu izpolnjeno, podpisano in žigosano</w:t>
      </w:r>
      <w:r w:rsidRPr="002B3C02">
        <w:rPr>
          <w:rFonts w:ascii="Open Sans" w:hAnsi="Open Sans" w:cs="Open Sans"/>
          <w:b/>
          <w:bCs/>
          <w:sz w:val="20"/>
          <w:szCs w:val="20"/>
        </w:rPr>
        <w:t xml:space="preserve"> Prilogo 1, Prilogo 1/1, Prilogo 3/1 in Prilogo 3/2</w:t>
      </w:r>
      <w:r w:rsidRPr="002B3C02">
        <w:rPr>
          <w:rFonts w:ascii="Open Sans" w:eastAsia="Times New Roman" w:hAnsi="Open Sans" w:cs="Open Sans"/>
          <w:sz w:val="20"/>
          <w:szCs w:val="20"/>
          <w:lang w:eastAsia="sl-SI"/>
        </w:rPr>
        <w:t>.</w:t>
      </w:r>
    </w:p>
    <w:p w14:paraId="78846713"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A733952"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Ponudba s podizvajalci</w:t>
      </w:r>
    </w:p>
    <w:p w14:paraId="016AA42F"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732944AF" w14:textId="19875E69" w:rsidR="00DD345B" w:rsidRPr="002B3C02" w:rsidRDefault="00DD345B" w:rsidP="00210419">
      <w:pPr>
        <w:keepNext/>
        <w:keepLines/>
        <w:spacing w:after="0" w:line="240" w:lineRule="auto"/>
        <w:jc w:val="both"/>
        <w:rPr>
          <w:rFonts w:ascii="Open Sans" w:hAnsi="Open Sans" w:cs="Open Sans"/>
          <w:b/>
          <w:sz w:val="20"/>
          <w:szCs w:val="20"/>
        </w:rPr>
      </w:pPr>
      <w:r w:rsidRPr="002B3C02">
        <w:rPr>
          <w:rFonts w:ascii="Open Sans" w:eastAsia="Times New Roman" w:hAnsi="Open Sans" w:cs="Open Sans"/>
          <w:sz w:val="20"/>
          <w:szCs w:val="20"/>
          <w:lang w:eastAsia="sl-SI"/>
        </w:rPr>
        <w:t xml:space="preserve">Ponudnik lahko del javnega naročila odda v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w:t>
      </w:r>
    </w:p>
    <w:p w14:paraId="113CF4D3"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6A88FC6B" w14:textId="793DA8A6"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p>
    <w:p w14:paraId="244896C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FCDE89A"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kateremu bo javno naročilo oddano, bo v razmerju do naročnika v celoti odgovarjal za izvedbo prejetega naročila, ne glede na število podizvajalcev.</w:t>
      </w:r>
    </w:p>
    <w:p w14:paraId="69612346"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4E9331A2" w14:textId="61C41E3B"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ponudnik ne ravna v skladu s 94. člen</w:t>
      </w:r>
      <w:r w:rsidR="00454F8A">
        <w:rPr>
          <w:rFonts w:ascii="Open Sans" w:eastAsia="Times New Roman" w:hAnsi="Open Sans" w:cs="Open Sans"/>
          <w:sz w:val="20"/>
          <w:szCs w:val="20"/>
          <w:lang w:eastAsia="sl-SI"/>
        </w:rPr>
        <w:t>om</w:t>
      </w:r>
      <w:r w:rsidRPr="002B3C02">
        <w:rPr>
          <w:rFonts w:ascii="Open Sans" w:eastAsia="Times New Roman" w:hAnsi="Open Sans" w:cs="Open Sans"/>
          <w:sz w:val="20"/>
          <w:szCs w:val="20"/>
          <w:lang w:eastAsia="sl-SI"/>
        </w:rPr>
        <w:t xml:space="preserve"> ZJN-3, bo naročnik Državni revizijski komisiji podal predlog za uvedbo postopka o prekršku iz 2. točke prvega odstavka 112. člena ZJN-3.</w:t>
      </w:r>
    </w:p>
    <w:p w14:paraId="7FE401B1"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6921EE71" w14:textId="1BC9E2AF"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od ponudnika zahteva predložitev </w:t>
      </w:r>
      <w:proofErr w:type="spellStart"/>
      <w:r w:rsidRPr="002B3C02">
        <w:rPr>
          <w:rFonts w:ascii="Open Sans" w:eastAsia="Times New Roman" w:hAnsi="Open Sans" w:cs="Open Sans"/>
          <w:sz w:val="20"/>
          <w:szCs w:val="20"/>
          <w:lang w:eastAsia="sl-SI"/>
        </w:rPr>
        <w:t>podizvajalske</w:t>
      </w:r>
      <w:proofErr w:type="spellEnd"/>
      <w:r w:rsidRPr="002B3C02">
        <w:rPr>
          <w:rFonts w:ascii="Open Sans" w:eastAsia="Times New Roman" w:hAnsi="Open Sans" w:cs="Open Sans"/>
          <w:sz w:val="20"/>
          <w:szCs w:val="20"/>
          <w:lang w:eastAsia="sl-SI"/>
        </w:rPr>
        <w:t xml:space="preserve"> pogodbe</w:t>
      </w:r>
      <w:r w:rsidR="00A36B07">
        <w:rPr>
          <w:rFonts w:ascii="Open Sans" w:eastAsia="Times New Roman" w:hAnsi="Open Sans" w:cs="Open Sans"/>
          <w:sz w:val="20"/>
          <w:szCs w:val="20"/>
          <w:lang w:eastAsia="sl-SI"/>
        </w:rPr>
        <w:t xml:space="preserve"> </w:t>
      </w:r>
      <w:r w:rsidR="00A36B07" w:rsidRPr="00AA0923">
        <w:rPr>
          <w:rFonts w:ascii="Open Sans" w:eastAsia="Times New Roman" w:hAnsi="Open Sans" w:cs="Open Sans"/>
          <w:sz w:val="20"/>
          <w:szCs w:val="20"/>
          <w:lang w:eastAsia="sl-SI"/>
        </w:rPr>
        <w:t>oziroma dogovora o sodelovanju med ponudnikom in podizvajalcem</w:t>
      </w:r>
      <w:r w:rsidRPr="002B3C02">
        <w:rPr>
          <w:rFonts w:ascii="Open Sans" w:eastAsia="Times New Roman" w:hAnsi="Open Sans" w:cs="Open Sans"/>
          <w:sz w:val="20"/>
          <w:szCs w:val="20"/>
          <w:lang w:eastAsia="sl-SI"/>
        </w:rPr>
        <w:t xml:space="preserve">, v kateri morajo biti opredeljeni poln naziv in naslov podizvajalca (vključno z matično številko, davčno številko in transakcijskim računom), vsak del javnega naročila (storitev/gradnja/blago), ki se oddaja v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 xml:space="preserve"> (vrsta/opis del/storitev/dobav), količina/delež (%) javnega naročila, ki se oddaja v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 vrednost del ali storitev brez DDV ter kraj in rok izvedbe.</w:t>
      </w:r>
    </w:p>
    <w:p w14:paraId="55C54ABA"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2B2F1618" w14:textId="2EDCE4D3"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rPr>
        <w:t>Če bo ponudnik izvajal javno naročilo s podizvajalci</w:t>
      </w:r>
      <w:r w:rsidR="00ED3296" w:rsidRPr="002B3C02">
        <w:rPr>
          <w:rFonts w:ascii="Open Sans" w:hAnsi="Open Sans" w:cs="Open Sans"/>
          <w:sz w:val="20"/>
          <w:szCs w:val="20"/>
        </w:rPr>
        <w:t>,</w:t>
      </w:r>
      <w:r w:rsidRPr="002B3C02">
        <w:rPr>
          <w:rFonts w:ascii="Open Sans" w:hAnsi="Open Sans" w:cs="Open Sans"/>
          <w:sz w:val="20"/>
          <w:szCs w:val="20"/>
        </w:rPr>
        <w:t xml:space="preserve"> mora k ponudbi v razdelek </w:t>
      </w:r>
      <w:r w:rsidRPr="002B3C02">
        <w:rPr>
          <w:rFonts w:ascii="Open Sans" w:hAnsi="Open Sans" w:cs="Open Sans"/>
          <w:bCs/>
          <w:sz w:val="20"/>
          <w:szCs w:val="20"/>
        </w:rPr>
        <w:t>»SODELUJOČI, del – Izjava – Ostali sodelujoči«</w:t>
      </w:r>
      <w:r w:rsidRPr="002B3C02">
        <w:rPr>
          <w:rFonts w:ascii="Open Sans" w:hAnsi="Open Sans" w:cs="Open Sans"/>
          <w:sz w:val="20"/>
          <w:szCs w:val="20"/>
        </w:rPr>
        <w:t xml:space="preserve"> priložiti </w:t>
      </w:r>
      <w:r w:rsidRPr="002B3C02">
        <w:rPr>
          <w:rFonts w:ascii="Open Sans" w:hAnsi="Open Sans" w:cs="Open Sans"/>
          <w:bCs/>
          <w:sz w:val="20"/>
          <w:szCs w:val="20"/>
        </w:rPr>
        <w:t>v .</w:t>
      </w:r>
      <w:proofErr w:type="spellStart"/>
      <w:r w:rsidRPr="002B3C02">
        <w:rPr>
          <w:rFonts w:ascii="Open Sans" w:hAnsi="Open Sans" w:cs="Open Sans"/>
          <w:bCs/>
          <w:sz w:val="20"/>
          <w:szCs w:val="20"/>
        </w:rPr>
        <w:t>pdf</w:t>
      </w:r>
      <w:proofErr w:type="spellEnd"/>
      <w:r w:rsidRPr="002B3C02">
        <w:rPr>
          <w:rFonts w:ascii="Open Sans" w:hAnsi="Open Sans" w:cs="Open Sans"/>
          <w:bCs/>
          <w:sz w:val="20"/>
          <w:szCs w:val="20"/>
        </w:rPr>
        <w:t xml:space="preserve"> formatu</w:t>
      </w:r>
      <w:r w:rsidRPr="002B3C02">
        <w:rPr>
          <w:rFonts w:ascii="Open Sans" w:hAnsi="Open Sans" w:cs="Open Sans"/>
          <w:sz w:val="20"/>
          <w:szCs w:val="20"/>
        </w:rPr>
        <w:t xml:space="preserve"> </w:t>
      </w:r>
      <w:r w:rsidRPr="002B3C02">
        <w:rPr>
          <w:rFonts w:ascii="Open Sans" w:hAnsi="Open Sans" w:cs="Open Sans"/>
          <w:kern w:val="16"/>
          <w:sz w:val="20"/>
          <w:szCs w:val="20"/>
        </w:rPr>
        <w:t xml:space="preserve">izpolnjeno, podpisano in žigosano </w:t>
      </w:r>
      <w:r w:rsidRPr="002B3C02">
        <w:rPr>
          <w:rFonts w:ascii="Open Sans" w:hAnsi="Open Sans" w:cs="Open Sans"/>
          <w:b/>
          <w:kern w:val="16"/>
          <w:sz w:val="20"/>
          <w:szCs w:val="20"/>
        </w:rPr>
        <w:t>Prilogo A</w:t>
      </w:r>
      <w:r w:rsidRPr="002B3C02">
        <w:rPr>
          <w:rFonts w:ascii="Open Sans" w:hAnsi="Open Sans" w:cs="Open Sans"/>
          <w:kern w:val="16"/>
          <w:sz w:val="20"/>
          <w:szCs w:val="20"/>
        </w:rPr>
        <w:t xml:space="preserve">, ter v razdelek </w:t>
      </w:r>
      <w:r w:rsidRPr="002B3C02">
        <w:rPr>
          <w:rFonts w:ascii="Open Sans" w:hAnsi="Open Sans" w:cs="Open Sans"/>
          <w:bCs/>
          <w:kern w:val="16"/>
          <w:sz w:val="20"/>
          <w:szCs w:val="20"/>
        </w:rPr>
        <w:t>»DOKUMENTI, del Ostale priloge«</w:t>
      </w:r>
      <w:r w:rsidRPr="002B3C02">
        <w:rPr>
          <w:rFonts w:ascii="Open Sans" w:hAnsi="Open Sans" w:cs="Open Sans"/>
          <w:kern w:val="16"/>
          <w:sz w:val="20"/>
          <w:szCs w:val="20"/>
        </w:rPr>
        <w:t xml:space="preserve"> </w:t>
      </w:r>
      <w:r w:rsidRPr="002B3C02">
        <w:rPr>
          <w:rFonts w:ascii="Open Sans" w:hAnsi="Open Sans" w:cs="Open Sans"/>
          <w:bCs/>
          <w:sz w:val="20"/>
          <w:szCs w:val="20"/>
        </w:rPr>
        <w:t>v .</w:t>
      </w:r>
      <w:proofErr w:type="spellStart"/>
      <w:r w:rsidRPr="002B3C02">
        <w:rPr>
          <w:rFonts w:ascii="Open Sans" w:hAnsi="Open Sans" w:cs="Open Sans"/>
          <w:bCs/>
          <w:sz w:val="20"/>
          <w:szCs w:val="20"/>
        </w:rPr>
        <w:t>pdf</w:t>
      </w:r>
      <w:proofErr w:type="spellEnd"/>
      <w:r w:rsidRPr="002B3C02">
        <w:rPr>
          <w:rFonts w:ascii="Open Sans" w:hAnsi="Open Sans" w:cs="Open Sans"/>
          <w:bCs/>
          <w:sz w:val="20"/>
          <w:szCs w:val="20"/>
        </w:rPr>
        <w:t xml:space="preserve"> formatu</w:t>
      </w:r>
      <w:r w:rsidRPr="002B3C02">
        <w:rPr>
          <w:rFonts w:ascii="Open Sans" w:hAnsi="Open Sans" w:cs="Open Sans"/>
          <w:sz w:val="20"/>
          <w:szCs w:val="20"/>
        </w:rPr>
        <w:t xml:space="preserve"> </w:t>
      </w:r>
      <w:r w:rsidRPr="002B3C02">
        <w:rPr>
          <w:rFonts w:ascii="Open Sans" w:hAnsi="Open Sans" w:cs="Open Sans"/>
          <w:kern w:val="16"/>
          <w:sz w:val="20"/>
          <w:szCs w:val="20"/>
        </w:rPr>
        <w:t xml:space="preserve">izpolnjeno, podpisano in žigosano </w:t>
      </w:r>
      <w:r w:rsidRPr="002B3C02">
        <w:rPr>
          <w:rFonts w:ascii="Open Sans" w:hAnsi="Open Sans" w:cs="Open Sans"/>
          <w:b/>
          <w:kern w:val="16"/>
          <w:sz w:val="20"/>
          <w:szCs w:val="20"/>
        </w:rPr>
        <w:t>Prilogo 3/1,</w:t>
      </w:r>
      <w:r w:rsidRPr="002B3C02">
        <w:rPr>
          <w:rFonts w:ascii="Open Sans" w:hAnsi="Open Sans" w:cs="Open Sans"/>
          <w:kern w:val="16"/>
          <w:sz w:val="20"/>
          <w:szCs w:val="20"/>
        </w:rPr>
        <w:t xml:space="preserve"> </w:t>
      </w:r>
      <w:r w:rsidRPr="002B3C02">
        <w:rPr>
          <w:rFonts w:ascii="Open Sans" w:hAnsi="Open Sans" w:cs="Open Sans"/>
          <w:b/>
          <w:kern w:val="16"/>
          <w:sz w:val="20"/>
          <w:szCs w:val="20"/>
        </w:rPr>
        <w:t>Prilogo 3/2, Prilogo 4/1 in Prilogo 4/2</w:t>
      </w:r>
      <w:r w:rsidRPr="002B3C02">
        <w:rPr>
          <w:rFonts w:ascii="Open Sans" w:eastAsia="Times New Roman" w:hAnsi="Open Sans" w:cs="Open Sans"/>
          <w:sz w:val="20"/>
          <w:szCs w:val="20"/>
          <w:lang w:eastAsia="sl-SI"/>
        </w:rPr>
        <w:t>.</w:t>
      </w:r>
    </w:p>
    <w:p w14:paraId="486F4F24"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713BE94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kolikor ponudnik ne oddaja ponudbe z nobenim podizvajalcem, mu ni potrebno izpolniti/priložiti prilog, ki se nanašajo na podizvajalce.</w:t>
      </w:r>
    </w:p>
    <w:p w14:paraId="227204EB"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B336C0A"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Uporaba zmogljivosti drugih subjektov</w:t>
      </w:r>
    </w:p>
    <w:p w14:paraId="4EC465BE"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EA21DCE" w14:textId="1A997C02"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4C5E1F6F"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1E8B69F"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67B2CEA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51AF7F50" w14:textId="7045E59C"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hAnsi="Open Sans" w:cs="Open Sans"/>
          <w:kern w:val="16"/>
          <w:sz w:val="20"/>
          <w:szCs w:val="20"/>
        </w:rPr>
        <w:t xml:space="preserve">V primeru, da bo ponudnik za izvedbo javnega naročila uporabljal zmogljivost drugih subjektov, </w:t>
      </w:r>
      <w:r w:rsidRPr="002B3C02">
        <w:rPr>
          <w:rFonts w:ascii="Open Sans" w:hAnsi="Open Sans" w:cs="Open Sans"/>
          <w:sz w:val="20"/>
          <w:szCs w:val="20"/>
        </w:rPr>
        <w:t>(ki niso partner/ji v primeru skupne ponudbe ali podizvajalec/ci), mora za vsakega izmed subjektov, na katerega zmogljivosti se sklicuje k ponudbi</w:t>
      </w:r>
      <w:r w:rsidR="00454F8A">
        <w:rPr>
          <w:rFonts w:ascii="Open Sans" w:hAnsi="Open Sans" w:cs="Open Sans"/>
          <w:sz w:val="20"/>
          <w:szCs w:val="20"/>
        </w:rPr>
        <w:t>,</w:t>
      </w:r>
      <w:r w:rsidRPr="002B3C02">
        <w:rPr>
          <w:rFonts w:ascii="Open Sans" w:hAnsi="Open Sans" w:cs="Open Sans"/>
          <w:sz w:val="20"/>
          <w:szCs w:val="20"/>
        </w:rPr>
        <w:t xml:space="preserve"> v razdelek </w:t>
      </w:r>
      <w:r w:rsidRPr="002B3C02">
        <w:rPr>
          <w:rFonts w:ascii="Open Sans" w:hAnsi="Open Sans" w:cs="Open Sans"/>
          <w:bCs/>
          <w:sz w:val="20"/>
          <w:szCs w:val="20"/>
        </w:rPr>
        <w:t>»SODELUJOČI, del – Izjava – Ostali sodelujoči«</w:t>
      </w:r>
      <w:r w:rsidRPr="002B3C02">
        <w:rPr>
          <w:rFonts w:ascii="Open Sans" w:hAnsi="Open Sans" w:cs="Open Sans"/>
          <w:sz w:val="20"/>
          <w:szCs w:val="20"/>
        </w:rPr>
        <w:t xml:space="preserve"> priložiti </w:t>
      </w:r>
      <w:r w:rsidRPr="002B3C02">
        <w:rPr>
          <w:rFonts w:ascii="Open Sans" w:hAnsi="Open Sans" w:cs="Open Sans"/>
          <w:bCs/>
          <w:sz w:val="20"/>
          <w:szCs w:val="20"/>
        </w:rPr>
        <w:t>v .</w:t>
      </w:r>
      <w:proofErr w:type="spellStart"/>
      <w:r w:rsidRPr="002B3C02">
        <w:rPr>
          <w:rFonts w:ascii="Open Sans" w:hAnsi="Open Sans" w:cs="Open Sans"/>
          <w:bCs/>
          <w:sz w:val="20"/>
          <w:szCs w:val="20"/>
        </w:rPr>
        <w:t>pdf</w:t>
      </w:r>
      <w:proofErr w:type="spellEnd"/>
      <w:r w:rsidRPr="002B3C02">
        <w:rPr>
          <w:rFonts w:ascii="Open Sans" w:hAnsi="Open Sans" w:cs="Open Sans"/>
          <w:bCs/>
          <w:sz w:val="20"/>
          <w:szCs w:val="20"/>
        </w:rPr>
        <w:t xml:space="preserve"> formatu</w:t>
      </w:r>
      <w:r w:rsidRPr="002B3C02">
        <w:rPr>
          <w:rFonts w:ascii="Open Sans" w:hAnsi="Open Sans" w:cs="Open Sans"/>
          <w:sz w:val="20"/>
          <w:szCs w:val="20"/>
        </w:rPr>
        <w:t xml:space="preserve"> </w:t>
      </w:r>
      <w:r w:rsidRPr="002B3C02">
        <w:rPr>
          <w:rFonts w:ascii="Open Sans" w:hAnsi="Open Sans" w:cs="Open Sans"/>
          <w:kern w:val="16"/>
          <w:sz w:val="20"/>
          <w:szCs w:val="20"/>
        </w:rPr>
        <w:t xml:space="preserve">izpolnjeno, podpisano in žigosano </w:t>
      </w:r>
      <w:r w:rsidRPr="002B3C02">
        <w:rPr>
          <w:rFonts w:ascii="Open Sans" w:hAnsi="Open Sans" w:cs="Open Sans"/>
          <w:b/>
          <w:kern w:val="16"/>
          <w:sz w:val="20"/>
          <w:szCs w:val="20"/>
        </w:rPr>
        <w:t>Prilogo A</w:t>
      </w:r>
      <w:r w:rsidRPr="002B3C02">
        <w:rPr>
          <w:rFonts w:ascii="Open Sans" w:hAnsi="Open Sans" w:cs="Open Sans"/>
          <w:kern w:val="16"/>
          <w:sz w:val="20"/>
          <w:szCs w:val="20"/>
        </w:rPr>
        <w:t xml:space="preserve">, ter v razdelek </w:t>
      </w:r>
      <w:r w:rsidRPr="002B3C02">
        <w:rPr>
          <w:rFonts w:ascii="Open Sans" w:hAnsi="Open Sans" w:cs="Open Sans"/>
          <w:bCs/>
          <w:kern w:val="16"/>
          <w:sz w:val="20"/>
          <w:szCs w:val="20"/>
        </w:rPr>
        <w:t>»DOKUMENTI, del Ostale priloge«</w:t>
      </w:r>
      <w:r w:rsidRPr="002B3C02">
        <w:rPr>
          <w:rFonts w:ascii="Open Sans" w:hAnsi="Open Sans" w:cs="Open Sans"/>
          <w:kern w:val="16"/>
          <w:sz w:val="20"/>
          <w:szCs w:val="20"/>
        </w:rPr>
        <w:t xml:space="preserve"> </w:t>
      </w:r>
      <w:r w:rsidRPr="002B3C02">
        <w:rPr>
          <w:rFonts w:ascii="Open Sans" w:hAnsi="Open Sans" w:cs="Open Sans"/>
          <w:bCs/>
          <w:sz w:val="20"/>
          <w:szCs w:val="20"/>
        </w:rPr>
        <w:t>v .</w:t>
      </w:r>
      <w:proofErr w:type="spellStart"/>
      <w:r w:rsidRPr="002B3C02">
        <w:rPr>
          <w:rFonts w:ascii="Open Sans" w:hAnsi="Open Sans" w:cs="Open Sans"/>
          <w:bCs/>
          <w:sz w:val="20"/>
          <w:szCs w:val="20"/>
        </w:rPr>
        <w:t>pdf</w:t>
      </w:r>
      <w:proofErr w:type="spellEnd"/>
      <w:r w:rsidRPr="002B3C02">
        <w:rPr>
          <w:rFonts w:ascii="Open Sans" w:hAnsi="Open Sans" w:cs="Open Sans"/>
          <w:bCs/>
          <w:sz w:val="20"/>
          <w:szCs w:val="20"/>
        </w:rPr>
        <w:t xml:space="preserve"> formatu</w:t>
      </w:r>
      <w:r w:rsidRPr="002B3C02">
        <w:rPr>
          <w:rFonts w:ascii="Open Sans" w:hAnsi="Open Sans" w:cs="Open Sans"/>
          <w:sz w:val="20"/>
          <w:szCs w:val="20"/>
        </w:rPr>
        <w:t xml:space="preserve"> </w:t>
      </w:r>
      <w:r w:rsidRPr="002B3C02">
        <w:rPr>
          <w:rFonts w:ascii="Open Sans" w:hAnsi="Open Sans" w:cs="Open Sans"/>
          <w:kern w:val="16"/>
          <w:sz w:val="20"/>
          <w:szCs w:val="20"/>
        </w:rPr>
        <w:t xml:space="preserve">izpolnjeno, podpisano in žigosano </w:t>
      </w:r>
      <w:r w:rsidRPr="002B3C02">
        <w:rPr>
          <w:rFonts w:ascii="Open Sans" w:hAnsi="Open Sans" w:cs="Open Sans"/>
          <w:b/>
          <w:kern w:val="16"/>
          <w:sz w:val="20"/>
          <w:szCs w:val="20"/>
        </w:rPr>
        <w:t>Prilogo 3/1,</w:t>
      </w:r>
      <w:r w:rsidRPr="002B3C02">
        <w:rPr>
          <w:rFonts w:ascii="Open Sans" w:hAnsi="Open Sans" w:cs="Open Sans"/>
          <w:kern w:val="16"/>
          <w:sz w:val="20"/>
          <w:szCs w:val="20"/>
        </w:rPr>
        <w:t xml:space="preserve"> </w:t>
      </w:r>
      <w:r w:rsidRPr="002B3C02">
        <w:rPr>
          <w:rFonts w:ascii="Open Sans" w:hAnsi="Open Sans" w:cs="Open Sans"/>
          <w:b/>
          <w:kern w:val="16"/>
          <w:sz w:val="20"/>
          <w:szCs w:val="20"/>
        </w:rPr>
        <w:t>Prilogo 3/2 in Prilogo 4/3</w:t>
      </w:r>
      <w:r w:rsidRPr="002B3C02">
        <w:rPr>
          <w:rFonts w:ascii="Open Sans" w:eastAsia="Times New Roman" w:hAnsi="Open Sans" w:cs="Open Sans"/>
          <w:sz w:val="20"/>
          <w:szCs w:val="20"/>
          <w:lang w:eastAsia="sl-SI"/>
        </w:rPr>
        <w:t>.</w:t>
      </w:r>
    </w:p>
    <w:p w14:paraId="54B4104E"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AE25DED" w14:textId="2E803506" w:rsidR="00DD345B" w:rsidRPr="002B3C02" w:rsidRDefault="00DD345B" w:rsidP="00210419">
      <w:pPr>
        <w:keepNext/>
        <w:keepLines/>
        <w:spacing w:after="0" w:line="240" w:lineRule="auto"/>
        <w:jc w:val="both"/>
        <w:rPr>
          <w:rFonts w:ascii="Open Sans" w:eastAsia="Times New Roman" w:hAnsi="Open Sans" w:cs="Open Sans"/>
          <w:sz w:val="20"/>
          <w:szCs w:val="20"/>
          <w:lang w:val="x-none" w:eastAsia="sl-SI"/>
        </w:rPr>
      </w:pPr>
      <w:r w:rsidRPr="002B3C02">
        <w:rPr>
          <w:rFonts w:ascii="Open Sans" w:eastAsia="Times New Roman" w:hAnsi="Open Sans" w:cs="Open Sans"/>
          <w:sz w:val="20"/>
          <w:szCs w:val="20"/>
          <w:lang w:val="x-none" w:eastAsia="sl-SI"/>
        </w:rPr>
        <w:t xml:space="preserve">Ponudnik, kateremu bo javno naročilo oddano, bo v razmerju do naročnika v celoti odgovarjal za izvedbo prejetega naročila, ne glede na število subjektov, katerih zmogljivost bo ponudnik uporabljal v ponudbi </w:t>
      </w:r>
      <w:r w:rsidR="00CF6116">
        <w:rPr>
          <w:rFonts w:ascii="Open Sans" w:eastAsia="Times New Roman" w:hAnsi="Open Sans" w:cs="Open Sans"/>
          <w:sz w:val="20"/>
          <w:szCs w:val="20"/>
          <w:lang w:val="x-none" w:eastAsia="sl-SI"/>
        </w:rPr>
        <w:t>oziroma</w:t>
      </w:r>
      <w:r w:rsidRPr="002B3C02">
        <w:rPr>
          <w:rFonts w:ascii="Open Sans" w:eastAsia="Times New Roman" w:hAnsi="Open Sans" w:cs="Open Sans"/>
          <w:sz w:val="20"/>
          <w:szCs w:val="20"/>
          <w:lang w:val="x-none" w:eastAsia="sl-SI"/>
        </w:rPr>
        <w:t xml:space="preserve"> pri izvedbi predmeta javnega naročila.</w:t>
      </w:r>
    </w:p>
    <w:p w14:paraId="7939FB8D"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val="x-none" w:eastAsia="sl-SI"/>
        </w:rPr>
      </w:pPr>
    </w:p>
    <w:p w14:paraId="407441BD" w14:textId="44867EEB" w:rsidR="00DD345B" w:rsidRPr="002B3C02" w:rsidRDefault="00DD345B" w:rsidP="00210419">
      <w:pPr>
        <w:keepNext/>
        <w:keepLines/>
        <w:spacing w:after="0" w:line="240" w:lineRule="auto"/>
        <w:jc w:val="both"/>
        <w:rPr>
          <w:rFonts w:ascii="Open Sans" w:eastAsia="Times New Roman" w:hAnsi="Open Sans" w:cs="Open Sans"/>
          <w:sz w:val="20"/>
          <w:szCs w:val="20"/>
          <w:lang w:val="x-none" w:eastAsia="sl-SI"/>
        </w:rPr>
      </w:pPr>
      <w:r w:rsidRPr="002B3C02">
        <w:rPr>
          <w:rFonts w:ascii="Open Sans" w:eastAsia="Times New Roman" w:hAnsi="Open Sans" w:cs="Open Sans"/>
          <w:i/>
          <w:sz w:val="20"/>
          <w:szCs w:val="20"/>
          <w:lang w:val="x-none" w:eastAsia="sl-SI"/>
        </w:rPr>
        <w:t xml:space="preserve">V kolikor ponudnik za izvedbo javnega naročila ne bo uporabil zmogljivosti drugih subjektov, mu ni potrebno upoštevati določil </w:t>
      </w:r>
      <w:r w:rsidR="00CF6116">
        <w:rPr>
          <w:rFonts w:ascii="Open Sans" w:eastAsia="Times New Roman" w:hAnsi="Open Sans" w:cs="Open Sans"/>
          <w:i/>
          <w:sz w:val="20"/>
          <w:szCs w:val="20"/>
          <w:lang w:val="x-none" w:eastAsia="sl-SI"/>
        </w:rPr>
        <w:t>oziroma</w:t>
      </w:r>
      <w:r w:rsidRPr="002B3C02">
        <w:rPr>
          <w:rFonts w:ascii="Open Sans" w:eastAsia="Times New Roman" w:hAnsi="Open Sans" w:cs="Open Sans"/>
          <w:i/>
          <w:sz w:val="20"/>
          <w:szCs w:val="20"/>
          <w:lang w:val="x-none" w:eastAsia="sl-SI"/>
        </w:rPr>
        <w:t xml:space="preserve"> izpolniti/priložiti prilog, ki se nanašajo na subjekt/e, katerih zmogljivost</w:t>
      </w:r>
      <w:r w:rsidRPr="002B3C02">
        <w:rPr>
          <w:rFonts w:ascii="Open Sans" w:eastAsia="Times New Roman" w:hAnsi="Open Sans" w:cs="Open Sans"/>
          <w:sz w:val="20"/>
          <w:szCs w:val="20"/>
          <w:lang w:val="x-none" w:eastAsia="sl-SI"/>
        </w:rPr>
        <w:t xml:space="preserve"> </w:t>
      </w:r>
      <w:r w:rsidRPr="002B3C02">
        <w:rPr>
          <w:rFonts w:ascii="Open Sans" w:eastAsia="Times New Roman" w:hAnsi="Open Sans" w:cs="Open Sans"/>
          <w:i/>
          <w:sz w:val="20"/>
          <w:szCs w:val="20"/>
          <w:lang w:val="x-none" w:eastAsia="sl-SI"/>
        </w:rPr>
        <w:t>uporablja ponudnik v ponudbi.</w:t>
      </w:r>
    </w:p>
    <w:p w14:paraId="470AD0B1" w14:textId="52644700" w:rsidR="00DD345B" w:rsidRDefault="00DD345B" w:rsidP="00210419">
      <w:pPr>
        <w:keepNext/>
        <w:keepLines/>
        <w:spacing w:after="0" w:line="240" w:lineRule="auto"/>
        <w:jc w:val="both"/>
        <w:rPr>
          <w:rFonts w:ascii="Open Sans" w:eastAsia="Times New Roman" w:hAnsi="Open Sans" w:cs="Open Sans"/>
          <w:sz w:val="20"/>
          <w:szCs w:val="20"/>
          <w:lang w:eastAsia="sl-SI"/>
        </w:rPr>
      </w:pPr>
    </w:p>
    <w:p w14:paraId="6C04B326" w14:textId="0B59A514" w:rsidR="00516116" w:rsidRDefault="00516116" w:rsidP="00210419">
      <w:pPr>
        <w:keepNext/>
        <w:keepLines/>
        <w:spacing w:after="0" w:line="240" w:lineRule="auto"/>
        <w:jc w:val="both"/>
        <w:rPr>
          <w:rFonts w:ascii="Open Sans" w:eastAsia="Times New Roman" w:hAnsi="Open Sans" w:cs="Open Sans"/>
          <w:sz w:val="20"/>
          <w:szCs w:val="20"/>
          <w:lang w:eastAsia="sl-SI"/>
        </w:rPr>
      </w:pPr>
    </w:p>
    <w:p w14:paraId="091EB5E1" w14:textId="7A342265" w:rsidR="00516116" w:rsidRDefault="00516116" w:rsidP="00210419">
      <w:pPr>
        <w:keepNext/>
        <w:keepLines/>
        <w:spacing w:after="0" w:line="240" w:lineRule="auto"/>
        <w:jc w:val="both"/>
        <w:rPr>
          <w:rFonts w:ascii="Open Sans" w:eastAsia="Times New Roman" w:hAnsi="Open Sans" w:cs="Open Sans"/>
          <w:sz w:val="20"/>
          <w:szCs w:val="20"/>
          <w:lang w:eastAsia="sl-SI"/>
        </w:rPr>
      </w:pPr>
    </w:p>
    <w:p w14:paraId="3D187C98" w14:textId="77777777" w:rsidR="00516116" w:rsidRPr="002B3C02" w:rsidRDefault="00516116" w:rsidP="00210419">
      <w:pPr>
        <w:keepNext/>
        <w:keepLines/>
        <w:spacing w:after="0" w:line="240" w:lineRule="auto"/>
        <w:jc w:val="both"/>
        <w:rPr>
          <w:rFonts w:ascii="Open Sans" w:eastAsia="Times New Roman" w:hAnsi="Open Sans" w:cs="Open Sans"/>
          <w:sz w:val="20"/>
          <w:szCs w:val="20"/>
          <w:lang w:eastAsia="sl-SI"/>
        </w:rPr>
      </w:pPr>
    </w:p>
    <w:p w14:paraId="04F4F8C3" w14:textId="5AFD42B5" w:rsidR="00DD345B" w:rsidRPr="002B3C0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Ponudnik ali podizvajalec, ki nima sedeža v Republiki Sloveniji</w:t>
      </w:r>
    </w:p>
    <w:p w14:paraId="44F7F7E1"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77ED3E90"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6386139F"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29AB9799"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Enako velja tudi v primeru, da ponudnik nastopa s partnerjem v okviru skupne ponudbe ali podizvajalcem ali se sklicuje na uporabo zmogljivosti drugih subjektov s sedežem/i v tuji državi.</w:t>
      </w:r>
    </w:p>
    <w:p w14:paraId="36E3A472" w14:textId="77777777" w:rsidR="00DD345B" w:rsidRPr="002B3C02" w:rsidRDefault="00DD345B" w:rsidP="00210419">
      <w:pPr>
        <w:keepNext/>
        <w:keepLines/>
        <w:spacing w:after="0" w:line="240" w:lineRule="auto"/>
        <w:rPr>
          <w:rFonts w:ascii="Open Sans" w:eastAsia="Times New Roman" w:hAnsi="Open Sans" w:cs="Open Sans"/>
          <w:b/>
          <w:sz w:val="20"/>
          <w:szCs w:val="20"/>
          <w:lang w:eastAsia="sl-SI"/>
        </w:rPr>
      </w:pPr>
    </w:p>
    <w:p w14:paraId="5628776A" w14:textId="5E8B8B6A" w:rsidR="00DD345B" w:rsidRPr="00DD70E2" w:rsidRDefault="00DD345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DD70E2">
        <w:rPr>
          <w:rFonts w:ascii="Open Sans" w:eastAsia="Times New Roman" w:hAnsi="Open Sans" w:cs="Open Sans"/>
          <w:b/>
          <w:sz w:val="20"/>
          <w:szCs w:val="20"/>
          <w:lang w:eastAsia="sl-SI"/>
        </w:rPr>
        <w:t>Ponudbena vrednost/cena</w:t>
      </w:r>
    </w:p>
    <w:p w14:paraId="6979FAB7"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7943D30" w14:textId="139EB905" w:rsidR="00DD345B" w:rsidRPr="002B3C02" w:rsidRDefault="00DD345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Ponudnik v sistem e-JN </w:t>
      </w:r>
      <w:r w:rsidRPr="002B3C02">
        <w:rPr>
          <w:rFonts w:ascii="Open Sans" w:hAnsi="Open Sans" w:cs="Open Sans"/>
          <w:b/>
          <w:sz w:val="20"/>
          <w:szCs w:val="20"/>
        </w:rPr>
        <w:t>v razdelek »Skupna ponudbena vrednost«</w:t>
      </w:r>
      <w:r w:rsidRPr="002B3C02">
        <w:rPr>
          <w:rFonts w:ascii="Open Sans" w:hAnsi="Open Sans" w:cs="Open Sans"/>
          <w:sz w:val="20"/>
          <w:szCs w:val="20"/>
        </w:rPr>
        <w:t xml:space="preserve"> v zato namenjeno tabelo vpiše skupni ponudbeni znesek brez davka v EUR in znesek davka v EUR za sklop</w:t>
      </w:r>
      <w:r w:rsidR="00ED3296" w:rsidRPr="002B3C02">
        <w:rPr>
          <w:rFonts w:ascii="Open Sans" w:hAnsi="Open Sans" w:cs="Open Sans"/>
          <w:sz w:val="20"/>
          <w:szCs w:val="20"/>
        </w:rPr>
        <w:t>,</w:t>
      </w:r>
      <w:r w:rsidRPr="002B3C02">
        <w:rPr>
          <w:rFonts w:ascii="Open Sans" w:hAnsi="Open Sans" w:cs="Open Sans"/>
          <w:sz w:val="20"/>
          <w:szCs w:val="20"/>
        </w:rPr>
        <w:t xml:space="preserve"> za katerega oddaja ponudbo. Znesek z davkom (</w:t>
      </w:r>
      <w:r w:rsidR="001C0F8C">
        <w:rPr>
          <w:rFonts w:ascii="Open Sans" w:hAnsi="Open Sans" w:cs="Open Sans"/>
          <w:sz w:val="20"/>
          <w:szCs w:val="20"/>
        </w:rPr>
        <w:t xml:space="preserve">v </w:t>
      </w:r>
      <w:r w:rsidRPr="002B3C02">
        <w:rPr>
          <w:rFonts w:ascii="Open Sans" w:hAnsi="Open Sans" w:cs="Open Sans"/>
          <w:sz w:val="20"/>
          <w:szCs w:val="20"/>
        </w:rPr>
        <w:t xml:space="preserve">EUR) in vsi podatki, ki prikazujejo skupno ponudbeno vrednost, se izračunajo samodejno. V </w:t>
      </w:r>
      <w:r w:rsidRPr="002B3C02">
        <w:rPr>
          <w:rFonts w:ascii="Open Sans" w:hAnsi="Open Sans" w:cs="Open Sans"/>
          <w:b/>
          <w:sz w:val="20"/>
          <w:szCs w:val="20"/>
        </w:rPr>
        <w:t>del »Predračun«</w:t>
      </w:r>
      <w:r w:rsidRPr="002B3C02">
        <w:rPr>
          <w:rFonts w:ascii="Open Sans" w:hAnsi="Open Sans" w:cs="Open Sans"/>
          <w:sz w:val="20"/>
          <w:szCs w:val="20"/>
        </w:rPr>
        <w:t xml:space="preserve"> pa </w:t>
      </w:r>
      <w:r w:rsidR="001C0F8C">
        <w:rPr>
          <w:rFonts w:ascii="Open Sans" w:hAnsi="Open Sans" w:cs="Open Sans"/>
          <w:sz w:val="20"/>
          <w:szCs w:val="20"/>
        </w:rPr>
        <w:t xml:space="preserve">ponudnik </w:t>
      </w:r>
      <w:r w:rsidRPr="002B3C02">
        <w:rPr>
          <w:rFonts w:ascii="Open Sans" w:hAnsi="Open Sans" w:cs="Open Sans"/>
          <w:sz w:val="20"/>
          <w:szCs w:val="20"/>
        </w:rPr>
        <w:t xml:space="preserve">naloži izpolnjeno in podpisano Prilogo »POVZETEK PREDRAČUNA« v obliki </w:t>
      </w:r>
      <w:r w:rsidR="001C0F8C">
        <w:rPr>
          <w:rFonts w:ascii="Open Sans" w:hAnsi="Open Sans" w:cs="Open Sans"/>
          <w:sz w:val="20"/>
          <w:szCs w:val="20"/>
        </w:rPr>
        <w:t>.</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za vse sklope, za katere oddaja ponudbo.</w:t>
      </w:r>
    </w:p>
    <w:p w14:paraId="5CFC13D5" w14:textId="77777777" w:rsidR="00DD345B" w:rsidRPr="002B3C02" w:rsidRDefault="00DD345B" w:rsidP="00210419">
      <w:pPr>
        <w:keepNext/>
        <w:keepLines/>
        <w:spacing w:after="0" w:line="240" w:lineRule="auto"/>
        <w:jc w:val="both"/>
        <w:rPr>
          <w:rFonts w:ascii="Open Sans" w:hAnsi="Open Sans" w:cs="Open Sans"/>
          <w:sz w:val="20"/>
          <w:szCs w:val="20"/>
        </w:rPr>
      </w:pPr>
    </w:p>
    <w:p w14:paraId="4D91B176" w14:textId="4B2CAC43" w:rsidR="00DD345B" w:rsidRPr="002B3C02" w:rsidRDefault="00DD345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»Skupna ponudbena vrednost« za posamezni sklop, ki bo vpisana v istoimenski razdelek</w:t>
      </w:r>
      <w:r w:rsidR="001C0F8C">
        <w:rPr>
          <w:rFonts w:ascii="Open Sans" w:hAnsi="Open Sans" w:cs="Open Sans"/>
          <w:sz w:val="20"/>
          <w:szCs w:val="20"/>
        </w:rPr>
        <w:t>,</w:t>
      </w:r>
      <w:r w:rsidRPr="002B3C02">
        <w:rPr>
          <w:rFonts w:ascii="Open Sans" w:hAnsi="Open Sans" w:cs="Open Sans"/>
          <w:sz w:val="20"/>
          <w:szCs w:val="20"/>
        </w:rPr>
        <w:t xml:space="preserve"> in dokument, ki bo naložen kot predračun (Priloga »POVZETEK PREDRAČUNA«) v del »Predračun«, bosta razvidna in dostopna na javnem odpiranju ponudb.</w:t>
      </w:r>
    </w:p>
    <w:p w14:paraId="6951E8F6" w14:textId="77777777" w:rsidR="00DD345B" w:rsidRPr="002B3C02" w:rsidRDefault="00DD345B" w:rsidP="00210419">
      <w:pPr>
        <w:keepNext/>
        <w:keepLines/>
        <w:spacing w:after="0" w:line="240" w:lineRule="auto"/>
        <w:jc w:val="both"/>
        <w:rPr>
          <w:rFonts w:ascii="Open Sans" w:hAnsi="Open Sans" w:cs="Open Sans"/>
          <w:sz w:val="20"/>
          <w:szCs w:val="20"/>
        </w:rPr>
      </w:pPr>
    </w:p>
    <w:p w14:paraId="06631131" w14:textId="2FACFAF8" w:rsidR="00DD345B" w:rsidRPr="002B3C02" w:rsidRDefault="00DD345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Ponudnik mora Prilogo 2 izpolniti, podpisati in žigosati ter jo</w:t>
      </w:r>
      <w:r w:rsidR="0043420D" w:rsidRPr="002B3C02">
        <w:rPr>
          <w:rFonts w:ascii="Open Sans" w:hAnsi="Open Sans" w:cs="Open Sans"/>
          <w:sz w:val="20"/>
          <w:szCs w:val="20"/>
        </w:rPr>
        <w:t xml:space="preserve"> skupaj s </w:t>
      </w:r>
      <w:r w:rsidR="00C96BFE" w:rsidRPr="002B3C02">
        <w:rPr>
          <w:rFonts w:ascii="Open Sans" w:hAnsi="Open Sans" w:cs="Open Sans"/>
          <w:sz w:val="20"/>
          <w:szCs w:val="20"/>
        </w:rPr>
        <w:t xml:space="preserve">celotnim popisom materiala in del s predračunom </w:t>
      </w:r>
      <w:r w:rsidRPr="002B3C02">
        <w:rPr>
          <w:rFonts w:ascii="Open Sans" w:hAnsi="Open Sans" w:cs="Open Sans"/>
          <w:sz w:val="20"/>
          <w:szCs w:val="20"/>
        </w:rPr>
        <w:t xml:space="preserve">v </w:t>
      </w:r>
      <w:r w:rsidR="001C0F8C">
        <w:rPr>
          <w:rFonts w:ascii="Open Sans" w:hAnsi="Open Sans" w:cs="Open Sans"/>
          <w:sz w:val="20"/>
          <w:szCs w:val="20"/>
        </w:rPr>
        <w:t>.</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formatu priloži k ponudbi v razdelek </w:t>
      </w:r>
      <w:r w:rsidRPr="002B3C02">
        <w:rPr>
          <w:rFonts w:ascii="Open Sans" w:hAnsi="Open Sans" w:cs="Open Sans"/>
          <w:b/>
          <w:sz w:val="20"/>
          <w:szCs w:val="20"/>
        </w:rPr>
        <w:t>»Dokumenti«, del »Ostale priloge«</w:t>
      </w:r>
      <w:r w:rsidRPr="002B3C02">
        <w:rPr>
          <w:rFonts w:ascii="Open Sans" w:hAnsi="Open Sans" w:cs="Open Sans"/>
          <w:sz w:val="20"/>
          <w:szCs w:val="20"/>
        </w:rPr>
        <w:t xml:space="preserve">. </w:t>
      </w:r>
      <w:r w:rsidR="007A4988" w:rsidRPr="002B3C02">
        <w:rPr>
          <w:rFonts w:ascii="Open Sans" w:hAnsi="Open Sans" w:cs="Open Sans"/>
          <w:sz w:val="20"/>
          <w:szCs w:val="20"/>
        </w:rPr>
        <w:t xml:space="preserve">Ponudnik v ta razdelek predloži tudi </w:t>
      </w:r>
      <w:r w:rsidR="00E14971" w:rsidRPr="002B3C02">
        <w:rPr>
          <w:rFonts w:ascii="Open Sans" w:hAnsi="Open Sans" w:cs="Open Sans"/>
          <w:sz w:val="20"/>
          <w:szCs w:val="20"/>
        </w:rPr>
        <w:t xml:space="preserve">celoten popis materiala in del s predračunom </w:t>
      </w:r>
      <w:r w:rsidR="0043420D" w:rsidRPr="002B3C02">
        <w:rPr>
          <w:rFonts w:ascii="Open Sans" w:hAnsi="Open Sans" w:cs="Open Sans"/>
          <w:sz w:val="20"/>
          <w:szCs w:val="20"/>
        </w:rPr>
        <w:t xml:space="preserve">v </w:t>
      </w:r>
      <w:proofErr w:type="spellStart"/>
      <w:r w:rsidR="0043420D" w:rsidRPr="002B3C02">
        <w:rPr>
          <w:rFonts w:ascii="Open Sans" w:hAnsi="Open Sans" w:cs="Open Sans"/>
          <w:sz w:val="20"/>
          <w:szCs w:val="20"/>
        </w:rPr>
        <w:t>excel</w:t>
      </w:r>
      <w:proofErr w:type="spellEnd"/>
      <w:r w:rsidR="0043420D" w:rsidRPr="002B3C02">
        <w:rPr>
          <w:rFonts w:ascii="Open Sans" w:hAnsi="Open Sans" w:cs="Open Sans"/>
          <w:sz w:val="20"/>
          <w:szCs w:val="20"/>
        </w:rPr>
        <w:t xml:space="preserve"> formatu.</w:t>
      </w:r>
    </w:p>
    <w:p w14:paraId="219746E4" w14:textId="77777777" w:rsidR="00DD345B" w:rsidRPr="002B3C02" w:rsidRDefault="00DD345B" w:rsidP="00210419">
      <w:pPr>
        <w:keepNext/>
        <w:keepLines/>
        <w:spacing w:after="0" w:line="240" w:lineRule="auto"/>
        <w:jc w:val="both"/>
        <w:rPr>
          <w:rFonts w:ascii="Open Sans" w:hAnsi="Open Sans" w:cs="Open Sans"/>
          <w:sz w:val="20"/>
          <w:szCs w:val="20"/>
        </w:rPr>
      </w:pPr>
    </w:p>
    <w:p w14:paraId="1DF53EA6" w14:textId="54948301" w:rsidR="007A4988" w:rsidRPr="002B3C02" w:rsidRDefault="00C96BFE"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Celoten popis materiala in del s predračunom </w:t>
      </w:r>
      <w:r w:rsidR="00B21746" w:rsidRPr="002B3C02">
        <w:rPr>
          <w:rFonts w:ascii="Open Sans" w:hAnsi="Open Sans" w:cs="Open Sans"/>
          <w:sz w:val="20"/>
          <w:szCs w:val="20"/>
        </w:rPr>
        <w:t xml:space="preserve">je k razpisni dokumentaciji priložen v </w:t>
      </w:r>
      <w:proofErr w:type="spellStart"/>
      <w:r w:rsidR="00B21746" w:rsidRPr="002B3C02">
        <w:rPr>
          <w:rFonts w:ascii="Open Sans" w:hAnsi="Open Sans" w:cs="Open Sans"/>
          <w:sz w:val="20"/>
          <w:szCs w:val="20"/>
        </w:rPr>
        <w:t>excel</w:t>
      </w:r>
      <w:proofErr w:type="spellEnd"/>
      <w:r w:rsidR="00B21746" w:rsidRPr="002B3C02">
        <w:rPr>
          <w:rFonts w:ascii="Open Sans" w:hAnsi="Open Sans" w:cs="Open Sans"/>
          <w:sz w:val="20"/>
          <w:szCs w:val="20"/>
        </w:rPr>
        <w:t xml:space="preserve"> formatu. Zaščiten je proti spreminjanju oziroma vnosu dodatnih parametrov. Ponudnik mora v nezaščitene celice v stolpcu Cena na enoto vnesti cene na enoto mere za vse postavke predračuna. Cene na enoto mere morajo biti izražene v EUR brez DDV, na dve decimalni mesti in morajo vključevati vse stroške, ki so povezani z izvedbo predmeta javnega naročila. </w:t>
      </w:r>
      <w:r w:rsidR="00B21746" w:rsidRPr="00736DE2">
        <w:rPr>
          <w:rFonts w:ascii="Open Sans" w:hAnsi="Open Sans" w:cs="Open Sans"/>
          <w:sz w:val="20"/>
          <w:szCs w:val="20"/>
        </w:rPr>
        <w:t>V primeru, da ponudnik v obrazec predračuna za posamezno postavko ne vnese cene na enoto mere (velja za največ 5% vseh postavk), bo naročnik štel, da je vrednost navedene postavke upoštevana v skupni ponudbeni vrednosti.</w:t>
      </w:r>
      <w:r w:rsidR="007A4988" w:rsidRPr="002B3C02">
        <w:rPr>
          <w:rFonts w:ascii="Open Sans" w:hAnsi="Open Sans" w:cs="Open Sans"/>
          <w:sz w:val="20"/>
          <w:szCs w:val="20"/>
        </w:rPr>
        <w:t xml:space="preserve"> Predračunske postavke, ki so ocenjene v odstotkih, zmnožek količin in cen na enoto in vsoto postavk </w:t>
      </w:r>
      <w:r w:rsidR="00BD48D6">
        <w:rPr>
          <w:rFonts w:ascii="Open Sans" w:hAnsi="Open Sans" w:cs="Open Sans"/>
          <w:sz w:val="20"/>
          <w:szCs w:val="20"/>
        </w:rPr>
        <w:t>ter</w:t>
      </w:r>
      <w:r w:rsidR="007A4988" w:rsidRPr="002B3C02">
        <w:rPr>
          <w:rFonts w:ascii="Open Sans" w:hAnsi="Open Sans" w:cs="Open Sans"/>
          <w:sz w:val="20"/>
          <w:szCs w:val="20"/>
        </w:rPr>
        <w:t xml:space="preserve"> prenos podatkov v rekapitulacijo izvrši računalniški program avtomatsko po vnosu cen na enoto v obrazec predračuna. </w:t>
      </w:r>
    </w:p>
    <w:p w14:paraId="2442291D" w14:textId="647136DA" w:rsidR="00B21746" w:rsidRPr="002B3C02" w:rsidRDefault="00B21746" w:rsidP="00210419">
      <w:pPr>
        <w:keepNext/>
        <w:keepLines/>
        <w:spacing w:after="0" w:line="240" w:lineRule="auto"/>
        <w:jc w:val="both"/>
        <w:rPr>
          <w:rFonts w:ascii="Open Sans" w:hAnsi="Open Sans" w:cs="Open Sans"/>
          <w:sz w:val="20"/>
          <w:szCs w:val="20"/>
        </w:rPr>
      </w:pPr>
    </w:p>
    <w:p w14:paraId="64BE5264" w14:textId="77777777" w:rsidR="00B21746" w:rsidRPr="002B3C02" w:rsidRDefault="00B21746" w:rsidP="00210419">
      <w:pPr>
        <w:keepNext/>
        <w:keepLines/>
        <w:spacing w:after="0" w:line="240" w:lineRule="auto"/>
        <w:jc w:val="both"/>
        <w:rPr>
          <w:rFonts w:ascii="Open Sans" w:hAnsi="Open Sans" w:cs="Open Sans"/>
          <w:b/>
          <w:bCs/>
          <w:sz w:val="20"/>
          <w:szCs w:val="20"/>
        </w:rPr>
      </w:pPr>
      <w:r w:rsidRPr="002B3C02">
        <w:rPr>
          <w:rFonts w:ascii="Open Sans" w:hAnsi="Open Sans" w:cs="Open Sans"/>
          <w:b/>
          <w:bCs/>
          <w:sz w:val="20"/>
          <w:szCs w:val="20"/>
        </w:rPr>
        <w:t>Cena na enoto mere za istovrstno postavko (materiala ali del) mora biti enaka v vseh zavihkih ponudbenega predračuna za posamezni sklop.</w:t>
      </w:r>
    </w:p>
    <w:p w14:paraId="0B6D05EE" w14:textId="77777777" w:rsidR="0043420D" w:rsidRPr="002B3C02" w:rsidRDefault="0043420D" w:rsidP="00210419">
      <w:pPr>
        <w:keepNext/>
        <w:keepLines/>
        <w:spacing w:after="0" w:line="240" w:lineRule="auto"/>
        <w:jc w:val="both"/>
        <w:rPr>
          <w:rFonts w:ascii="Open Sans" w:hAnsi="Open Sans" w:cs="Open Sans"/>
          <w:sz w:val="20"/>
          <w:szCs w:val="20"/>
        </w:rPr>
      </w:pPr>
    </w:p>
    <w:p w14:paraId="405E2A0E" w14:textId="7FF80775" w:rsidR="0043420D" w:rsidRPr="002B3C02" w:rsidRDefault="0043420D"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Ponudbena cena, navedena v posamezni postavki ponudbenega predračuna za posamezen sklop, mora biti za ves čas veljavnosti pogodbe nespremenjena, razen v primeru znižanja cen. Izvajalec bo naročnika sproti obveščal o znižanjih cen. V primeru znižanja cen na trgu za istovrstno storitev</w:t>
      </w:r>
      <w:r w:rsidR="005A0F11">
        <w:rPr>
          <w:rFonts w:ascii="Open Sans" w:hAnsi="Open Sans" w:cs="Open Sans"/>
          <w:sz w:val="20"/>
          <w:szCs w:val="20"/>
        </w:rPr>
        <w:t xml:space="preserve"> </w:t>
      </w:r>
      <w:r w:rsidRPr="002B3C02">
        <w:rPr>
          <w:rFonts w:ascii="Open Sans" w:hAnsi="Open Sans" w:cs="Open Sans"/>
          <w:sz w:val="20"/>
          <w:szCs w:val="20"/>
        </w:rPr>
        <w:t>lahko naročnik zahteva znižanje cen izvajalca.</w:t>
      </w:r>
    </w:p>
    <w:p w14:paraId="142C821C" w14:textId="77777777" w:rsidR="00B21746" w:rsidRPr="002B3C02" w:rsidRDefault="00B21746" w:rsidP="00210419">
      <w:pPr>
        <w:keepNext/>
        <w:keepLines/>
        <w:spacing w:after="0" w:line="240" w:lineRule="auto"/>
        <w:jc w:val="both"/>
        <w:rPr>
          <w:rFonts w:ascii="Open Sans" w:hAnsi="Open Sans" w:cs="Open Sans"/>
          <w:sz w:val="20"/>
          <w:szCs w:val="20"/>
        </w:rPr>
      </w:pPr>
    </w:p>
    <w:p w14:paraId="0A8818AF" w14:textId="2985EDC0" w:rsidR="00B21746" w:rsidRPr="002B3C02" w:rsidRDefault="00B21746"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dajatve ter carinske obveznosti kot tudi stroški ukrepov varstva pri delu na gradbišču ter kompletne organizacije gradbišča, vključno z postavitvijo primernih zaščitnih ograj, ter stroški za vsa ostala dela in naloge, ki so v vzorcu pogodbe opredeljena kot obveznosti izvajalca.</w:t>
      </w:r>
    </w:p>
    <w:p w14:paraId="6DF0F147" w14:textId="7BC0F889" w:rsidR="0026534A" w:rsidRPr="00CC12A1" w:rsidRDefault="0026534A" w:rsidP="00210419">
      <w:pPr>
        <w:keepNext/>
        <w:keepLines/>
        <w:spacing w:after="0" w:line="240" w:lineRule="auto"/>
        <w:jc w:val="both"/>
        <w:rPr>
          <w:rFonts w:ascii="Open Sans" w:hAnsi="Open Sans" w:cs="Open Sans"/>
          <w:sz w:val="20"/>
          <w:szCs w:val="20"/>
        </w:rPr>
      </w:pPr>
    </w:p>
    <w:p w14:paraId="065189B6" w14:textId="3D73E519" w:rsidR="00802834" w:rsidRPr="002B3C02" w:rsidRDefault="00802834" w:rsidP="00210419">
      <w:pPr>
        <w:keepNext/>
        <w:keepLines/>
        <w:spacing w:after="0" w:line="240" w:lineRule="auto"/>
        <w:jc w:val="both"/>
        <w:rPr>
          <w:rFonts w:ascii="Open Sans" w:eastAsia="Times New Roman" w:hAnsi="Open Sans" w:cs="Open Sans"/>
          <w:b/>
          <w:sz w:val="20"/>
          <w:szCs w:val="20"/>
          <w:lang w:eastAsia="sl-SI"/>
        </w:rPr>
      </w:pPr>
      <w:r w:rsidRPr="00CC12A1">
        <w:rPr>
          <w:rFonts w:ascii="Open Sans" w:eastAsia="Times New Roman" w:hAnsi="Open Sans" w:cs="Open Sans"/>
          <w:b/>
          <w:sz w:val="20"/>
          <w:szCs w:val="20"/>
          <w:lang w:eastAsia="sl-SI"/>
        </w:rPr>
        <w:t xml:space="preserve">Ponudniki priloge »Povzetek predračuna« in celotnega </w:t>
      </w:r>
      <w:r w:rsidR="00C96BFE" w:rsidRPr="00CC12A1">
        <w:rPr>
          <w:rFonts w:ascii="Open Sans" w:eastAsia="Times New Roman" w:hAnsi="Open Sans" w:cs="Open Sans"/>
          <w:b/>
          <w:sz w:val="20"/>
          <w:szCs w:val="20"/>
          <w:lang w:eastAsia="sl-SI"/>
        </w:rPr>
        <w:t>p</w:t>
      </w:r>
      <w:r w:rsidR="00B21746" w:rsidRPr="00CC12A1">
        <w:rPr>
          <w:rFonts w:ascii="Open Sans" w:eastAsia="Times New Roman" w:hAnsi="Open Sans" w:cs="Open Sans"/>
          <w:b/>
          <w:sz w:val="20"/>
          <w:szCs w:val="20"/>
          <w:lang w:eastAsia="sl-SI"/>
        </w:rPr>
        <w:t>opisa</w:t>
      </w:r>
      <w:r w:rsidR="00C96BFE" w:rsidRPr="00CC12A1">
        <w:rPr>
          <w:rFonts w:ascii="Open Sans" w:eastAsia="Times New Roman" w:hAnsi="Open Sans" w:cs="Open Sans"/>
          <w:b/>
          <w:sz w:val="20"/>
          <w:szCs w:val="20"/>
          <w:lang w:eastAsia="sl-SI"/>
        </w:rPr>
        <w:t xml:space="preserve"> materiala in del s predračunom</w:t>
      </w:r>
      <w:r w:rsidR="00C96BFE" w:rsidRPr="002B3C02">
        <w:rPr>
          <w:rFonts w:ascii="Open Sans" w:eastAsia="Times New Roman" w:hAnsi="Open Sans" w:cs="Open Sans"/>
          <w:b/>
          <w:sz w:val="20"/>
          <w:szCs w:val="20"/>
          <w:lang w:eastAsia="sl-SI"/>
        </w:rPr>
        <w:t xml:space="preserve"> </w:t>
      </w:r>
      <w:r w:rsidRPr="002B3C02">
        <w:rPr>
          <w:rFonts w:ascii="Open Sans" w:eastAsia="Times New Roman" w:hAnsi="Open Sans" w:cs="Open Sans"/>
          <w:b/>
          <w:sz w:val="20"/>
          <w:szCs w:val="20"/>
          <w:lang w:eastAsia="sl-SI"/>
        </w:rPr>
        <w:t xml:space="preserve">ne smejo kakorkoli spreminjati, dodajati vrstice, stolpce ali celice ter v </w:t>
      </w:r>
      <w:proofErr w:type="spellStart"/>
      <w:r w:rsidRPr="002B3C02">
        <w:rPr>
          <w:rFonts w:ascii="Open Sans" w:eastAsia="Times New Roman" w:hAnsi="Open Sans" w:cs="Open Sans"/>
          <w:b/>
          <w:sz w:val="20"/>
          <w:szCs w:val="20"/>
          <w:lang w:eastAsia="sl-SI"/>
        </w:rPr>
        <w:t>excel</w:t>
      </w:r>
      <w:proofErr w:type="spellEnd"/>
      <w:r w:rsidRPr="002B3C02">
        <w:rPr>
          <w:rFonts w:ascii="Open Sans" w:eastAsia="Times New Roman" w:hAnsi="Open Sans" w:cs="Open Sans"/>
          <w:b/>
          <w:sz w:val="20"/>
          <w:szCs w:val="20"/>
          <w:lang w:eastAsia="sl-SI"/>
        </w:rPr>
        <w:t xml:space="preserve"> formatu spreminjati formule, ki jih je nastavil naročnik ali kakorkoli drugače dopolnjevati.</w:t>
      </w:r>
      <w:r w:rsidR="007A4988" w:rsidRPr="003E0C0E">
        <w:rPr>
          <w:rFonts w:ascii="Open Sans" w:hAnsi="Open Sans" w:cs="Open Sans"/>
          <w:sz w:val="20"/>
          <w:szCs w:val="20"/>
        </w:rPr>
        <w:t xml:space="preserve"> </w:t>
      </w:r>
      <w:r w:rsidR="007A4988" w:rsidRPr="002B3C02">
        <w:rPr>
          <w:rFonts w:ascii="Open Sans" w:hAnsi="Open Sans" w:cs="Open Sans"/>
          <w:sz w:val="20"/>
          <w:szCs w:val="20"/>
          <w:u w:val="single"/>
        </w:rPr>
        <w:t>V primeru kakršnegakoli spreminjanja elementov obeh prilog bo naročnik ponudbo izločil iz nadaljnjega ocenjevanja.</w:t>
      </w:r>
    </w:p>
    <w:p w14:paraId="011CCF62" w14:textId="77777777" w:rsidR="005E7011" w:rsidRPr="002B3C02" w:rsidRDefault="005E7011" w:rsidP="00210419">
      <w:pPr>
        <w:keepNext/>
        <w:keepLines/>
        <w:spacing w:after="0" w:line="240" w:lineRule="auto"/>
        <w:jc w:val="both"/>
        <w:rPr>
          <w:rFonts w:ascii="Open Sans" w:eastAsia="Times New Roman" w:hAnsi="Open Sans" w:cs="Open Sans"/>
          <w:sz w:val="20"/>
          <w:szCs w:val="20"/>
          <w:lang w:eastAsia="sl-SI"/>
        </w:rPr>
      </w:pPr>
    </w:p>
    <w:p w14:paraId="494C81EC" w14:textId="2E4209D9" w:rsidR="00F8031F" w:rsidRPr="002B3C02" w:rsidRDefault="00F8031F" w:rsidP="00210419">
      <w:pPr>
        <w:pStyle w:val="Odstavekseznama"/>
        <w:keepNext/>
        <w:keepLines/>
        <w:numPr>
          <w:ilvl w:val="1"/>
          <w:numId w:val="2"/>
        </w:numPr>
        <w:jc w:val="both"/>
        <w:rPr>
          <w:rFonts w:ascii="Open Sans" w:hAnsi="Open Sans" w:cs="Open Sans"/>
          <w:b/>
        </w:rPr>
      </w:pPr>
      <w:r w:rsidRPr="002B3C02">
        <w:rPr>
          <w:rFonts w:ascii="Open Sans" w:hAnsi="Open Sans" w:cs="Open Sans"/>
          <w:b/>
        </w:rPr>
        <w:t>Veljavnost ponudbe</w:t>
      </w:r>
    </w:p>
    <w:p w14:paraId="172111BB" w14:textId="77777777" w:rsidR="00F8031F" w:rsidRPr="002B3C02" w:rsidRDefault="00F8031F" w:rsidP="00210419">
      <w:pPr>
        <w:keepNext/>
        <w:keepLines/>
        <w:spacing w:after="0" w:line="240" w:lineRule="auto"/>
        <w:jc w:val="both"/>
        <w:rPr>
          <w:rFonts w:ascii="Open Sans" w:eastAsia="Times New Roman" w:hAnsi="Open Sans" w:cs="Open Sans"/>
          <w:sz w:val="20"/>
          <w:szCs w:val="20"/>
          <w:lang w:eastAsia="sl-SI"/>
        </w:rPr>
      </w:pPr>
    </w:p>
    <w:p w14:paraId="1DF45063" w14:textId="6609D895" w:rsidR="00DD345B" w:rsidRPr="002B3C02" w:rsidRDefault="00DD345B" w:rsidP="00210419">
      <w:pPr>
        <w:keepNext/>
        <w:keepLines/>
        <w:tabs>
          <w:tab w:val="left" w:pos="192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Ponudba mora biti zavezujoča in veljavna še najmanj štiri (4) mesece od datuma</w:t>
      </w:r>
      <w:r w:rsidR="00CB799D">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določenega za oddajo ponudb</w:t>
      </w:r>
      <w:r w:rsidR="00CB799D">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oziroma do predložitve ustreznega finančnega zavarovanja za zavarovanje dobre izvedbe pogodbenih obveznosti.</w:t>
      </w:r>
    </w:p>
    <w:p w14:paraId="46EF4FA9"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65CFDC09" w14:textId="77777777" w:rsidR="00E31024" w:rsidRPr="002B3C02" w:rsidRDefault="00E31024" w:rsidP="00210419">
      <w:pPr>
        <w:pStyle w:val="Odstavekseznama"/>
        <w:keepNext/>
        <w:keepLines/>
        <w:numPr>
          <w:ilvl w:val="1"/>
          <w:numId w:val="2"/>
        </w:numPr>
        <w:jc w:val="both"/>
        <w:rPr>
          <w:rFonts w:ascii="Open Sans" w:hAnsi="Open Sans" w:cs="Open Sans"/>
          <w:b/>
        </w:rPr>
      </w:pPr>
      <w:r w:rsidRPr="002B3C02">
        <w:rPr>
          <w:rFonts w:ascii="Open Sans" w:hAnsi="Open Sans" w:cs="Open Sans"/>
          <w:b/>
        </w:rPr>
        <w:t>Način obračunavanja in plačilni pogoji</w:t>
      </w:r>
    </w:p>
    <w:p w14:paraId="723936B5" w14:textId="77777777" w:rsidR="00E9208A" w:rsidRPr="002B3C02" w:rsidRDefault="00E9208A" w:rsidP="00210419">
      <w:pPr>
        <w:keepNext/>
        <w:keepLines/>
        <w:tabs>
          <w:tab w:val="left" w:pos="1418"/>
          <w:tab w:val="left" w:pos="1702"/>
        </w:tabs>
        <w:spacing w:after="0" w:line="240" w:lineRule="auto"/>
        <w:jc w:val="both"/>
        <w:rPr>
          <w:rFonts w:ascii="Open Sans" w:hAnsi="Open Sans" w:cs="Open Sans"/>
          <w:sz w:val="20"/>
          <w:szCs w:val="20"/>
        </w:rPr>
      </w:pPr>
    </w:p>
    <w:p w14:paraId="17F4BE1C" w14:textId="34C69865" w:rsidR="000D725A" w:rsidRPr="002B3C02" w:rsidRDefault="003E0C0E" w:rsidP="00210419">
      <w:pPr>
        <w:keepNext/>
        <w:keepLine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Način obračunavanja opravljenih del ter p</w:t>
      </w:r>
      <w:r w:rsidR="000D725A" w:rsidRPr="002B3C02">
        <w:rPr>
          <w:rFonts w:ascii="Open Sans" w:eastAsia="Times New Roman" w:hAnsi="Open Sans" w:cs="Open Sans"/>
          <w:sz w:val="20"/>
          <w:szCs w:val="20"/>
          <w:lang w:eastAsia="sl-SI"/>
        </w:rPr>
        <w:t>lačilni pogoji so natančno določeni v</w:t>
      </w:r>
      <w:r w:rsidR="00FB21C8" w:rsidRPr="002B3C02">
        <w:rPr>
          <w:rFonts w:ascii="Open Sans" w:eastAsia="Times New Roman" w:hAnsi="Open Sans" w:cs="Open Sans"/>
          <w:sz w:val="20"/>
          <w:szCs w:val="20"/>
          <w:lang w:eastAsia="sl-SI"/>
        </w:rPr>
        <w:t xml:space="preserve"> </w:t>
      </w:r>
      <w:r w:rsidR="00776F63" w:rsidRPr="002B3C02">
        <w:rPr>
          <w:rFonts w:ascii="Open Sans" w:eastAsia="Times New Roman" w:hAnsi="Open Sans" w:cs="Open Sans"/>
          <w:sz w:val="20"/>
          <w:szCs w:val="20"/>
          <w:lang w:eastAsia="sl-SI"/>
        </w:rPr>
        <w:t xml:space="preserve">vzorcu </w:t>
      </w:r>
      <w:r w:rsidR="000D725A" w:rsidRPr="002B3C02">
        <w:rPr>
          <w:rFonts w:ascii="Open Sans" w:eastAsia="Times New Roman" w:hAnsi="Open Sans" w:cs="Open Sans"/>
          <w:sz w:val="20"/>
          <w:szCs w:val="20"/>
          <w:lang w:eastAsia="sl-SI"/>
        </w:rPr>
        <w:t>pogodbe.</w:t>
      </w:r>
    </w:p>
    <w:p w14:paraId="232DF17E" w14:textId="77777777" w:rsidR="00936D5B" w:rsidRPr="002B3C02" w:rsidRDefault="00936D5B" w:rsidP="00210419">
      <w:pPr>
        <w:keepNext/>
        <w:keepLines/>
        <w:spacing w:after="0" w:line="240" w:lineRule="auto"/>
        <w:jc w:val="both"/>
        <w:rPr>
          <w:rFonts w:ascii="Open Sans" w:eastAsia="Times New Roman" w:hAnsi="Open Sans" w:cs="Open Sans"/>
          <w:kern w:val="16"/>
          <w:sz w:val="20"/>
          <w:szCs w:val="20"/>
          <w:lang w:eastAsia="sl-SI"/>
        </w:rPr>
      </w:pPr>
    </w:p>
    <w:p w14:paraId="349646E4" w14:textId="485A5702" w:rsidR="00C16F34" w:rsidRPr="002B3C02" w:rsidRDefault="00C16F34" w:rsidP="00210419">
      <w:pPr>
        <w:pStyle w:val="Odstavekseznama"/>
        <w:keepNext/>
        <w:keepLines/>
        <w:numPr>
          <w:ilvl w:val="1"/>
          <w:numId w:val="2"/>
        </w:numPr>
        <w:jc w:val="both"/>
        <w:rPr>
          <w:rFonts w:ascii="Open Sans" w:hAnsi="Open Sans" w:cs="Open Sans"/>
          <w:b/>
        </w:rPr>
      </w:pPr>
      <w:r w:rsidRPr="002B3C02">
        <w:rPr>
          <w:rFonts w:ascii="Open Sans" w:hAnsi="Open Sans" w:cs="Open Sans"/>
          <w:b/>
        </w:rPr>
        <w:t>Tehnična specifikacija</w:t>
      </w:r>
      <w:r w:rsidR="00E0124B" w:rsidRPr="002B3C02">
        <w:rPr>
          <w:rFonts w:ascii="Open Sans" w:hAnsi="Open Sans" w:cs="Open Sans"/>
          <w:b/>
        </w:rPr>
        <w:t xml:space="preserve"> in rok izvedbe</w:t>
      </w:r>
    </w:p>
    <w:p w14:paraId="042A63AF" w14:textId="77777777" w:rsidR="00CE4E3E" w:rsidRPr="002B3C02" w:rsidRDefault="00CE4E3E" w:rsidP="00210419">
      <w:pPr>
        <w:keepNext/>
        <w:keepLines/>
        <w:spacing w:after="0" w:line="240" w:lineRule="auto"/>
        <w:jc w:val="both"/>
        <w:rPr>
          <w:rFonts w:ascii="Open Sans" w:eastAsia="Times New Roman" w:hAnsi="Open Sans" w:cs="Open Sans"/>
          <w:sz w:val="20"/>
          <w:szCs w:val="20"/>
          <w:lang w:eastAsia="sl-SI"/>
        </w:rPr>
      </w:pPr>
    </w:p>
    <w:p w14:paraId="693EF5A8" w14:textId="77777777" w:rsidR="00C84B0A" w:rsidRPr="002B3C02" w:rsidRDefault="00C84B0A"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0AB75AC9" w14:textId="4CC8C323" w:rsidR="00E0124B" w:rsidRPr="002B3C02" w:rsidRDefault="00E0124B" w:rsidP="00210419">
      <w:pPr>
        <w:keepNext/>
        <w:keepLines/>
        <w:widowControl w:val="0"/>
        <w:spacing w:after="0" w:line="240" w:lineRule="auto"/>
        <w:jc w:val="both"/>
        <w:rPr>
          <w:rFonts w:ascii="Open Sans" w:hAnsi="Open Sans" w:cs="Open Sans"/>
          <w:kern w:val="16"/>
          <w:sz w:val="20"/>
          <w:szCs w:val="20"/>
        </w:rPr>
      </w:pPr>
    </w:p>
    <w:p w14:paraId="5FD9F6EB" w14:textId="77777777" w:rsidR="00E0124B" w:rsidRPr="002B3C02" w:rsidRDefault="00E0124B" w:rsidP="00210419">
      <w:pPr>
        <w:keepNext/>
        <w:keepLines/>
        <w:widowControl w:val="0"/>
        <w:spacing w:after="0" w:line="240" w:lineRule="auto"/>
        <w:jc w:val="both"/>
        <w:rPr>
          <w:rFonts w:ascii="Open Sans" w:hAnsi="Open Sans" w:cs="Open Sans"/>
          <w:kern w:val="16"/>
          <w:sz w:val="20"/>
          <w:szCs w:val="20"/>
        </w:rPr>
      </w:pPr>
      <w:r w:rsidRPr="002B3C02">
        <w:rPr>
          <w:rFonts w:ascii="Open Sans" w:hAnsi="Open Sans" w:cs="Open Sans"/>
          <w:kern w:val="16"/>
          <w:sz w:val="20"/>
          <w:szCs w:val="20"/>
        </w:rPr>
        <w:t>Opis razpisanih del in rokov izvedbe je podan po posameznih razpisanih sklopih:</w:t>
      </w:r>
    </w:p>
    <w:p w14:paraId="4CF306A2" w14:textId="47E28FA7" w:rsidR="00E0124B" w:rsidRPr="002B3C02" w:rsidRDefault="00E0124B" w:rsidP="00210419">
      <w:pPr>
        <w:keepNext/>
        <w:keepLines/>
        <w:widowControl w:val="0"/>
        <w:spacing w:after="0" w:line="240" w:lineRule="auto"/>
        <w:jc w:val="both"/>
        <w:rPr>
          <w:rFonts w:ascii="Open Sans" w:hAnsi="Open Sans" w:cs="Open Sans"/>
          <w:kern w:val="16"/>
          <w:sz w:val="20"/>
          <w:szCs w:val="20"/>
        </w:rPr>
      </w:pPr>
    </w:p>
    <w:p w14:paraId="5264DD23" w14:textId="77777777" w:rsidR="00B01AC2" w:rsidRDefault="00C556B4" w:rsidP="00C75C1C">
      <w:pPr>
        <w:keepNext/>
        <w:keepLines/>
        <w:shd w:val="clear" w:color="auto" w:fill="FFFFFF"/>
        <w:spacing w:after="0" w:line="240" w:lineRule="auto"/>
        <w:ind w:right="-2"/>
        <w:rPr>
          <w:rFonts w:ascii="Open Sans" w:eastAsia="Times New Roman" w:hAnsi="Open Sans" w:cs="Open Sans"/>
          <w:b/>
          <w:bCs/>
          <w:color w:val="272727"/>
          <w:sz w:val="20"/>
          <w:szCs w:val="20"/>
          <w:u w:val="single"/>
          <w:lang w:eastAsia="sl-SI"/>
        </w:rPr>
      </w:pPr>
      <w:r w:rsidRPr="00C27356">
        <w:rPr>
          <w:rFonts w:ascii="Open Sans" w:eastAsia="Times New Roman" w:hAnsi="Open Sans" w:cs="Open Sans"/>
          <w:b/>
          <w:bCs/>
          <w:color w:val="272727"/>
          <w:sz w:val="20"/>
          <w:szCs w:val="20"/>
          <w:u w:val="single"/>
          <w:lang w:eastAsia="sl-SI"/>
        </w:rPr>
        <w:t xml:space="preserve">1. sklop: </w:t>
      </w:r>
    </w:p>
    <w:p w14:paraId="35D545AE" w14:textId="4471A56A" w:rsidR="00B01AC2" w:rsidRPr="00B01AC2" w:rsidRDefault="00DD70E2" w:rsidP="00C75C1C">
      <w:pPr>
        <w:keepNext/>
        <w:keepLines/>
        <w:shd w:val="clear" w:color="auto" w:fill="FFFFFF"/>
        <w:spacing w:after="0" w:line="240" w:lineRule="auto"/>
        <w:rPr>
          <w:rFonts w:ascii="Open Sans" w:eastAsia="Times New Roman" w:hAnsi="Open Sans" w:cs="Open Sans"/>
          <w:b/>
          <w:bCs/>
          <w:sz w:val="20"/>
          <w:szCs w:val="20"/>
          <w:u w:val="single"/>
          <w:lang w:eastAsia="sl-SI"/>
        </w:rPr>
      </w:pPr>
      <w:r>
        <w:rPr>
          <w:rFonts w:ascii="Open Sans" w:eastAsia="Times New Roman" w:hAnsi="Open Sans" w:cs="Open Sans"/>
          <w:b/>
          <w:bCs/>
          <w:sz w:val="20"/>
          <w:szCs w:val="20"/>
          <w:u w:val="single"/>
          <w:lang w:eastAsia="sl-SI"/>
        </w:rPr>
        <w:t xml:space="preserve">A. </w:t>
      </w:r>
      <w:r w:rsidR="00B01AC2" w:rsidRPr="00B01AC2">
        <w:rPr>
          <w:rFonts w:ascii="Open Sans" w:eastAsia="Times New Roman" w:hAnsi="Open Sans" w:cs="Open Sans"/>
          <w:b/>
          <w:bCs/>
          <w:sz w:val="20"/>
          <w:szCs w:val="20"/>
          <w:u w:val="single"/>
          <w:lang w:eastAsia="sl-SI"/>
        </w:rPr>
        <w:t>30III-716-00 Obnova vročevoda po Verovškovi ulici, Drenikova - TOŠ,</w:t>
      </w:r>
    </w:p>
    <w:p w14:paraId="75A97615" w14:textId="77777777" w:rsidR="00DD70E2" w:rsidRDefault="00DD70E2" w:rsidP="00C75C1C">
      <w:pPr>
        <w:keepNext/>
        <w:keepLines/>
        <w:shd w:val="clear" w:color="auto" w:fill="FFFFFF"/>
        <w:spacing w:after="0" w:line="240" w:lineRule="auto"/>
        <w:ind w:right="-2"/>
        <w:rPr>
          <w:rFonts w:ascii="Open Sans" w:eastAsia="Times New Roman" w:hAnsi="Open Sans" w:cs="Open Sans"/>
          <w:b/>
          <w:bCs/>
          <w:sz w:val="20"/>
          <w:szCs w:val="20"/>
          <w:u w:val="single"/>
          <w:lang w:eastAsia="sl-SI"/>
        </w:rPr>
      </w:pPr>
    </w:p>
    <w:p w14:paraId="28A6D1DF" w14:textId="3C5C4EBA" w:rsidR="007644AA" w:rsidRDefault="007644AA" w:rsidP="007644AA">
      <w:pPr>
        <w:keepNext/>
        <w:keepLines/>
        <w:shd w:val="clear" w:color="auto" w:fill="FFFFFF"/>
        <w:spacing w:after="0" w:line="240" w:lineRule="auto"/>
        <w:ind w:right="-2"/>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I</w:t>
      </w:r>
      <w:r w:rsidRPr="000733A7">
        <w:rPr>
          <w:rFonts w:ascii="Open Sans" w:eastAsia="Times New Roman" w:hAnsi="Open Sans" w:cs="Open Sans"/>
          <w:sz w:val="20"/>
          <w:szCs w:val="20"/>
          <w:lang w:eastAsia="sl-SI"/>
        </w:rPr>
        <w:t>zved</w:t>
      </w:r>
      <w:r>
        <w:rPr>
          <w:rFonts w:ascii="Open Sans" w:eastAsia="Times New Roman" w:hAnsi="Open Sans" w:cs="Open Sans"/>
          <w:sz w:val="20"/>
          <w:szCs w:val="20"/>
          <w:lang w:eastAsia="sl-SI"/>
        </w:rPr>
        <w:t>ejo se gradbena</w:t>
      </w:r>
      <w:r w:rsidRPr="000733A7">
        <w:rPr>
          <w:rFonts w:ascii="Open Sans" w:eastAsia="Times New Roman" w:hAnsi="Open Sans" w:cs="Open Sans"/>
          <w:sz w:val="20"/>
          <w:szCs w:val="20"/>
          <w:lang w:eastAsia="sl-SI"/>
        </w:rPr>
        <w:t xml:space="preserve"> de</w:t>
      </w:r>
      <w:r>
        <w:rPr>
          <w:rFonts w:ascii="Open Sans" w:eastAsia="Times New Roman" w:hAnsi="Open Sans" w:cs="Open Sans"/>
          <w:sz w:val="20"/>
          <w:szCs w:val="20"/>
          <w:lang w:eastAsia="sl-SI"/>
        </w:rPr>
        <w:t>la</w:t>
      </w:r>
      <w:r w:rsidRPr="000733A7">
        <w:rPr>
          <w:rFonts w:ascii="Open Sans" w:eastAsia="Times New Roman" w:hAnsi="Open Sans" w:cs="Open Sans"/>
          <w:sz w:val="20"/>
          <w:szCs w:val="20"/>
          <w:lang w:eastAsia="sl-SI"/>
        </w:rPr>
        <w:t xml:space="preserve"> pri obnovi </w:t>
      </w:r>
      <w:r w:rsidRPr="0043347A">
        <w:rPr>
          <w:rFonts w:ascii="Open Sans" w:eastAsia="Times New Roman" w:hAnsi="Open Sans" w:cs="Open Sans"/>
          <w:sz w:val="20"/>
          <w:szCs w:val="20"/>
          <w:lang w:eastAsia="sl-SI"/>
        </w:rPr>
        <w:t>vročevoda po Verovškovi ulici</w:t>
      </w:r>
      <w:r>
        <w:rPr>
          <w:rFonts w:ascii="Open Sans" w:eastAsia="Times New Roman" w:hAnsi="Open Sans" w:cs="Open Sans"/>
          <w:sz w:val="20"/>
          <w:szCs w:val="20"/>
          <w:lang w:eastAsia="sl-SI"/>
        </w:rPr>
        <w:t xml:space="preserve"> na</w:t>
      </w:r>
      <w:r w:rsidRPr="0043347A">
        <w:rPr>
          <w:rFonts w:ascii="Open Sans" w:eastAsia="Times New Roman" w:hAnsi="Open Sans" w:cs="Open Sans"/>
          <w:sz w:val="20"/>
          <w:szCs w:val="20"/>
          <w:lang w:eastAsia="sl-SI"/>
        </w:rPr>
        <w:t xml:space="preserve"> odsek</w:t>
      </w:r>
      <w:r>
        <w:rPr>
          <w:rFonts w:ascii="Open Sans" w:eastAsia="Times New Roman" w:hAnsi="Open Sans" w:cs="Open Sans"/>
          <w:sz w:val="20"/>
          <w:szCs w:val="20"/>
          <w:lang w:eastAsia="sl-SI"/>
        </w:rPr>
        <w:t>u med</w:t>
      </w:r>
      <w:r w:rsidRPr="0043347A">
        <w:rPr>
          <w:rFonts w:ascii="Open Sans" w:eastAsia="Times New Roman" w:hAnsi="Open Sans" w:cs="Open Sans"/>
          <w:sz w:val="20"/>
          <w:szCs w:val="20"/>
          <w:lang w:eastAsia="sl-SI"/>
        </w:rPr>
        <w:t xml:space="preserve"> </w:t>
      </w:r>
      <w:r w:rsidRPr="00C75C1C">
        <w:rPr>
          <w:rFonts w:ascii="Open Sans" w:eastAsia="Times New Roman" w:hAnsi="Open Sans" w:cs="Open Sans"/>
          <w:sz w:val="20"/>
          <w:szCs w:val="20"/>
          <w:lang w:eastAsia="sl-SI"/>
        </w:rPr>
        <w:t>hišnima številkama 51 in 53</w:t>
      </w:r>
      <w:r w:rsidRPr="000733A7">
        <w:rPr>
          <w:rFonts w:ascii="Open Sans" w:eastAsia="Times New Roman" w:hAnsi="Open Sans" w:cs="Open Sans"/>
          <w:sz w:val="20"/>
          <w:szCs w:val="20"/>
          <w:lang w:eastAsia="sl-SI"/>
        </w:rPr>
        <w:t xml:space="preserve"> v Ljubljani v skupni dolžini cca. </w:t>
      </w:r>
      <w:r>
        <w:rPr>
          <w:rFonts w:ascii="Open Sans" w:eastAsia="Times New Roman" w:hAnsi="Open Sans" w:cs="Open Sans"/>
          <w:sz w:val="20"/>
          <w:szCs w:val="20"/>
          <w:lang w:eastAsia="sl-SI"/>
        </w:rPr>
        <w:t>45</w:t>
      </w:r>
      <w:r w:rsidRPr="000733A7">
        <w:rPr>
          <w:rFonts w:ascii="Open Sans" w:eastAsia="Times New Roman" w:hAnsi="Open Sans" w:cs="Open Sans"/>
          <w:sz w:val="20"/>
          <w:szCs w:val="20"/>
          <w:lang w:eastAsia="sl-SI"/>
        </w:rPr>
        <w:t xml:space="preserve"> (</w:t>
      </w:r>
      <w:r>
        <w:rPr>
          <w:rFonts w:ascii="Open Sans" w:eastAsia="Times New Roman" w:hAnsi="Open Sans" w:cs="Open Sans"/>
          <w:sz w:val="20"/>
          <w:szCs w:val="20"/>
          <w:lang w:eastAsia="sl-SI"/>
        </w:rPr>
        <w:t>petinštirideset</w:t>
      </w:r>
      <w:r w:rsidRPr="000733A7">
        <w:rPr>
          <w:rFonts w:ascii="Open Sans" w:eastAsia="Times New Roman" w:hAnsi="Open Sans" w:cs="Open Sans"/>
          <w:sz w:val="20"/>
          <w:szCs w:val="20"/>
          <w:lang w:eastAsia="sl-SI"/>
        </w:rPr>
        <w:t>) metrov.</w:t>
      </w:r>
    </w:p>
    <w:p w14:paraId="305F11E5" w14:textId="646860E6" w:rsidR="00DD70E2" w:rsidRDefault="00DD70E2" w:rsidP="00DD70E2">
      <w:pPr>
        <w:keepNext/>
        <w:keepLines/>
        <w:shd w:val="clear" w:color="auto" w:fill="FFFFFF"/>
        <w:spacing w:after="0" w:line="240" w:lineRule="auto"/>
        <w:ind w:right="-2"/>
        <w:rPr>
          <w:rFonts w:ascii="Open Sans" w:eastAsia="Times New Roman" w:hAnsi="Open Sans" w:cs="Open Sans"/>
          <w:b/>
          <w:bCs/>
          <w:sz w:val="20"/>
          <w:szCs w:val="20"/>
          <w:u w:val="single"/>
          <w:lang w:eastAsia="sl-SI"/>
        </w:rPr>
      </w:pPr>
    </w:p>
    <w:p w14:paraId="08844614" w14:textId="77777777" w:rsidR="00E77ED0" w:rsidRDefault="00E77ED0" w:rsidP="00E77ED0">
      <w:pPr>
        <w:keepNext/>
        <w:keepLines/>
        <w:spacing w:after="0" w:line="240" w:lineRule="auto"/>
        <w:jc w:val="both"/>
        <w:rPr>
          <w:rFonts w:ascii="Open Sans" w:eastAsia="Times New Roman" w:hAnsi="Open Sans" w:cs="Open Sans"/>
          <w:sz w:val="20"/>
          <w:szCs w:val="20"/>
          <w:lang w:eastAsia="sl-SI"/>
        </w:rPr>
      </w:pPr>
      <w:r w:rsidRPr="000733A7">
        <w:rPr>
          <w:rFonts w:ascii="Open Sans" w:hAnsi="Open Sans" w:cs="Open Sans"/>
          <w:i/>
          <w:iCs/>
          <w:sz w:val="20"/>
          <w:szCs w:val="20"/>
        </w:rPr>
        <w:t>Ob</w:t>
      </w:r>
      <w:r>
        <w:rPr>
          <w:rFonts w:ascii="Open Sans" w:hAnsi="Open Sans" w:cs="Open Sans"/>
          <w:i/>
          <w:iCs/>
          <w:sz w:val="20"/>
          <w:szCs w:val="20"/>
        </w:rPr>
        <w:t>nova:</w:t>
      </w:r>
    </w:p>
    <w:p w14:paraId="135A4135" w14:textId="55812D1B" w:rsidR="00E77ED0" w:rsidRDefault="00E77ED0" w:rsidP="00DD70E2">
      <w:pPr>
        <w:keepNext/>
        <w:keepLines/>
        <w:shd w:val="clear" w:color="auto" w:fill="FFFFFF"/>
        <w:spacing w:after="0" w:line="240" w:lineRule="auto"/>
        <w:ind w:right="-2"/>
        <w:rPr>
          <w:rFonts w:ascii="Open Sans" w:eastAsia="Times New Roman" w:hAnsi="Open Sans" w:cs="Open Sans"/>
          <w:b/>
          <w:bCs/>
          <w:sz w:val="20"/>
          <w:szCs w:val="20"/>
          <w:u w:val="single"/>
          <w:lang w:eastAsia="sl-SI"/>
        </w:rPr>
      </w:pPr>
    </w:p>
    <w:p w14:paraId="1E4D9267" w14:textId="77777777" w:rsidR="00E77ED0" w:rsidRPr="00C75C1C" w:rsidRDefault="00E77ED0"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Predvidena je obnova na območju naslednjih vročevodov:</w:t>
      </w:r>
    </w:p>
    <w:p w14:paraId="1F9819B1" w14:textId="77777777" w:rsidR="00E77ED0" w:rsidRPr="00C75C1C" w:rsidRDefault="00E77ED0" w:rsidP="00C75C1C">
      <w:pPr>
        <w:pStyle w:val="Odstavekseznama"/>
        <w:keepNext/>
        <w:keepLines/>
        <w:numPr>
          <w:ilvl w:val="0"/>
          <w:numId w:val="16"/>
        </w:numPr>
        <w:contextualSpacing/>
        <w:jc w:val="both"/>
        <w:rPr>
          <w:rFonts w:ascii="Open Sans" w:hAnsi="Open Sans" w:cs="Open Sans"/>
        </w:rPr>
      </w:pPr>
      <w:r w:rsidRPr="00C75C1C">
        <w:rPr>
          <w:rFonts w:ascii="Open Sans" w:hAnsi="Open Sans" w:cs="Open Sans"/>
        </w:rPr>
        <w:t>T1300 – obnovi se vročevod, ki poteka vzdolž Verovškove ulice med hišnima številkama 51 in 53, vključno z jaškom št. 684.</w:t>
      </w:r>
    </w:p>
    <w:p w14:paraId="291E694E" w14:textId="77777777" w:rsidR="00E77ED0" w:rsidRPr="00C75C1C" w:rsidRDefault="00E77ED0" w:rsidP="00C75C1C">
      <w:pPr>
        <w:pStyle w:val="Odstavekseznama"/>
        <w:keepNext/>
        <w:keepLines/>
        <w:numPr>
          <w:ilvl w:val="0"/>
          <w:numId w:val="16"/>
        </w:numPr>
        <w:contextualSpacing/>
        <w:jc w:val="both"/>
        <w:rPr>
          <w:rFonts w:ascii="Open Sans" w:hAnsi="Open Sans" w:cs="Open Sans"/>
        </w:rPr>
      </w:pPr>
      <w:r w:rsidRPr="00C75C1C">
        <w:rPr>
          <w:rFonts w:ascii="Open Sans" w:hAnsi="Open Sans" w:cs="Open Sans"/>
        </w:rPr>
        <w:t>T1304 in T1305 – izvede se priključitev obnovljenega vročevoda T1300 na obstoječi vročevodni trasi na nov način.</w:t>
      </w:r>
    </w:p>
    <w:p w14:paraId="0EBA8C30" w14:textId="77777777" w:rsidR="00E77ED0" w:rsidRPr="00C75C1C" w:rsidRDefault="00E77ED0"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25A0BF6B" w14:textId="77777777" w:rsidR="00E77ED0" w:rsidRPr="00C75C1C" w:rsidRDefault="00E77ED0"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Obnova mora zaradi pomembnosti glavne trase T1300 potekati izven ogrevalne sezone!</w:t>
      </w:r>
    </w:p>
    <w:p w14:paraId="22DC2545" w14:textId="77777777" w:rsidR="00E77ED0" w:rsidRPr="00C75C1C" w:rsidRDefault="00E77ED0"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728E80C9" w14:textId="10CA7927" w:rsidR="00E77ED0" w:rsidRDefault="00E77ED0" w:rsidP="00E77ED0">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Obnovljeno vročevodno omrežje bo v veliki večini potekalo po obstoječih trasah. Izjema bo prilagoditev priključitve tras T1304 in T1305 na traso T1300 zaradi vgradnje zapornih armatur na odcepih.</w:t>
      </w:r>
    </w:p>
    <w:p w14:paraId="429685F7" w14:textId="77777777" w:rsidR="00E77ED0" w:rsidRPr="00C75C1C" w:rsidRDefault="00E77ED0"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5FEF8C1D" w14:textId="049BBDAA" w:rsidR="00E77ED0" w:rsidRDefault="00E77ED0" w:rsidP="00E77ED0">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Ker bodo obnovljeni vročevodi potekali po obstoječih trasah, bo potrebno najprej porušiti obstoječe kinete in jaške, jeklene cevi v njih ter obstoječe </w:t>
      </w:r>
      <w:proofErr w:type="spellStart"/>
      <w:r w:rsidRPr="00C75C1C">
        <w:rPr>
          <w:rFonts w:ascii="Open Sans" w:eastAsia="Times New Roman" w:hAnsi="Open Sans" w:cs="Open Sans"/>
          <w:sz w:val="20"/>
          <w:szCs w:val="20"/>
          <w:lang w:eastAsia="sl-SI"/>
        </w:rPr>
        <w:t>predizolirane</w:t>
      </w:r>
      <w:proofErr w:type="spellEnd"/>
      <w:r w:rsidRPr="00C75C1C">
        <w:rPr>
          <w:rFonts w:ascii="Open Sans" w:eastAsia="Times New Roman" w:hAnsi="Open Sans" w:cs="Open Sans"/>
          <w:sz w:val="20"/>
          <w:szCs w:val="20"/>
          <w:lang w:eastAsia="sl-SI"/>
        </w:rPr>
        <w:t xml:space="preserve"> cevi.</w:t>
      </w:r>
    </w:p>
    <w:p w14:paraId="65C7E538" w14:textId="77777777" w:rsidR="00E77ED0" w:rsidRPr="00C75C1C" w:rsidRDefault="00E77ED0"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03DF205C" w14:textId="77777777" w:rsidR="00E77ED0" w:rsidRPr="00C75C1C" w:rsidRDefault="00E77ED0"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Obnovljeno omrežje bo povsod (razen na območjih priključitve na obstoječe trase v kinetah) zgrajeno iz predizoliranih cevi. </w:t>
      </w:r>
    </w:p>
    <w:p w14:paraId="21E92B83" w14:textId="77777777" w:rsidR="00E77ED0" w:rsidRPr="00C75C1C" w:rsidRDefault="00E77ED0"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0936FC03" w14:textId="77777777" w:rsidR="00E77ED0" w:rsidRPr="00C75C1C" w:rsidRDefault="00E77ED0"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Obnovljene vročevodne cevi bodo večinoma vgrajene na enakih globinah kot obstoječe. </w:t>
      </w:r>
    </w:p>
    <w:p w14:paraId="1D6EB424" w14:textId="77777777" w:rsidR="00E77ED0" w:rsidRPr="00C75C1C" w:rsidRDefault="00E77ED0"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3B0193A2" w14:textId="31F4A485" w:rsidR="00E77ED0" w:rsidRPr="00C75C1C" w:rsidRDefault="00E77ED0"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Na območjih priključitve obnovljene trase na obstoječe cevovode je predvidena tudi kontrola stanja obstoječih kinet ter vročevodnih cevi in podpor. Zaradi nepoznavanja dejanskega stanja obstoječih vročevodnih cevi, podpor in kinet na teh odsekih so v popisih zajeta obnovitvena dela na betonskih kinetah, cevovodih in podporah ocenjena. Dejanski obseg obnove se določi na terenu glede na stanje kinet, cevovodov in ostalih strojnih elementov v soglasju z nadzorom </w:t>
      </w:r>
      <w:r>
        <w:rPr>
          <w:rFonts w:ascii="Open Sans" w:eastAsia="Times New Roman" w:hAnsi="Open Sans" w:cs="Open Sans"/>
          <w:sz w:val="20"/>
          <w:szCs w:val="20"/>
          <w:lang w:eastAsia="sl-SI"/>
        </w:rPr>
        <w:t>naročnika</w:t>
      </w:r>
      <w:r w:rsidRPr="00C75C1C">
        <w:rPr>
          <w:rFonts w:ascii="Open Sans" w:eastAsia="Times New Roman" w:hAnsi="Open Sans" w:cs="Open Sans"/>
          <w:sz w:val="20"/>
          <w:szCs w:val="20"/>
          <w:lang w:eastAsia="sl-SI"/>
        </w:rPr>
        <w:t>.</w:t>
      </w:r>
    </w:p>
    <w:p w14:paraId="57AC355B" w14:textId="45328C88" w:rsidR="00E77ED0" w:rsidRDefault="00E77ED0" w:rsidP="00DD70E2">
      <w:pPr>
        <w:keepNext/>
        <w:keepLines/>
        <w:shd w:val="clear" w:color="auto" w:fill="FFFFFF"/>
        <w:spacing w:after="0" w:line="240" w:lineRule="auto"/>
        <w:ind w:right="-2"/>
        <w:rPr>
          <w:rFonts w:ascii="Open Sans" w:eastAsia="Times New Roman" w:hAnsi="Open Sans" w:cs="Open Sans"/>
          <w:b/>
          <w:bCs/>
          <w:sz w:val="20"/>
          <w:szCs w:val="20"/>
          <w:u w:val="single"/>
          <w:lang w:eastAsia="sl-SI"/>
        </w:rPr>
      </w:pPr>
    </w:p>
    <w:p w14:paraId="7F63EFA5" w14:textId="77777777" w:rsidR="00CB7A5F" w:rsidRDefault="00CB7A5F" w:rsidP="00CB7A5F">
      <w:pPr>
        <w:keepNext/>
        <w:keepLines/>
        <w:spacing w:after="0" w:line="240" w:lineRule="auto"/>
        <w:jc w:val="both"/>
        <w:rPr>
          <w:rFonts w:ascii="Open Sans" w:eastAsia="Times New Roman" w:hAnsi="Open Sans" w:cs="Open Sans"/>
          <w:sz w:val="20"/>
          <w:szCs w:val="20"/>
          <w:lang w:eastAsia="sl-SI"/>
        </w:rPr>
      </w:pPr>
      <w:r w:rsidRPr="005E5010">
        <w:rPr>
          <w:rFonts w:ascii="Open Sans" w:eastAsia="Times New Roman" w:hAnsi="Open Sans" w:cs="Open Sans"/>
          <w:sz w:val="20"/>
          <w:szCs w:val="20"/>
          <w:lang w:eastAsia="sl-SI"/>
        </w:rPr>
        <w:t xml:space="preserve">Obstoječi vročevodi so prednapeti. </w:t>
      </w:r>
      <w:proofErr w:type="spellStart"/>
      <w:r w:rsidRPr="005E5010">
        <w:rPr>
          <w:rFonts w:ascii="Open Sans" w:eastAsia="Times New Roman" w:hAnsi="Open Sans" w:cs="Open Sans"/>
          <w:sz w:val="20"/>
          <w:szCs w:val="20"/>
          <w:lang w:eastAsia="sl-SI"/>
        </w:rPr>
        <w:t>Prednapetje</w:t>
      </w:r>
      <w:proofErr w:type="spellEnd"/>
      <w:r w:rsidRPr="005E5010">
        <w:rPr>
          <w:rFonts w:ascii="Open Sans" w:eastAsia="Times New Roman" w:hAnsi="Open Sans" w:cs="Open Sans"/>
          <w:sz w:val="20"/>
          <w:szCs w:val="20"/>
          <w:lang w:eastAsia="sl-SI"/>
        </w:rPr>
        <w:t xml:space="preserve"> bo ponekod (T1300) na mestih navezave na obstoječe vročevode v kinetah potrebno ohraniti! </w:t>
      </w:r>
    </w:p>
    <w:p w14:paraId="37ED807B" w14:textId="77777777" w:rsidR="00CB7A5F" w:rsidRPr="005E5010" w:rsidRDefault="00CB7A5F" w:rsidP="00CB7A5F">
      <w:pPr>
        <w:keepNext/>
        <w:keepLines/>
        <w:spacing w:after="0" w:line="240" w:lineRule="auto"/>
        <w:jc w:val="both"/>
        <w:rPr>
          <w:rFonts w:ascii="Open Sans" w:eastAsia="Times New Roman" w:hAnsi="Open Sans" w:cs="Open Sans"/>
          <w:sz w:val="20"/>
          <w:szCs w:val="20"/>
          <w:lang w:eastAsia="sl-SI"/>
        </w:rPr>
      </w:pPr>
    </w:p>
    <w:p w14:paraId="2D66CC1F" w14:textId="77777777" w:rsidR="00CB7A5F" w:rsidRDefault="00CB7A5F" w:rsidP="00CB7A5F">
      <w:pPr>
        <w:keepNext/>
        <w:keepLines/>
        <w:spacing w:after="0" w:line="240" w:lineRule="auto"/>
        <w:jc w:val="both"/>
        <w:rPr>
          <w:rFonts w:ascii="Open Sans" w:eastAsia="Times New Roman" w:hAnsi="Open Sans" w:cs="Open Sans"/>
          <w:sz w:val="20"/>
          <w:szCs w:val="20"/>
          <w:lang w:eastAsia="sl-SI"/>
        </w:rPr>
      </w:pPr>
      <w:r w:rsidRPr="005E5010">
        <w:rPr>
          <w:rFonts w:ascii="Open Sans" w:eastAsia="Times New Roman" w:hAnsi="Open Sans" w:cs="Open Sans"/>
          <w:sz w:val="20"/>
          <w:szCs w:val="20"/>
          <w:lang w:eastAsia="sl-SI"/>
        </w:rPr>
        <w:t>Drugod obnovljeno vročevodno omrežje ne bo več prednapeto, ampak bo kompenzacija toplotnih raztezkov dosežena z L, Z in U kompenzatorji.</w:t>
      </w:r>
    </w:p>
    <w:p w14:paraId="5BB18824" w14:textId="77777777" w:rsidR="00CB7A5F" w:rsidRPr="005E5010" w:rsidRDefault="00CB7A5F" w:rsidP="00CB7A5F">
      <w:pPr>
        <w:keepNext/>
        <w:keepLines/>
        <w:spacing w:after="0" w:line="240" w:lineRule="auto"/>
        <w:jc w:val="both"/>
        <w:rPr>
          <w:rFonts w:ascii="Open Sans" w:eastAsia="Times New Roman" w:hAnsi="Open Sans" w:cs="Open Sans"/>
          <w:sz w:val="20"/>
          <w:szCs w:val="20"/>
          <w:lang w:eastAsia="sl-SI"/>
        </w:rPr>
      </w:pPr>
    </w:p>
    <w:p w14:paraId="44C0C6D6" w14:textId="77777777" w:rsidR="00CB7A5F" w:rsidRPr="005E5010" w:rsidRDefault="00CB7A5F" w:rsidP="00CB7A5F">
      <w:pPr>
        <w:keepNext/>
        <w:keepLines/>
        <w:spacing w:after="0" w:line="240" w:lineRule="auto"/>
        <w:jc w:val="both"/>
        <w:rPr>
          <w:rFonts w:ascii="Open Sans" w:eastAsia="Times New Roman" w:hAnsi="Open Sans" w:cs="Open Sans"/>
          <w:sz w:val="20"/>
          <w:szCs w:val="20"/>
          <w:lang w:eastAsia="sl-SI"/>
        </w:rPr>
      </w:pPr>
      <w:r w:rsidRPr="005E5010">
        <w:rPr>
          <w:rFonts w:ascii="Open Sans" w:eastAsia="Times New Roman" w:hAnsi="Open Sans" w:cs="Open Sans"/>
          <w:sz w:val="20"/>
          <w:szCs w:val="20"/>
          <w:lang w:eastAsia="sl-SI"/>
        </w:rPr>
        <w:t xml:space="preserve">Pri obnovi odsekov jeklenih cevi v kinetah je ob morebitnem izrezu poškodovanih delov cevovoda, ki so na območju </w:t>
      </w:r>
      <w:proofErr w:type="spellStart"/>
      <w:r w:rsidRPr="005E5010">
        <w:rPr>
          <w:rFonts w:ascii="Open Sans" w:eastAsia="Times New Roman" w:hAnsi="Open Sans" w:cs="Open Sans"/>
          <w:sz w:val="20"/>
          <w:szCs w:val="20"/>
          <w:lang w:eastAsia="sl-SI"/>
        </w:rPr>
        <w:t>prednapetja</w:t>
      </w:r>
      <w:proofErr w:type="spellEnd"/>
      <w:r w:rsidRPr="005E5010">
        <w:rPr>
          <w:rFonts w:ascii="Open Sans" w:eastAsia="Times New Roman" w:hAnsi="Open Sans" w:cs="Open Sans"/>
          <w:sz w:val="20"/>
          <w:szCs w:val="20"/>
          <w:lang w:eastAsia="sl-SI"/>
        </w:rPr>
        <w:t xml:space="preserve"> in nadomeščanju le-teh z novimi, potrebno paziti, da se to </w:t>
      </w:r>
      <w:proofErr w:type="spellStart"/>
      <w:r w:rsidRPr="005E5010">
        <w:rPr>
          <w:rFonts w:ascii="Open Sans" w:eastAsia="Times New Roman" w:hAnsi="Open Sans" w:cs="Open Sans"/>
          <w:sz w:val="20"/>
          <w:szCs w:val="20"/>
          <w:lang w:eastAsia="sl-SI"/>
        </w:rPr>
        <w:t>prednapetje</w:t>
      </w:r>
      <w:proofErr w:type="spellEnd"/>
      <w:r w:rsidRPr="005E5010">
        <w:rPr>
          <w:rFonts w:ascii="Open Sans" w:eastAsia="Times New Roman" w:hAnsi="Open Sans" w:cs="Open Sans"/>
          <w:sz w:val="20"/>
          <w:szCs w:val="20"/>
          <w:lang w:eastAsia="sl-SI"/>
        </w:rPr>
        <w:t xml:space="preserve"> ohrani!</w:t>
      </w:r>
    </w:p>
    <w:p w14:paraId="3298DFF4" w14:textId="77777777" w:rsidR="00CB7A5F" w:rsidRPr="005E5010" w:rsidRDefault="00CB7A5F" w:rsidP="00CB7A5F">
      <w:pPr>
        <w:keepNext/>
        <w:keepLines/>
        <w:spacing w:after="0" w:line="240" w:lineRule="auto"/>
        <w:jc w:val="both"/>
        <w:rPr>
          <w:rFonts w:ascii="Open Sans" w:eastAsia="Times New Roman" w:hAnsi="Open Sans" w:cs="Open Sans"/>
          <w:sz w:val="20"/>
          <w:szCs w:val="20"/>
          <w:lang w:eastAsia="sl-SI"/>
        </w:rPr>
      </w:pPr>
    </w:p>
    <w:p w14:paraId="2DD44FCF" w14:textId="77777777" w:rsidR="00CB7A5F" w:rsidRDefault="00CB7A5F" w:rsidP="00CB7A5F">
      <w:pPr>
        <w:keepNext/>
        <w:keepLines/>
        <w:spacing w:after="0" w:line="240" w:lineRule="auto"/>
        <w:jc w:val="both"/>
        <w:rPr>
          <w:rFonts w:ascii="Open Sans" w:eastAsia="Times New Roman" w:hAnsi="Open Sans" w:cs="Open Sans"/>
          <w:sz w:val="20"/>
          <w:szCs w:val="20"/>
          <w:lang w:eastAsia="sl-SI"/>
        </w:rPr>
      </w:pPr>
      <w:r>
        <w:rPr>
          <w:rFonts w:ascii="Open Sans" w:hAnsi="Open Sans" w:cs="Open Sans"/>
          <w:i/>
          <w:iCs/>
          <w:sz w:val="20"/>
          <w:szCs w:val="20"/>
        </w:rPr>
        <w:t>Trasa T1300:</w:t>
      </w:r>
    </w:p>
    <w:p w14:paraId="3F461A18" w14:textId="45068C92" w:rsidR="00CB7A5F" w:rsidRPr="00C75C1C" w:rsidRDefault="00CB7A5F"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71E39B8A" w14:textId="28B88313" w:rsidR="00CB7A5F" w:rsidRPr="00C75C1C" w:rsidRDefault="00CB7A5F"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Sanacija trase T1300 bo potekala </w:t>
      </w:r>
      <w:r>
        <w:rPr>
          <w:rFonts w:ascii="Open Sans" w:eastAsia="Times New Roman" w:hAnsi="Open Sans" w:cs="Open Sans"/>
          <w:sz w:val="20"/>
          <w:szCs w:val="20"/>
          <w:lang w:eastAsia="sl-SI"/>
        </w:rPr>
        <w:t>v</w:t>
      </w:r>
      <w:r w:rsidRPr="00C75C1C">
        <w:rPr>
          <w:rFonts w:ascii="Open Sans" w:eastAsia="Times New Roman" w:hAnsi="Open Sans" w:cs="Open Sans"/>
          <w:sz w:val="20"/>
          <w:szCs w:val="20"/>
          <w:lang w:eastAsia="sl-SI"/>
        </w:rPr>
        <w:t>zdolž Verovškove ulice med hišnima številkama 51 in 53.</w:t>
      </w:r>
      <w:r>
        <w:rPr>
          <w:rFonts w:ascii="Open Sans" w:eastAsia="Times New Roman" w:hAnsi="Open Sans" w:cs="Open Sans"/>
          <w:sz w:val="20"/>
          <w:szCs w:val="20"/>
          <w:lang w:eastAsia="sl-SI"/>
        </w:rPr>
        <w:t xml:space="preserve"> </w:t>
      </w:r>
      <w:r w:rsidRPr="00C75C1C">
        <w:rPr>
          <w:rFonts w:ascii="Open Sans" w:eastAsia="Times New Roman" w:hAnsi="Open Sans" w:cs="Open Sans"/>
          <w:sz w:val="20"/>
          <w:szCs w:val="20"/>
          <w:lang w:eastAsia="sl-SI"/>
        </w:rPr>
        <w:t>Obnova obsega območje od Goriške ulice (kjer se bo obnovljeni vročevod navezal na nove vročevodne cevi v bližini izstopa iz novega podhoda pod železnico) do objekta z naslovom Verovškova ulica 51, do koder bo potekala obnova cestišča.</w:t>
      </w:r>
    </w:p>
    <w:p w14:paraId="43D302A8" w14:textId="77777777" w:rsidR="00CB7A5F" w:rsidRPr="00C75C1C" w:rsidRDefault="00CB7A5F"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1119B4E3" w14:textId="77777777" w:rsidR="00CB7A5F" w:rsidRPr="00C75C1C" w:rsidRDefault="00CB7A5F"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Traso vročevoda T1300 (dimenzije DN450) se obnovi na način, da se obstoječe kinete (160x90 cm) odpre in poruši njihove stene (po potrebi tudi dna kinet) ter demontira cevovode. Na isti trasi in večinoma isti globini ter z večinoma enakim padcem se zgradi novi vročevod iz predizoliranih cevi dimenzije DN450/710. </w:t>
      </w:r>
    </w:p>
    <w:p w14:paraId="223D1161" w14:textId="77777777" w:rsidR="00CB7A5F" w:rsidRPr="00C75C1C" w:rsidRDefault="00CB7A5F"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26771784" w14:textId="24D8F9F3" w:rsidR="00CB7A5F" w:rsidRPr="00C75C1C" w:rsidRDefault="00CB7A5F"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Odcepi vročevodnih priključkov in tras od trase T1300 se spremenijo</w:t>
      </w:r>
      <w:r>
        <w:rPr>
          <w:rFonts w:ascii="Open Sans" w:eastAsia="Times New Roman" w:hAnsi="Open Sans" w:cs="Open Sans"/>
          <w:sz w:val="20"/>
          <w:szCs w:val="20"/>
          <w:lang w:eastAsia="sl-SI"/>
        </w:rPr>
        <w:t xml:space="preserve"> na način, da se </w:t>
      </w:r>
      <w:r w:rsidRPr="00C75C1C">
        <w:rPr>
          <w:rFonts w:ascii="Open Sans" w:eastAsia="Times New Roman" w:hAnsi="Open Sans" w:cs="Open Sans"/>
          <w:sz w:val="20"/>
          <w:szCs w:val="20"/>
          <w:lang w:eastAsia="sl-SI"/>
        </w:rPr>
        <w:t>odcepa vročevodov T1304 in T1305 združita v enega in premakneta nekoliko (za 3,6</w:t>
      </w:r>
      <w:r>
        <w:rPr>
          <w:rFonts w:ascii="Open Sans" w:eastAsia="Times New Roman" w:hAnsi="Open Sans" w:cs="Open Sans"/>
          <w:sz w:val="20"/>
          <w:szCs w:val="20"/>
          <w:lang w:eastAsia="sl-SI"/>
        </w:rPr>
        <w:t xml:space="preserve"> </w:t>
      </w:r>
      <w:r w:rsidRPr="00C75C1C">
        <w:rPr>
          <w:rFonts w:ascii="Open Sans" w:eastAsia="Times New Roman" w:hAnsi="Open Sans" w:cs="Open Sans"/>
          <w:sz w:val="20"/>
          <w:szCs w:val="20"/>
          <w:lang w:eastAsia="sl-SI"/>
        </w:rPr>
        <w:t>m) južneje.</w:t>
      </w:r>
    </w:p>
    <w:p w14:paraId="41CDE2B8" w14:textId="77777777" w:rsidR="00CB7A5F" w:rsidRPr="00C75C1C" w:rsidRDefault="00CB7A5F"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127F766D" w14:textId="77777777" w:rsidR="00CB7A5F" w:rsidRPr="00C75C1C" w:rsidRDefault="00CB7A5F"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Na mestu priključitve na obstoječe vročevodne cevi pred objektom Verovškova ulica 51 se zaradi prehoda iz klasično izoliranih jeklenih varjenih cevi na predizolirane cevi in s tem povečanim razmakom med cevmi zgradi razširjene kinete. V njih se z jeklenimi loki izvede prilagoditev razmakov.</w:t>
      </w:r>
    </w:p>
    <w:p w14:paraId="3EEEF54F" w14:textId="77777777" w:rsidR="00CB7A5F" w:rsidRPr="00C75C1C" w:rsidRDefault="00CB7A5F"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V kineti pred objektom Verovškova ulica 51 je potrebno pred izrezom obstoječih cevi DN450 vgraditi nepomične podpore, da preostali vročevod južno od obnove ostane prednapet. Po končani vgradnji novih predizoliranih cevi DN450/710 ter pred polnjenjem sistema (zagonom) pa je prej začasno vgrajene nepomične podpore potrebno odstraniti!</w:t>
      </w:r>
    </w:p>
    <w:p w14:paraId="7045BD00" w14:textId="77777777" w:rsidR="00CB7A5F" w:rsidRPr="00C75C1C" w:rsidRDefault="00CB7A5F"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3E709905" w14:textId="77777777" w:rsidR="00CB7A5F" w:rsidRPr="00C75C1C" w:rsidRDefault="00CB7A5F"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Na južni strani območja ureditve novega Atletskega centra Ljubljana se obnovljeni vročevod priključi na (do takrat že zgrajene) nove predizolirane cevi DN450/710 v bližini odcepov prestavljenega vročevoda, ki je obdelan v ločenem načrtu iz julija 2023 (št. načrta 35/C-1300). </w:t>
      </w:r>
    </w:p>
    <w:p w14:paraId="00AB1D93" w14:textId="77777777" w:rsidR="00CB7A5F" w:rsidRPr="00C75C1C" w:rsidRDefault="00CB7A5F"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3F9A5231" w14:textId="493D978D" w:rsidR="00CB7A5F" w:rsidRPr="00C75C1C" w:rsidRDefault="00CB7A5F"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Na območjih priključitve obnovljene trase na obstoječe cevovode je predvidena tudi kontrola stanja obstoječih kinet ter vročevodnih cevi in podpor. Zaradi nepoznavanja dejanskega stanja obstoječih vročevodnih cevi, podpor in kinet na teh odsekih so v popisih zajeta obnovitvena dela na betonskih kinetah, cevovodih in podporah ocenjena. Dejanski obseg obnove se določi na terenu glede na stanje kinet, cevovodov in ostalih strojnih elementov v soglasju z nadzorom </w:t>
      </w:r>
      <w:r>
        <w:rPr>
          <w:rFonts w:ascii="Open Sans" w:eastAsia="Times New Roman" w:hAnsi="Open Sans" w:cs="Open Sans"/>
          <w:sz w:val="20"/>
          <w:szCs w:val="20"/>
          <w:lang w:eastAsia="sl-SI"/>
        </w:rPr>
        <w:t>naročnika</w:t>
      </w:r>
      <w:r w:rsidRPr="00C75C1C">
        <w:rPr>
          <w:rFonts w:ascii="Open Sans" w:eastAsia="Times New Roman" w:hAnsi="Open Sans" w:cs="Open Sans"/>
          <w:sz w:val="20"/>
          <w:szCs w:val="20"/>
          <w:lang w:eastAsia="sl-SI"/>
        </w:rPr>
        <w:t>.</w:t>
      </w:r>
    </w:p>
    <w:p w14:paraId="274B84BF" w14:textId="32DBEFD3" w:rsidR="00CB7A5F" w:rsidRDefault="00CB7A5F" w:rsidP="00DD70E2">
      <w:pPr>
        <w:keepNext/>
        <w:keepLines/>
        <w:shd w:val="clear" w:color="auto" w:fill="FFFFFF"/>
        <w:spacing w:after="0" w:line="240" w:lineRule="auto"/>
        <w:ind w:right="-2"/>
        <w:rPr>
          <w:rFonts w:ascii="Open Sans" w:eastAsia="Times New Roman" w:hAnsi="Open Sans" w:cs="Open Sans"/>
          <w:b/>
          <w:bCs/>
          <w:sz w:val="20"/>
          <w:szCs w:val="20"/>
          <w:u w:val="single"/>
          <w:lang w:eastAsia="sl-SI"/>
        </w:rPr>
      </w:pPr>
    </w:p>
    <w:p w14:paraId="585A7EFF" w14:textId="2293BC14" w:rsidR="00CB7A5F" w:rsidRDefault="00CB7A5F" w:rsidP="00CB7A5F">
      <w:pPr>
        <w:keepNext/>
        <w:keepLines/>
        <w:spacing w:after="0" w:line="240" w:lineRule="auto"/>
        <w:jc w:val="both"/>
        <w:rPr>
          <w:rFonts w:ascii="Open Sans" w:eastAsia="Times New Roman" w:hAnsi="Open Sans" w:cs="Open Sans"/>
          <w:sz w:val="20"/>
          <w:szCs w:val="20"/>
          <w:lang w:eastAsia="sl-SI"/>
        </w:rPr>
      </w:pPr>
      <w:r>
        <w:rPr>
          <w:rFonts w:ascii="Open Sans" w:hAnsi="Open Sans" w:cs="Open Sans"/>
          <w:i/>
          <w:iCs/>
          <w:sz w:val="20"/>
          <w:szCs w:val="20"/>
        </w:rPr>
        <w:t>Jašek JA684:</w:t>
      </w:r>
    </w:p>
    <w:p w14:paraId="3A8C4F2A" w14:textId="33C5CC1C" w:rsidR="00CB7A5F" w:rsidRPr="00C75C1C" w:rsidRDefault="00CB7A5F"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76AE7281" w14:textId="5D8FA4F1" w:rsidR="00CB7A5F" w:rsidRDefault="00CB7A5F" w:rsidP="00CB7A5F">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lastRenderedPageBreak/>
        <w:t>Obstoječi jašek in cevi za izpust v njem se poruši. Na istem mestu ali v neposredni bližini (da se lahko vgradi predizolirani odcep DN450/710 / DN80/180 na trasi T1300) se zgradi novi jašek iz betonskih cevi premera 120 cm.</w:t>
      </w:r>
    </w:p>
    <w:p w14:paraId="6AB78D1C" w14:textId="77777777" w:rsidR="00CB7A5F" w:rsidRPr="00C75C1C" w:rsidRDefault="00CB7A5F"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1D6BA31F" w14:textId="77777777" w:rsidR="00CB7A5F" w:rsidRPr="00C75C1C" w:rsidRDefault="00CB7A5F"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V njega se vodi predizolirane cevi DN80/180, ki se po vstopu zaključijo z zaključnimi kapami in preidejo na jeklene cevi iz celega dimenzije DN80. Te se z lokom 90° spustijo navzdol, kjer se za prirobničnimi ventili izvede izpusta.</w:t>
      </w:r>
    </w:p>
    <w:p w14:paraId="455D913C" w14:textId="77777777" w:rsidR="00CB7A5F" w:rsidRPr="00C75C1C" w:rsidRDefault="00CB7A5F"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319994BF" w14:textId="77777777" w:rsidR="00CB7A5F" w:rsidRPr="00C75C1C" w:rsidRDefault="00CB7A5F"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Jašek mora imeti vgrajeni AB talno in krovno ploščo, ponikovalnico s snemljivo nerjavno rešetko, LTŽ pokrov premera 80 cm ter nerjavno lestev pravokotnega profila z izvlečnim delom.</w:t>
      </w:r>
    </w:p>
    <w:p w14:paraId="46341D72" w14:textId="7DC955DF" w:rsidR="00CB7A5F" w:rsidRDefault="00CB7A5F" w:rsidP="00DD70E2">
      <w:pPr>
        <w:keepNext/>
        <w:keepLines/>
        <w:shd w:val="clear" w:color="auto" w:fill="FFFFFF"/>
        <w:spacing w:after="0" w:line="240" w:lineRule="auto"/>
        <w:ind w:right="-2"/>
        <w:rPr>
          <w:rFonts w:ascii="Open Sans" w:eastAsia="Times New Roman" w:hAnsi="Open Sans" w:cs="Open Sans"/>
          <w:b/>
          <w:bCs/>
          <w:sz w:val="20"/>
          <w:szCs w:val="20"/>
          <w:u w:val="single"/>
          <w:lang w:eastAsia="sl-SI"/>
        </w:rPr>
      </w:pPr>
    </w:p>
    <w:p w14:paraId="3035B0E7" w14:textId="4748834F" w:rsidR="00CB7A5F" w:rsidRDefault="00CB7A5F" w:rsidP="00CB7A5F">
      <w:pPr>
        <w:keepNext/>
        <w:keepLines/>
        <w:spacing w:after="0" w:line="240" w:lineRule="auto"/>
        <w:jc w:val="both"/>
        <w:rPr>
          <w:rFonts w:ascii="Open Sans" w:eastAsia="Times New Roman" w:hAnsi="Open Sans" w:cs="Open Sans"/>
          <w:sz w:val="20"/>
          <w:szCs w:val="20"/>
          <w:lang w:eastAsia="sl-SI"/>
        </w:rPr>
      </w:pPr>
      <w:r>
        <w:rPr>
          <w:rFonts w:ascii="Open Sans" w:hAnsi="Open Sans" w:cs="Open Sans"/>
          <w:i/>
          <w:iCs/>
          <w:sz w:val="20"/>
          <w:szCs w:val="20"/>
        </w:rPr>
        <w:t>Trasi T1304 in T1305:</w:t>
      </w:r>
    </w:p>
    <w:p w14:paraId="2FF04938" w14:textId="77777777" w:rsidR="00CB7A5F" w:rsidRPr="00C75C1C" w:rsidRDefault="00CB7A5F"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75DCA84B" w14:textId="7B0A947B" w:rsidR="00BD5A89" w:rsidRDefault="00BD5A89" w:rsidP="00BD5A89">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Trasi T1304 in T1305 se na traso T1300 zaradi njene obnove z vgradnjo predizoliranih cevi priključi</w:t>
      </w:r>
      <w:r>
        <w:rPr>
          <w:rFonts w:ascii="Open Sans" w:eastAsia="Times New Roman" w:hAnsi="Open Sans" w:cs="Open Sans"/>
          <w:sz w:val="20"/>
          <w:szCs w:val="20"/>
          <w:lang w:eastAsia="sl-SI"/>
        </w:rPr>
        <w:t>ta</w:t>
      </w:r>
      <w:r w:rsidRPr="00C75C1C">
        <w:rPr>
          <w:rFonts w:ascii="Open Sans" w:eastAsia="Times New Roman" w:hAnsi="Open Sans" w:cs="Open Sans"/>
          <w:sz w:val="20"/>
          <w:szCs w:val="20"/>
          <w:lang w:eastAsia="sl-SI"/>
        </w:rPr>
        <w:t xml:space="preserve"> na novo.</w:t>
      </w:r>
    </w:p>
    <w:p w14:paraId="5FEF31AF" w14:textId="77777777" w:rsidR="00BD5A89" w:rsidRPr="00C75C1C" w:rsidRDefault="00BD5A89"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2D312B13" w14:textId="432E59B9" w:rsidR="00BD5A89" w:rsidRDefault="00BD5A89" w:rsidP="00BD5A89">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Obstoječe mesto odcepa obeh tras se opusti. Namesto njega se 3,6 m južneje vgradi novi skupni pravokotni odcep navzgor dimenzije DN450/710 / DN100/225. Ta najprej na razdalji 4,3 m poteka pravokotno na traso T1300. Na tem odseku se vgradi predizolirani pipi DN100/225, nad njimi se vgradi betonski jašek premera 120 cm z LTŽ pokrovom premera 80 cm ter nerjavno lestvijo pravokotnega profila z </w:t>
      </w:r>
      <w:proofErr w:type="spellStart"/>
      <w:r w:rsidRPr="00C75C1C">
        <w:rPr>
          <w:rFonts w:ascii="Open Sans" w:eastAsia="Times New Roman" w:hAnsi="Open Sans" w:cs="Open Sans"/>
          <w:sz w:val="20"/>
          <w:szCs w:val="20"/>
          <w:lang w:eastAsia="sl-SI"/>
        </w:rPr>
        <w:t>izvlečnim</w:t>
      </w:r>
      <w:proofErr w:type="spellEnd"/>
      <w:r w:rsidRPr="00C75C1C">
        <w:rPr>
          <w:rFonts w:ascii="Open Sans" w:eastAsia="Times New Roman" w:hAnsi="Open Sans" w:cs="Open Sans"/>
          <w:sz w:val="20"/>
          <w:szCs w:val="20"/>
          <w:lang w:eastAsia="sl-SI"/>
        </w:rPr>
        <w:t xml:space="preserve"> delom.</w:t>
      </w:r>
    </w:p>
    <w:p w14:paraId="6434F8D4" w14:textId="77777777" w:rsidR="00BD5A89" w:rsidRPr="00C75C1C" w:rsidRDefault="00BD5A89"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524E4C0C" w14:textId="77777777" w:rsidR="00BD5A89" w:rsidRPr="00C75C1C" w:rsidRDefault="00BD5A89"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Nato vročevod spremeni smer za 90° proti severu, se reducira na dimenzijo DN80/180 ter zatem s pravokotnim odcepom navzgor DN80/180 / DN80/180 razdeli na dva vročevoda. Prvi se proti zahodu z redukcijsko spojko priključi na obstoječi vročevod DN80/160 (T1305), drugi pa se proti vzhodu z redukcijo DN80/180 / DN50/140 ter redukcijsko spojko priključi na obstoječi vročevod DN50/125 (T1304).</w:t>
      </w:r>
    </w:p>
    <w:p w14:paraId="49056CD7" w14:textId="6D4041CD" w:rsidR="00BD5A89" w:rsidRDefault="00BD5A89" w:rsidP="00DD70E2">
      <w:pPr>
        <w:keepNext/>
        <w:keepLines/>
        <w:shd w:val="clear" w:color="auto" w:fill="FFFFFF"/>
        <w:spacing w:after="0" w:line="240" w:lineRule="auto"/>
        <w:ind w:right="-2"/>
        <w:rPr>
          <w:rFonts w:ascii="Open Sans" w:eastAsia="Times New Roman" w:hAnsi="Open Sans" w:cs="Open Sans"/>
          <w:b/>
          <w:bCs/>
          <w:sz w:val="20"/>
          <w:szCs w:val="20"/>
          <w:u w:val="single"/>
          <w:lang w:eastAsia="sl-SI"/>
        </w:rPr>
      </w:pPr>
    </w:p>
    <w:p w14:paraId="088FE6B0" w14:textId="77777777" w:rsidR="00BD5A89" w:rsidRDefault="00BD5A89" w:rsidP="00BD5A89">
      <w:pPr>
        <w:keepNext/>
        <w:keepLines/>
        <w:spacing w:after="0" w:line="240" w:lineRule="auto"/>
        <w:jc w:val="both"/>
        <w:rPr>
          <w:rFonts w:ascii="Open Sans" w:eastAsia="Times New Roman" w:hAnsi="Open Sans" w:cs="Open Sans"/>
          <w:sz w:val="20"/>
          <w:szCs w:val="20"/>
          <w:lang w:eastAsia="sl-SI"/>
        </w:rPr>
      </w:pPr>
      <w:r>
        <w:rPr>
          <w:rFonts w:ascii="Open Sans" w:hAnsi="Open Sans" w:cs="Open Sans"/>
          <w:i/>
          <w:iCs/>
          <w:sz w:val="20"/>
          <w:szCs w:val="20"/>
        </w:rPr>
        <w:t>Gradbena dela:</w:t>
      </w:r>
    </w:p>
    <w:p w14:paraId="55295141" w14:textId="2D1F0727" w:rsidR="00BD5A89" w:rsidRPr="00C75C1C" w:rsidRDefault="00BD5A89"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301D8D4D" w14:textId="77777777" w:rsidR="00BD5A89" w:rsidRPr="00C75C1C" w:rsidRDefault="00BD5A89"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Gradbena dela na območju projektirane obnove vročevodnega omrežja vključujejo rušenje asfalta, rušenje robnikov, začasno odstranitev prometnih znakov, izkop jarkov, odkrivanje obstoječih kinet in jaškov, rušenje kinet in jaškov, sanacijo kinet, razširitev kinet, izdelavo zaključnih sten betonskih kinet, pokrivanje kinet in jaškov, izdelavo hidroizolacije, izgradnjo novih jaškov za izpust/odzračevanje ter zapore, pripravo dna jarka, </w:t>
      </w:r>
      <w:proofErr w:type="spellStart"/>
      <w:r w:rsidRPr="00C75C1C">
        <w:rPr>
          <w:rFonts w:ascii="Open Sans" w:eastAsia="Times New Roman" w:hAnsi="Open Sans" w:cs="Open Sans"/>
          <w:sz w:val="20"/>
          <w:szCs w:val="20"/>
          <w:lang w:eastAsia="sl-SI"/>
        </w:rPr>
        <w:t>obsutje</w:t>
      </w:r>
      <w:proofErr w:type="spellEnd"/>
      <w:r w:rsidRPr="00C75C1C">
        <w:rPr>
          <w:rFonts w:ascii="Open Sans" w:eastAsia="Times New Roman" w:hAnsi="Open Sans" w:cs="Open Sans"/>
          <w:sz w:val="20"/>
          <w:szCs w:val="20"/>
          <w:lang w:eastAsia="sl-SI"/>
        </w:rPr>
        <w:t xml:space="preserve"> </w:t>
      </w:r>
      <w:proofErr w:type="spellStart"/>
      <w:r w:rsidRPr="00C75C1C">
        <w:rPr>
          <w:rFonts w:ascii="Open Sans" w:eastAsia="Times New Roman" w:hAnsi="Open Sans" w:cs="Open Sans"/>
          <w:sz w:val="20"/>
          <w:szCs w:val="20"/>
          <w:lang w:eastAsia="sl-SI"/>
        </w:rPr>
        <w:t>predizoliranih</w:t>
      </w:r>
      <w:proofErr w:type="spellEnd"/>
      <w:r w:rsidRPr="00C75C1C">
        <w:rPr>
          <w:rFonts w:ascii="Open Sans" w:eastAsia="Times New Roman" w:hAnsi="Open Sans" w:cs="Open Sans"/>
          <w:sz w:val="20"/>
          <w:szCs w:val="20"/>
          <w:lang w:eastAsia="sl-SI"/>
        </w:rPr>
        <w:t xml:space="preserve"> cevi s peskom granulacije 0..4 mm, zasipanje jarka z obstoječim izkopanim materialom in </w:t>
      </w:r>
      <w:proofErr w:type="spellStart"/>
      <w:r w:rsidRPr="00C75C1C">
        <w:rPr>
          <w:rFonts w:ascii="Open Sans" w:eastAsia="Times New Roman" w:hAnsi="Open Sans" w:cs="Open Sans"/>
          <w:sz w:val="20"/>
          <w:szCs w:val="20"/>
          <w:lang w:eastAsia="sl-SI"/>
        </w:rPr>
        <w:t>dopeljanim</w:t>
      </w:r>
      <w:proofErr w:type="spellEnd"/>
      <w:r w:rsidRPr="00C75C1C">
        <w:rPr>
          <w:rFonts w:ascii="Open Sans" w:eastAsia="Times New Roman" w:hAnsi="Open Sans" w:cs="Open Sans"/>
          <w:sz w:val="20"/>
          <w:szCs w:val="20"/>
          <w:lang w:eastAsia="sl-SI"/>
        </w:rPr>
        <w:t xml:space="preserve"> tamponskim materialom (zrnavost materiala od 0 do 60 mm), </w:t>
      </w:r>
      <w:proofErr w:type="spellStart"/>
      <w:r w:rsidRPr="00C75C1C">
        <w:rPr>
          <w:rFonts w:ascii="Open Sans" w:eastAsia="Times New Roman" w:hAnsi="Open Sans" w:cs="Open Sans"/>
          <w:sz w:val="20"/>
          <w:szCs w:val="20"/>
          <w:lang w:eastAsia="sl-SI"/>
        </w:rPr>
        <w:t>komprimiranje</w:t>
      </w:r>
      <w:proofErr w:type="spellEnd"/>
      <w:r w:rsidRPr="00C75C1C">
        <w:rPr>
          <w:rFonts w:ascii="Open Sans" w:eastAsia="Times New Roman" w:hAnsi="Open Sans" w:cs="Open Sans"/>
          <w:sz w:val="20"/>
          <w:szCs w:val="20"/>
          <w:lang w:eastAsia="sl-SI"/>
        </w:rPr>
        <w:t xml:space="preserve"> obstoječega izkopanega materiala in tamponskega materiala po slojih do predpisane zbitosti ter ureditev okolice v predhodno stanje (asfaltiranje, ureditev neutrjenih površin, postavitev vseh začasno odstranjenih elementov).</w:t>
      </w:r>
    </w:p>
    <w:p w14:paraId="78C28E46" w14:textId="77777777" w:rsidR="00BD5A89" w:rsidRPr="00C75C1C" w:rsidRDefault="00BD5A89"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5AD90252" w14:textId="77777777" w:rsidR="00BD5A89" w:rsidRPr="00C75C1C" w:rsidRDefault="00BD5A89"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Končna ureditev površin (vrhnjih 40 cm) na južnem delu obnove Verovškove ulice (pod novim Atletskim centrom) v popisu nista upoštevana.</w:t>
      </w:r>
    </w:p>
    <w:p w14:paraId="523AFD66" w14:textId="77777777" w:rsidR="00BD5A89" w:rsidRPr="00C75C1C" w:rsidRDefault="00BD5A89"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3C180454" w14:textId="77777777" w:rsidR="00BD5A89" w:rsidRPr="00C75C1C" w:rsidRDefault="00BD5A89"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Pri sanaciji vročevodnega omrežja se vzdolž obnovljenih tras položijo Pe - mikrocevi za polaganje optičnih vlaken.</w:t>
      </w:r>
    </w:p>
    <w:p w14:paraId="006ACEEE" w14:textId="77777777" w:rsidR="00BD5A89" w:rsidRPr="00C75C1C" w:rsidRDefault="00BD5A89"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3CD602F8" w14:textId="77777777" w:rsidR="00FD1BB9" w:rsidRPr="005E5010" w:rsidRDefault="00FD1BB9" w:rsidP="00FD1BB9">
      <w:pPr>
        <w:keepNext/>
        <w:keepLines/>
        <w:spacing w:after="0" w:line="240" w:lineRule="auto"/>
        <w:jc w:val="both"/>
        <w:rPr>
          <w:rFonts w:ascii="Open Sans" w:eastAsia="Times New Roman" w:hAnsi="Open Sans" w:cs="Open Sans"/>
          <w:sz w:val="20"/>
          <w:szCs w:val="20"/>
          <w:lang w:eastAsia="sl-SI"/>
        </w:rPr>
      </w:pPr>
      <w:r w:rsidRPr="005E5010">
        <w:rPr>
          <w:rFonts w:ascii="Open Sans" w:eastAsia="Times New Roman" w:hAnsi="Open Sans" w:cs="Open Sans"/>
          <w:sz w:val="20"/>
          <w:szCs w:val="20"/>
          <w:lang w:eastAsia="sl-SI"/>
        </w:rPr>
        <w:t>Obseg sanacijskih del naj izvajalec na terenu uskladi z nadzorom investitorja</w:t>
      </w:r>
      <w:r>
        <w:rPr>
          <w:rFonts w:ascii="Open Sans" w:eastAsia="Times New Roman" w:hAnsi="Open Sans" w:cs="Open Sans"/>
          <w:sz w:val="20"/>
          <w:szCs w:val="20"/>
          <w:lang w:eastAsia="sl-SI"/>
        </w:rPr>
        <w:t xml:space="preserve"> - naročnika</w:t>
      </w:r>
      <w:r w:rsidRPr="005E5010">
        <w:rPr>
          <w:rFonts w:ascii="Open Sans" w:eastAsia="Times New Roman" w:hAnsi="Open Sans" w:cs="Open Sans"/>
          <w:sz w:val="20"/>
          <w:szCs w:val="20"/>
          <w:lang w:eastAsia="sl-SI"/>
        </w:rPr>
        <w:t>.</w:t>
      </w:r>
    </w:p>
    <w:p w14:paraId="793CC68C" w14:textId="77777777" w:rsidR="00FD1BB9" w:rsidRPr="005E5010" w:rsidRDefault="00FD1BB9" w:rsidP="00FD1BB9">
      <w:pPr>
        <w:keepNext/>
        <w:keepLines/>
        <w:spacing w:after="0" w:line="240" w:lineRule="auto"/>
        <w:jc w:val="both"/>
        <w:rPr>
          <w:rFonts w:ascii="Open Sans" w:eastAsia="Times New Roman" w:hAnsi="Open Sans" w:cs="Open Sans"/>
          <w:sz w:val="20"/>
          <w:szCs w:val="20"/>
          <w:lang w:eastAsia="sl-SI"/>
        </w:rPr>
      </w:pPr>
    </w:p>
    <w:p w14:paraId="2B99DCA0" w14:textId="77777777" w:rsidR="00FD1BB9" w:rsidRDefault="00FD1BB9" w:rsidP="00FD1BB9">
      <w:pPr>
        <w:keepNext/>
        <w:keepLines/>
        <w:spacing w:after="0" w:line="240" w:lineRule="auto"/>
        <w:jc w:val="both"/>
        <w:rPr>
          <w:rFonts w:ascii="Open Sans" w:eastAsia="Times New Roman" w:hAnsi="Open Sans" w:cs="Open Sans"/>
          <w:sz w:val="20"/>
          <w:szCs w:val="20"/>
          <w:lang w:eastAsia="sl-SI"/>
        </w:rPr>
      </w:pPr>
      <w:r w:rsidRPr="005E5010">
        <w:rPr>
          <w:rFonts w:ascii="Open Sans" w:eastAsia="Times New Roman" w:hAnsi="Open Sans" w:cs="Open Sans"/>
          <w:sz w:val="20"/>
          <w:szCs w:val="20"/>
          <w:lang w:eastAsia="sl-SI"/>
        </w:rPr>
        <w:t xml:space="preserve">Strojni izkop jarkov je mogoč na odsekih trase vročevoda, kjer komunalni vodi niso v neposredni bližini trase ali se s traso križajo, kar je razvidno iz situacije. </w:t>
      </w:r>
    </w:p>
    <w:p w14:paraId="48B1B207" w14:textId="77777777" w:rsidR="00FD1BB9" w:rsidRPr="005E5010" w:rsidRDefault="00FD1BB9" w:rsidP="00FD1BB9">
      <w:pPr>
        <w:keepNext/>
        <w:keepLines/>
        <w:spacing w:after="0" w:line="240" w:lineRule="auto"/>
        <w:jc w:val="both"/>
        <w:rPr>
          <w:rFonts w:ascii="Open Sans" w:eastAsia="Times New Roman" w:hAnsi="Open Sans" w:cs="Open Sans"/>
          <w:sz w:val="20"/>
          <w:szCs w:val="20"/>
          <w:lang w:eastAsia="sl-SI"/>
        </w:rPr>
      </w:pPr>
    </w:p>
    <w:p w14:paraId="64079074" w14:textId="77777777" w:rsidR="00FD1BB9" w:rsidRPr="005E5010" w:rsidRDefault="00FD1BB9" w:rsidP="00FD1BB9">
      <w:pPr>
        <w:keepNext/>
        <w:keepLines/>
        <w:spacing w:after="0" w:line="240" w:lineRule="auto"/>
        <w:jc w:val="both"/>
        <w:rPr>
          <w:rFonts w:ascii="Open Sans" w:eastAsia="Times New Roman" w:hAnsi="Open Sans" w:cs="Open Sans"/>
          <w:sz w:val="20"/>
          <w:szCs w:val="20"/>
          <w:lang w:eastAsia="sl-SI"/>
        </w:rPr>
      </w:pPr>
      <w:r w:rsidRPr="005E5010">
        <w:rPr>
          <w:rFonts w:ascii="Open Sans" w:eastAsia="Times New Roman" w:hAnsi="Open Sans" w:cs="Open Sans"/>
          <w:sz w:val="20"/>
          <w:szCs w:val="20"/>
          <w:lang w:eastAsia="sl-SI"/>
        </w:rPr>
        <w:lastRenderedPageBreak/>
        <w:t>Pri izkopu jarka je potrebno upoštevati splošna gradbena pravila. Kjer je večja globina izkopa, je potrebno izvesti varovanje gradbene jame: obojestransko zaščito brežin gradbene jame z razpiranjem oz. ustreznim postopkom varovanja.</w:t>
      </w:r>
    </w:p>
    <w:p w14:paraId="113DB126" w14:textId="77777777" w:rsidR="00FD1BB9" w:rsidRPr="005E5010" w:rsidRDefault="00FD1BB9" w:rsidP="00FD1BB9">
      <w:pPr>
        <w:keepNext/>
        <w:keepLines/>
        <w:spacing w:after="0" w:line="240" w:lineRule="auto"/>
        <w:jc w:val="both"/>
        <w:rPr>
          <w:rFonts w:ascii="Open Sans" w:eastAsia="Times New Roman" w:hAnsi="Open Sans" w:cs="Open Sans"/>
          <w:sz w:val="20"/>
          <w:szCs w:val="20"/>
          <w:lang w:eastAsia="sl-SI"/>
        </w:rPr>
      </w:pPr>
    </w:p>
    <w:p w14:paraId="06C1ADB7" w14:textId="77777777" w:rsidR="00FD1BB9" w:rsidRPr="005E5010" w:rsidRDefault="00FD1BB9" w:rsidP="00FD1BB9">
      <w:pPr>
        <w:keepNext/>
        <w:keepLines/>
        <w:spacing w:after="0" w:line="240" w:lineRule="auto"/>
        <w:jc w:val="both"/>
        <w:rPr>
          <w:rFonts w:ascii="Open Sans" w:eastAsia="Times New Roman" w:hAnsi="Open Sans" w:cs="Open Sans"/>
          <w:sz w:val="20"/>
          <w:szCs w:val="20"/>
          <w:lang w:eastAsia="sl-SI"/>
        </w:rPr>
      </w:pPr>
      <w:r w:rsidRPr="005E5010">
        <w:rPr>
          <w:rFonts w:ascii="Open Sans" w:eastAsia="Times New Roman" w:hAnsi="Open Sans" w:cs="Open Sans"/>
          <w:sz w:val="20"/>
          <w:szCs w:val="20"/>
          <w:lang w:eastAsia="sl-SI"/>
        </w:rPr>
        <w:t xml:space="preserve">Posebno pozornost je potrebno posvetiti izkopu gradbene jame, da ne pride do poškodb obstoječih podzemnih naprav in objektov. Le te je potrebno zavarovati pred poškodbami. </w:t>
      </w:r>
      <w:r>
        <w:rPr>
          <w:rFonts w:ascii="Open Sans" w:eastAsia="Times New Roman" w:hAnsi="Open Sans" w:cs="Open Sans"/>
          <w:sz w:val="20"/>
          <w:szCs w:val="20"/>
          <w:lang w:eastAsia="sl-SI"/>
        </w:rPr>
        <w:t>Potrebno je upoštevati predpisane odmike od drugih komunalnih vodov.</w:t>
      </w:r>
    </w:p>
    <w:p w14:paraId="4F31EDB7" w14:textId="77777777" w:rsidR="00FD1BB9" w:rsidRPr="005E5010" w:rsidRDefault="00FD1BB9" w:rsidP="00FD1BB9">
      <w:pPr>
        <w:keepNext/>
        <w:keepLines/>
        <w:spacing w:after="0" w:line="240" w:lineRule="auto"/>
        <w:jc w:val="both"/>
        <w:rPr>
          <w:rFonts w:ascii="Open Sans" w:eastAsia="Times New Roman" w:hAnsi="Open Sans" w:cs="Open Sans"/>
          <w:sz w:val="20"/>
          <w:szCs w:val="20"/>
          <w:lang w:eastAsia="sl-SI"/>
        </w:rPr>
      </w:pPr>
    </w:p>
    <w:p w14:paraId="49797413" w14:textId="77777777" w:rsidR="00FD1BB9" w:rsidRPr="005E5010" w:rsidRDefault="00FD1BB9" w:rsidP="00FD1BB9">
      <w:pPr>
        <w:keepNext/>
        <w:keepLines/>
        <w:spacing w:after="0" w:line="240" w:lineRule="auto"/>
        <w:jc w:val="both"/>
        <w:rPr>
          <w:rFonts w:ascii="Open Sans" w:eastAsia="Times New Roman" w:hAnsi="Open Sans" w:cs="Open Sans"/>
          <w:sz w:val="20"/>
          <w:szCs w:val="20"/>
          <w:lang w:eastAsia="sl-SI"/>
        </w:rPr>
      </w:pPr>
      <w:r w:rsidRPr="005E5010">
        <w:rPr>
          <w:rFonts w:ascii="Open Sans" w:eastAsia="Times New Roman" w:hAnsi="Open Sans" w:cs="Open Sans"/>
          <w:sz w:val="20"/>
          <w:szCs w:val="20"/>
          <w:lang w:eastAsia="sl-SI"/>
        </w:rPr>
        <w:t xml:space="preserve">Gradbena dela na območju križanja z ostalimi komunalnimi vodi je potrebno izvajati z ročnim izkopom, pod nadzorom strokovnih služb. </w:t>
      </w:r>
    </w:p>
    <w:p w14:paraId="5366DAA3" w14:textId="77777777" w:rsidR="00FD1BB9" w:rsidRPr="005E5010" w:rsidRDefault="00FD1BB9" w:rsidP="00FD1BB9">
      <w:pPr>
        <w:keepNext/>
        <w:keepLines/>
        <w:spacing w:after="0" w:line="240" w:lineRule="auto"/>
        <w:jc w:val="both"/>
        <w:rPr>
          <w:rFonts w:ascii="Open Sans" w:eastAsia="Times New Roman" w:hAnsi="Open Sans" w:cs="Open Sans"/>
          <w:sz w:val="20"/>
          <w:szCs w:val="20"/>
          <w:lang w:eastAsia="sl-SI"/>
        </w:rPr>
      </w:pPr>
    </w:p>
    <w:p w14:paraId="2BDE81F9" w14:textId="77777777" w:rsidR="00FD1BB9" w:rsidRPr="005E5010" w:rsidRDefault="00FD1BB9" w:rsidP="00FD1BB9">
      <w:pPr>
        <w:keepNext/>
        <w:keepLines/>
        <w:spacing w:after="0" w:line="240" w:lineRule="auto"/>
        <w:jc w:val="both"/>
        <w:rPr>
          <w:rFonts w:ascii="Open Sans" w:eastAsia="Times New Roman" w:hAnsi="Open Sans" w:cs="Open Sans"/>
          <w:sz w:val="20"/>
          <w:szCs w:val="20"/>
          <w:lang w:eastAsia="sl-SI"/>
        </w:rPr>
      </w:pPr>
      <w:r w:rsidRPr="005E5010">
        <w:rPr>
          <w:rFonts w:ascii="Open Sans" w:eastAsia="Times New Roman" w:hAnsi="Open Sans" w:cs="Open Sans"/>
          <w:sz w:val="20"/>
          <w:szCs w:val="20"/>
          <w:lang w:eastAsia="sl-SI"/>
        </w:rPr>
        <w:t>V kolikor bo izvajalec del pri izvajanju del opazil neznano elektroenergetsko napravo, mora takoj ustaviti dela ter o tem obvestiti distributerja omrežja.</w:t>
      </w:r>
    </w:p>
    <w:p w14:paraId="122CF05F" w14:textId="77777777" w:rsidR="00FD1BB9" w:rsidRPr="005E5010" w:rsidRDefault="00FD1BB9" w:rsidP="00FD1BB9">
      <w:pPr>
        <w:keepNext/>
        <w:keepLines/>
        <w:spacing w:after="0" w:line="240" w:lineRule="auto"/>
        <w:jc w:val="both"/>
        <w:rPr>
          <w:rFonts w:ascii="Open Sans" w:eastAsia="Times New Roman" w:hAnsi="Open Sans" w:cs="Open Sans"/>
          <w:sz w:val="20"/>
          <w:szCs w:val="20"/>
          <w:lang w:eastAsia="sl-SI"/>
        </w:rPr>
      </w:pPr>
    </w:p>
    <w:p w14:paraId="610E27DA" w14:textId="77777777" w:rsidR="00FD1BB9" w:rsidRPr="005E5010" w:rsidRDefault="00FD1BB9" w:rsidP="00FD1BB9">
      <w:pPr>
        <w:keepNext/>
        <w:keepLines/>
        <w:spacing w:after="0" w:line="240" w:lineRule="auto"/>
        <w:jc w:val="both"/>
        <w:rPr>
          <w:rFonts w:ascii="Open Sans" w:eastAsia="Times New Roman" w:hAnsi="Open Sans" w:cs="Open Sans"/>
          <w:sz w:val="20"/>
          <w:szCs w:val="20"/>
          <w:lang w:eastAsia="sl-SI"/>
        </w:rPr>
      </w:pPr>
      <w:r w:rsidRPr="005E5010">
        <w:rPr>
          <w:rFonts w:ascii="Open Sans" w:eastAsia="Times New Roman" w:hAnsi="Open Sans" w:cs="Open Sans"/>
          <w:sz w:val="20"/>
          <w:szCs w:val="20"/>
          <w:lang w:eastAsia="sl-SI"/>
        </w:rPr>
        <w:t>Ob zaključenih gradbenih delih je potrebno na trasi vročevoda vzpostaviti zunanjo ureditev v prvotno stanje.</w:t>
      </w:r>
    </w:p>
    <w:p w14:paraId="771BD100" w14:textId="77777777" w:rsidR="00FD1BB9" w:rsidRDefault="00FD1BB9" w:rsidP="00FD1BB9">
      <w:pPr>
        <w:keepNext/>
        <w:keepLines/>
        <w:spacing w:after="0" w:line="240" w:lineRule="auto"/>
        <w:jc w:val="both"/>
        <w:rPr>
          <w:rFonts w:ascii="Open Sans" w:eastAsia="Times New Roman" w:hAnsi="Open Sans" w:cs="Open Sans"/>
          <w:sz w:val="20"/>
          <w:szCs w:val="20"/>
          <w:lang w:eastAsia="sl-SI"/>
        </w:rPr>
      </w:pPr>
    </w:p>
    <w:p w14:paraId="012DE20B" w14:textId="77777777" w:rsidR="00FD1BB9" w:rsidRPr="000733A7" w:rsidRDefault="00FD1BB9" w:rsidP="00FD1BB9">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Podroben opis je razviden iz obrazca predračuna in situacij</w:t>
      </w:r>
      <w:r>
        <w:rPr>
          <w:rFonts w:ascii="Open Sans" w:eastAsia="Times New Roman" w:hAnsi="Open Sans" w:cs="Open Sans"/>
          <w:sz w:val="20"/>
          <w:szCs w:val="20"/>
          <w:lang w:eastAsia="sl-SI"/>
        </w:rPr>
        <w:t>e</w:t>
      </w:r>
      <w:r w:rsidRPr="000733A7">
        <w:rPr>
          <w:rFonts w:ascii="Open Sans" w:eastAsia="Times New Roman" w:hAnsi="Open Sans" w:cs="Open Sans"/>
          <w:sz w:val="20"/>
          <w:szCs w:val="20"/>
          <w:lang w:eastAsia="sl-SI"/>
        </w:rPr>
        <w:t xml:space="preserve">, ki </w:t>
      </w:r>
      <w:r>
        <w:rPr>
          <w:rFonts w:ascii="Open Sans" w:eastAsia="Times New Roman" w:hAnsi="Open Sans" w:cs="Open Sans"/>
          <w:sz w:val="20"/>
          <w:szCs w:val="20"/>
          <w:lang w:eastAsia="sl-SI"/>
        </w:rPr>
        <w:t>sta</w:t>
      </w:r>
      <w:r w:rsidRPr="000733A7">
        <w:rPr>
          <w:rFonts w:ascii="Open Sans" w:eastAsia="Times New Roman" w:hAnsi="Open Sans" w:cs="Open Sans"/>
          <w:sz w:val="20"/>
          <w:szCs w:val="20"/>
          <w:lang w:eastAsia="sl-SI"/>
        </w:rPr>
        <w:t xml:space="preserve"> sestavni del tega povabila. </w:t>
      </w:r>
    </w:p>
    <w:p w14:paraId="584568FB" w14:textId="77777777" w:rsidR="00FD1BB9" w:rsidRPr="005E5010" w:rsidRDefault="00FD1BB9" w:rsidP="00FD1BB9">
      <w:pPr>
        <w:keepNext/>
        <w:keepLines/>
        <w:spacing w:after="0" w:line="240" w:lineRule="auto"/>
        <w:jc w:val="both"/>
        <w:rPr>
          <w:rFonts w:ascii="Open Sans" w:eastAsia="Times New Roman" w:hAnsi="Open Sans" w:cs="Open Sans"/>
          <w:sz w:val="20"/>
          <w:szCs w:val="20"/>
          <w:lang w:eastAsia="sl-SI"/>
        </w:rPr>
      </w:pPr>
    </w:p>
    <w:p w14:paraId="79D94CBC" w14:textId="249796F0" w:rsidR="00FD1BB9" w:rsidRPr="00547AC4" w:rsidRDefault="00FD1BB9" w:rsidP="00FD1BB9">
      <w:pPr>
        <w:keepNext/>
        <w:keepLines/>
        <w:widowControl w:val="0"/>
        <w:tabs>
          <w:tab w:val="left" w:pos="-180"/>
        </w:tab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 xml:space="preserve">Rok izvedbe je </w:t>
      </w:r>
      <w:r>
        <w:rPr>
          <w:rFonts w:ascii="Open Sans" w:eastAsia="Times New Roman" w:hAnsi="Open Sans" w:cs="Open Sans"/>
          <w:sz w:val="20"/>
          <w:szCs w:val="20"/>
          <w:lang w:eastAsia="sl-SI"/>
        </w:rPr>
        <w:t>30</w:t>
      </w:r>
      <w:r w:rsidRPr="000733A7">
        <w:rPr>
          <w:rFonts w:ascii="Open Sans" w:eastAsia="Times New Roman" w:hAnsi="Open Sans" w:cs="Open Sans"/>
          <w:sz w:val="20"/>
          <w:szCs w:val="20"/>
          <w:lang w:eastAsia="sl-SI"/>
        </w:rPr>
        <w:t xml:space="preserve"> (</w:t>
      </w:r>
      <w:r>
        <w:rPr>
          <w:rFonts w:ascii="Open Sans" w:eastAsia="Times New Roman" w:hAnsi="Open Sans" w:cs="Open Sans"/>
          <w:sz w:val="20"/>
          <w:szCs w:val="20"/>
          <w:lang w:eastAsia="sl-SI"/>
        </w:rPr>
        <w:t>trideset</w:t>
      </w:r>
      <w:r w:rsidRPr="000733A7">
        <w:rPr>
          <w:rFonts w:ascii="Open Sans" w:eastAsia="Times New Roman" w:hAnsi="Open Sans" w:cs="Open Sans"/>
          <w:sz w:val="20"/>
          <w:szCs w:val="20"/>
          <w:lang w:eastAsia="sl-SI"/>
        </w:rPr>
        <w:t>) koledarskih dni</w:t>
      </w:r>
      <w:r>
        <w:rPr>
          <w:rFonts w:ascii="Open Sans" w:eastAsia="Times New Roman" w:hAnsi="Open Sans" w:cs="Open Sans"/>
          <w:sz w:val="20"/>
          <w:szCs w:val="20"/>
          <w:lang w:eastAsia="sl-SI"/>
        </w:rPr>
        <w:t>, šteto od dneva začetka del</w:t>
      </w:r>
      <w:r w:rsidRPr="000733A7">
        <w:rPr>
          <w:rFonts w:ascii="Open Sans" w:eastAsia="Times New Roman" w:hAnsi="Open Sans" w:cs="Open Sans"/>
          <w:sz w:val="20"/>
          <w:szCs w:val="20"/>
          <w:lang w:eastAsia="sl-SI"/>
        </w:rPr>
        <w:t xml:space="preserve">. </w:t>
      </w:r>
      <w:r>
        <w:rPr>
          <w:rFonts w:ascii="Open Sans" w:eastAsia="Times New Roman" w:hAnsi="Open Sans" w:cs="Open Sans"/>
          <w:sz w:val="20"/>
          <w:szCs w:val="20"/>
          <w:lang w:eastAsia="sl-SI"/>
        </w:rPr>
        <w:t>Datum začetka del je 2</w:t>
      </w:r>
      <w:r w:rsidR="003C06AF">
        <w:rPr>
          <w:rFonts w:ascii="Open Sans" w:eastAsia="Times New Roman" w:hAnsi="Open Sans" w:cs="Open Sans"/>
          <w:sz w:val="20"/>
          <w:szCs w:val="20"/>
          <w:lang w:eastAsia="sl-SI"/>
        </w:rPr>
        <w:t>0</w:t>
      </w:r>
      <w:r>
        <w:rPr>
          <w:rFonts w:ascii="Open Sans" w:eastAsia="Times New Roman" w:hAnsi="Open Sans" w:cs="Open Sans"/>
          <w:sz w:val="20"/>
          <w:szCs w:val="20"/>
          <w:lang w:eastAsia="sl-SI"/>
        </w:rPr>
        <w:t xml:space="preserve">. 3. 2026. </w:t>
      </w:r>
      <w:r w:rsidRPr="005E5010">
        <w:rPr>
          <w:rFonts w:ascii="Open Sans" w:eastAsia="Times New Roman" w:hAnsi="Open Sans" w:cs="Open Sans"/>
          <w:sz w:val="20"/>
          <w:szCs w:val="20"/>
          <w:lang w:eastAsia="sl-SI"/>
        </w:rPr>
        <w:t>Gradnja bo potekala kot sočasna gradnja z ostalo komunalno infrastrukturo in rekonstrukcijo ceste.</w:t>
      </w:r>
    </w:p>
    <w:p w14:paraId="059A392B" w14:textId="77777777" w:rsidR="00BD5A89" w:rsidRDefault="00BD5A89" w:rsidP="00C75C1C">
      <w:pPr>
        <w:keepNext/>
        <w:keepLines/>
        <w:shd w:val="clear" w:color="auto" w:fill="FFFFFF"/>
        <w:spacing w:after="0" w:line="240" w:lineRule="auto"/>
        <w:ind w:right="-2"/>
        <w:rPr>
          <w:rFonts w:ascii="Open Sans" w:eastAsia="Times New Roman" w:hAnsi="Open Sans" w:cs="Open Sans"/>
          <w:b/>
          <w:bCs/>
          <w:sz w:val="20"/>
          <w:szCs w:val="20"/>
          <w:u w:val="single"/>
          <w:lang w:eastAsia="sl-SI"/>
        </w:rPr>
      </w:pPr>
    </w:p>
    <w:p w14:paraId="51DEF369" w14:textId="3EB10530" w:rsidR="00B01AC2" w:rsidRPr="00B01AC2" w:rsidRDefault="00DD70E2" w:rsidP="00C75C1C">
      <w:pPr>
        <w:keepNext/>
        <w:keepLines/>
        <w:shd w:val="clear" w:color="auto" w:fill="FFFFFF"/>
        <w:spacing w:after="0" w:line="240" w:lineRule="auto"/>
        <w:ind w:right="-2"/>
        <w:rPr>
          <w:rFonts w:ascii="Open Sans" w:eastAsia="Times New Roman" w:hAnsi="Open Sans" w:cs="Open Sans"/>
          <w:b/>
          <w:bCs/>
          <w:sz w:val="20"/>
          <w:szCs w:val="20"/>
          <w:u w:val="single"/>
          <w:lang w:eastAsia="sl-SI"/>
        </w:rPr>
      </w:pPr>
      <w:r>
        <w:rPr>
          <w:rFonts w:ascii="Open Sans" w:eastAsia="Times New Roman" w:hAnsi="Open Sans" w:cs="Open Sans"/>
          <w:b/>
          <w:bCs/>
          <w:sz w:val="20"/>
          <w:szCs w:val="20"/>
          <w:u w:val="single"/>
          <w:lang w:eastAsia="sl-SI"/>
        </w:rPr>
        <w:t xml:space="preserve">B. </w:t>
      </w:r>
      <w:r w:rsidR="00B01AC2" w:rsidRPr="00B01AC2">
        <w:rPr>
          <w:rFonts w:ascii="Open Sans" w:eastAsia="Times New Roman" w:hAnsi="Open Sans" w:cs="Open Sans"/>
          <w:b/>
          <w:bCs/>
          <w:sz w:val="20"/>
          <w:szCs w:val="20"/>
          <w:u w:val="single"/>
          <w:lang w:eastAsia="sl-SI"/>
        </w:rPr>
        <w:t>30III-815-00 Obnova vročevoda po Verovškovi ulici, odsek Magistrova - Milčinskega ulica,</w:t>
      </w:r>
    </w:p>
    <w:p w14:paraId="0EF489E0" w14:textId="77777777" w:rsidR="00DD70E2" w:rsidRDefault="00DD70E2" w:rsidP="00C75C1C">
      <w:pPr>
        <w:keepNext/>
        <w:keepLines/>
        <w:shd w:val="clear" w:color="auto" w:fill="FFFFFF"/>
        <w:spacing w:after="0" w:line="240" w:lineRule="auto"/>
        <w:ind w:left="1134" w:right="-2" w:hanging="1134"/>
        <w:rPr>
          <w:rFonts w:ascii="Open Sans" w:eastAsia="Times New Roman" w:hAnsi="Open Sans" w:cs="Open Sans"/>
          <w:b/>
          <w:bCs/>
          <w:sz w:val="20"/>
          <w:szCs w:val="20"/>
          <w:u w:val="single"/>
          <w:lang w:eastAsia="sl-SI"/>
        </w:rPr>
      </w:pPr>
    </w:p>
    <w:p w14:paraId="570DA3CE" w14:textId="6CFE37C6" w:rsidR="00DD70E2" w:rsidRDefault="00EE5F5E" w:rsidP="00EE5F5E">
      <w:pPr>
        <w:keepNext/>
        <w:keepLines/>
        <w:shd w:val="clear" w:color="auto" w:fill="FFFFFF"/>
        <w:spacing w:after="0" w:line="240" w:lineRule="auto"/>
        <w:ind w:right="-2"/>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I</w:t>
      </w:r>
      <w:r w:rsidRPr="000733A7">
        <w:rPr>
          <w:rFonts w:ascii="Open Sans" w:eastAsia="Times New Roman" w:hAnsi="Open Sans" w:cs="Open Sans"/>
          <w:sz w:val="20"/>
          <w:szCs w:val="20"/>
          <w:lang w:eastAsia="sl-SI"/>
        </w:rPr>
        <w:t>zved</w:t>
      </w:r>
      <w:r>
        <w:rPr>
          <w:rFonts w:ascii="Open Sans" w:eastAsia="Times New Roman" w:hAnsi="Open Sans" w:cs="Open Sans"/>
          <w:sz w:val="20"/>
          <w:szCs w:val="20"/>
          <w:lang w:eastAsia="sl-SI"/>
        </w:rPr>
        <w:t>ejo se gradbena</w:t>
      </w:r>
      <w:r w:rsidRPr="000733A7">
        <w:rPr>
          <w:rFonts w:ascii="Open Sans" w:eastAsia="Times New Roman" w:hAnsi="Open Sans" w:cs="Open Sans"/>
          <w:sz w:val="20"/>
          <w:szCs w:val="20"/>
          <w:lang w:eastAsia="sl-SI"/>
        </w:rPr>
        <w:t xml:space="preserve"> de</w:t>
      </w:r>
      <w:r>
        <w:rPr>
          <w:rFonts w:ascii="Open Sans" w:eastAsia="Times New Roman" w:hAnsi="Open Sans" w:cs="Open Sans"/>
          <w:sz w:val="20"/>
          <w:szCs w:val="20"/>
          <w:lang w:eastAsia="sl-SI"/>
        </w:rPr>
        <w:t>la</w:t>
      </w:r>
      <w:r w:rsidRPr="000733A7">
        <w:rPr>
          <w:rFonts w:ascii="Open Sans" w:eastAsia="Times New Roman" w:hAnsi="Open Sans" w:cs="Open Sans"/>
          <w:sz w:val="20"/>
          <w:szCs w:val="20"/>
          <w:lang w:eastAsia="sl-SI"/>
        </w:rPr>
        <w:t xml:space="preserve"> pri obnovi </w:t>
      </w:r>
      <w:r w:rsidRPr="0043347A">
        <w:rPr>
          <w:rFonts w:ascii="Open Sans" w:eastAsia="Times New Roman" w:hAnsi="Open Sans" w:cs="Open Sans"/>
          <w:sz w:val="20"/>
          <w:szCs w:val="20"/>
          <w:lang w:eastAsia="sl-SI"/>
        </w:rPr>
        <w:t>vročevoda po Verovškovi ulici</w:t>
      </w:r>
      <w:r>
        <w:rPr>
          <w:rFonts w:ascii="Open Sans" w:eastAsia="Times New Roman" w:hAnsi="Open Sans" w:cs="Open Sans"/>
          <w:sz w:val="20"/>
          <w:szCs w:val="20"/>
          <w:lang w:eastAsia="sl-SI"/>
        </w:rPr>
        <w:t xml:space="preserve"> na</w:t>
      </w:r>
      <w:r w:rsidRPr="0043347A">
        <w:rPr>
          <w:rFonts w:ascii="Open Sans" w:eastAsia="Times New Roman" w:hAnsi="Open Sans" w:cs="Open Sans"/>
          <w:sz w:val="20"/>
          <w:szCs w:val="20"/>
          <w:lang w:eastAsia="sl-SI"/>
        </w:rPr>
        <w:t xml:space="preserve"> odsek</w:t>
      </w:r>
      <w:r>
        <w:rPr>
          <w:rFonts w:ascii="Open Sans" w:eastAsia="Times New Roman" w:hAnsi="Open Sans" w:cs="Open Sans"/>
          <w:sz w:val="20"/>
          <w:szCs w:val="20"/>
          <w:lang w:eastAsia="sl-SI"/>
        </w:rPr>
        <w:t>u med</w:t>
      </w:r>
      <w:r w:rsidRPr="0043347A">
        <w:rPr>
          <w:rFonts w:ascii="Open Sans" w:eastAsia="Times New Roman" w:hAnsi="Open Sans" w:cs="Open Sans"/>
          <w:sz w:val="20"/>
          <w:szCs w:val="20"/>
          <w:lang w:eastAsia="sl-SI"/>
        </w:rPr>
        <w:t xml:space="preserve"> Magistrov</w:t>
      </w:r>
      <w:r>
        <w:rPr>
          <w:rFonts w:ascii="Open Sans" w:eastAsia="Times New Roman" w:hAnsi="Open Sans" w:cs="Open Sans"/>
          <w:sz w:val="20"/>
          <w:szCs w:val="20"/>
          <w:lang w:eastAsia="sl-SI"/>
        </w:rPr>
        <w:t>o ulico in</w:t>
      </w:r>
      <w:r w:rsidRPr="0043347A">
        <w:rPr>
          <w:rFonts w:ascii="Open Sans" w:eastAsia="Times New Roman" w:hAnsi="Open Sans" w:cs="Open Sans"/>
          <w:sz w:val="20"/>
          <w:szCs w:val="20"/>
          <w:lang w:eastAsia="sl-SI"/>
        </w:rPr>
        <w:t xml:space="preserve"> Milčinskega ulic</w:t>
      </w:r>
      <w:r>
        <w:rPr>
          <w:rFonts w:ascii="Open Sans" w:eastAsia="Times New Roman" w:hAnsi="Open Sans" w:cs="Open Sans"/>
          <w:sz w:val="20"/>
          <w:szCs w:val="20"/>
          <w:lang w:eastAsia="sl-SI"/>
        </w:rPr>
        <w:t>o</w:t>
      </w:r>
      <w:r w:rsidRPr="000733A7">
        <w:rPr>
          <w:rFonts w:ascii="Open Sans" w:eastAsia="Times New Roman" w:hAnsi="Open Sans" w:cs="Open Sans"/>
          <w:sz w:val="20"/>
          <w:szCs w:val="20"/>
          <w:lang w:eastAsia="sl-SI"/>
        </w:rPr>
        <w:t xml:space="preserve"> v Ljubljani v skupni dolžini cca. </w:t>
      </w:r>
      <w:r>
        <w:rPr>
          <w:rFonts w:ascii="Open Sans" w:eastAsia="Times New Roman" w:hAnsi="Open Sans" w:cs="Open Sans"/>
          <w:sz w:val="20"/>
          <w:szCs w:val="20"/>
          <w:lang w:eastAsia="sl-SI"/>
        </w:rPr>
        <w:t>200</w:t>
      </w:r>
      <w:r w:rsidRPr="000733A7">
        <w:rPr>
          <w:rFonts w:ascii="Open Sans" w:eastAsia="Times New Roman" w:hAnsi="Open Sans" w:cs="Open Sans"/>
          <w:sz w:val="20"/>
          <w:szCs w:val="20"/>
          <w:lang w:eastAsia="sl-SI"/>
        </w:rPr>
        <w:t xml:space="preserve"> (</w:t>
      </w:r>
      <w:r>
        <w:rPr>
          <w:rFonts w:ascii="Open Sans" w:eastAsia="Times New Roman" w:hAnsi="Open Sans" w:cs="Open Sans"/>
          <w:sz w:val="20"/>
          <w:szCs w:val="20"/>
          <w:lang w:eastAsia="sl-SI"/>
        </w:rPr>
        <w:t>dvesto</w:t>
      </w:r>
      <w:r w:rsidRPr="000733A7">
        <w:rPr>
          <w:rFonts w:ascii="Open Sans" w:eastAsia="Times New Roman" w:hAnsi="Open Sans" w:cs="Open Sans"/>
          <w:sz w:val="20"/>
          <w:szCs w:val="20"/>
          <w:lang w:eastAsia="sl-SI"/>
        </w:rPr>
        <w:t>) metrov.</w:t>
      </w:r>
    </w:p>
    <w:p w14:paraId="6FAE8A0F" w14:textId="15F34748" w:rsidR="00EE5F5E" w:rsidRDefault="00EE5F5E" w:rsidP="00EE5F5E">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6B904E17" w14:textId="77777777" w:rsidR="00EE5F5E" w:rsidRPr="005E5010" w:rsidRDefault="00EE5F5E" w:rsidP="00EE5F5E">
      <w:pPr>
        <w:keepNext/>
        <w:keepLines/>
        <w:spacing w:after="0" w:line="240" w:lineRule="auto"/>
        <w:jc w:val="both"/>
        <w:rPr>
          <w:rFonts w:ascii="Open Sans" w:eastAsia="Times New Roman" w:hAnsi="Open Sans" w:cs="Open Sans"/>
          <w:sz w:val="20"/>
          <w:szCs w:val="20"/>
          <w:lang w:eastAsia="sl-SI"/>
        </w:rPr>
      </w:pPr>
      <w:r w:rsidRPr="005E5010">
        <w:rPr>
          <w:rFonts w:ascii="Open Sans" w:eastAsia="Times New Roman" w:hAnsi="Open Sans" w:cs="Open Sans"/>
          <w:sz w:val="20"/>
          <w:szCs w:val="20"/>
          <w:lang w:eastAsia="sl-SI"/>
        </w:rPr>
        <w:t xml:space="preserve">Vročevodno omrežje na obravnavanem območju Verovškove ulice je sestavljeno iz glavnih vročevodov in vročevodnih priključkov, ki večinoma potekajo v vročevodnih kinetah, delno pa tudi v obliki vkopanih </w:t>
      </w:r>
      <w:proofErr w:type="spellStart"/>
      <w:r w:rsidRPr="005E5010">
        <w:rPr>
          <w:rFonts w:ascii="Open Sans" w:eastAsia="Times New Roman" w:hAnsi="Open Sans" w:cs="Open Sans"/>
          <w:sz w:val="20"/>
          <w:szCs w:val="20"/>
          <w:lang w:eastAsia="sl-SI"/>
        </w:rPr>
        <w:t>predizoliranih</w:t>
      </w:r>
      <w:proofErr w:type="spellEnd"/>
      <w:r w:rsidRPr="005E5010">
        <w:rPr>
          <w:rFonts w:ascii="Open Sans" w:eastAsia="Times New Roman" w:hAnsi="Open Sans" w:cs="Open Sans"/>
          <w:sz w:val="20"/>
          <w:szCs w:val="20"/>
          <w:lang w:eastAsia="sl-SI"/>
        </w:rPr>
        <w:t xml:space="preserve"> cevi. Zgrajeni so bili v letih 1971 (T1300), 1995 (P2900) ter 2005 (T3931).</w:t>
      </w:r>
      <w:r>
        <w:rPr>
          <w:rFonts w:ascii="Open Sans" w:eastAsia="Times New Roman" w:hAnsi="Open Sans" w:cs="Open Sans"/>
          <w:sz w:val="20"/>
          <w:szCs w:val="20"/>
          <w:lang w:eastAsia="sl-SI"/>
        </w:rPr>
        <w:t xml:space="preserve"> </w:t>
      </w:r>
      <w:r w:rsidRPr="005E5010">
        <w:rPr>
          <w:rFonts w:ascii="Open Sans" w:eastAsia="Times New Roman" w:hAnsi="Open Sans" w:cs="Open Sans"/>
          <w:sz w:val="20"/>
          <w:szCs w:val="20"/>
          <w:lang w:eastAsia="sl-SI"/>
        </w:rPr>
        <w:t>Omrežje v kinetah je prednapeto.</w:t>
      </w:r>
    </w:p>
    <w:p w14:paraId="1A10B454" w14:textId="77777777" w:rsidR="00EE5F5E" w:rsidRPr="005E5010" w:rsidRDefault="00EE5F5E" w:rsidP="00EE5F5E">
      <w:pPr>
        <w:keepNext/>
        <w:keepLines/>
        <w:spacing w:after="0" w:line="240" w:lineRule="auto"/>
        <w:jc w:val="both"/>
        <w:rPr>
          <w:rFonts w:ascii="Open Sans" w:eastAsia="Times New Roman" w:hAnsi="Open Sans" w:cs="Open Sans"/>
          <w:sz w:val="20"/>
          <w:szCs w:val="20"/>
          <w:lang w:eastAsia="sl-SI"/>
        </w:rPr>
      </w:pPr>
    </w:p>
    <w:p w14:paraId="0DE2CA9E" w14:textId="77777777" w:rsidR="00EE5F5E" w:rsidRPr="005E5010" w:rsidRDefault="00EE5F5E" w:rsidP="00EE5F5E">
      <w:pPr>
        <w:keepNext/>
        <w:keepLines/>
        <w:spacing w:after="0" w:line="240" w:lineRule="auto"/>
        <w:jc w:val="both"/>
        <w:rPr>
          <w:rFonts w:ascii="Open Sans" w:eastAsia="Times New Roman" w:hAnsi="Open Sans" w:cs="Open Sans"/>
          <w:sz w:val="20"/>
          <w:szCs w:val="20"/>
          <w:lang w:eastAsia="sl-SI"/>
        </w:rPr>
      </w:pPr>
      <w:r w:rsidRPr="005E5010">
        <w:rPr>
          <w:rFonts w:ascii="Open Sans" w:eastAsia="Times New Roman" w:hAnsi="Open Sans" w:cs="Open Sans"/>
          <w:sz w:val="20"/>
          <w:szCs w:val="20"/>
          <w:lang w:eastAsia="sl-SI"/>
        </w:rPr>
        <w:t>Vročevodno omrežje v kinetah na obravnavanem območju je zaradi starosti potrebno obnove. Na nekaterih mestih je bilo že deležno intervencijskih popravil.</w:t>
      </w:r>
    </w:p>
    <w:p w14:paraId="310242F0" w14:textId="6FC2BF04" w:rsidR="00EE5F5E" w:rsidRDefault="00EE5F5E" w:rsidP="00EE5F5E">
      <w:pPr>
        <w:keepNext/>
        <w:keepLines/>
        <w:shd w:val="clear" w:color="auto" w:fill="FFFFFF"/>
        <w:spacing w:after="0" w:line="240" w:lineRule="auto"/>
        <w:ind w:right="-2"/>
        <w:jc w:val="both"/>
        <w:rPr>
          <w:rFonts w:ascii="Open Sans" w:eastAsia="Times New Roman" w:hAnsi="Open Sans" w:cs="Open Sans"/>
          <w:b/>
          <w:bCs/>
          <w:sz w:val="20"/>
          <w:szCs w:val="20"/>
          <w:u w:val="single"/>
          <w:lang w:eastAsia="sl-SI"/>
        </w:rPr>
      </w:pPr>
    </w:p>
    <w:p w14:paraId="06D0D4B5" w14:textId="77777777" w:rsidR="00EE5F5E" w:rsidRDefault="00EE5F5E" w:rsidP="00EE5F5E">
      <w:pPr>
        <w:keepNext/>
        <w:keepLines/>
        <w:spacing w:after="0" w:line="240" w:lineRule="auto"/>
        <w:jc w:val="both"/>
        <w:rPr>
          <w:rFonts w:ascii="Open Sans" w:eastAsia="Times New Roman" w:hAnsi="Open Sans" w:cs="Open Sans"/>
          <w:sz w:val="20"/>
          <w:szCs w:val="20"/>
          <w:lang w:eastAsia="sl-SI"/>
        </w:rPr>
      </w:pPr>
      <w:r w:rsidRPr="000733A7">
        <w:rPr>
          <w:rFonts w:ascii="Open Sans" w:hAnsi="Open Sans" w:cs="Open Sans"/>
          <w:i/>
          <w:iCs/>
          <w:sz w:val="20"/>
          <w:szCs w:val="20"/>
        </w:rPr>
        <w:t>Ob</w:t>
      </w:r>
      <w:r>
        <w:rPr>
          <w:rFonts w:ascii="Open Sans" w:hAnsi="Open Sans" w:cs="Open Sans"/>
          <w:i/>
          <w:iCs/>
          <w:sz w:val="20"/>
          <w:szCs w:val="20"/>
        </w:rPr>
        <w:t>nova:</w:t>
      </w:r>
    </w:p>
    <w:p w14:paraId="1D26EC2C" w14:textId="790F0CB6" w:rsidR="00EE5F5E" w:rsidRDefault="00EE5F5E" w:rsidP="00EE5F5E">
      <w:pPr>
        <w:keepNext/>
        <w:keepLines/>
        <w:shd w:val="clear" w:color="auto" w:fill="FFFFFF"/>
        <w:spacing w:after="0" w:line="240" w:lineRule="auto"/>
        <w:ind w:right="-2"/>
        <w:jc w:val="both"/>
        <w:rPr>
          <w:rFonts w:ascii="Open Sans" w:eastAsia="Times New Roman" w:hAnsi="Open Sans" w:cs="Open Sans"/>
          <w:b/>
          <w:bCs/>
          <w:sz w:val="20"/>
          <w:szCs w:val="20"/>
          <w:u w:val="single"/>
          <w:lang w:eastAsia="sl-SI"/>
        </w:rPr>
      </w:pPr>
    </w:p>
    <w:p w14:paraId="38AD761B" w14:textId="77777777" w:rsidR="00EE5F5E" w:rsidRPr="005E5010" w:rsidRDefault="00EE5F5E" w:rsidP="00EE5F5E">
      <w:pPr>
        <w:keepNext/>
        <w:keepLines/>
        <w:spacing w:after="0" w:line="240" w:lineRule="auto"/>
        <w:jc w:val="both"/>
        <w:rPr>
          <w:rFonts w:ascii="Open Sans" w:eastAsia="Times New Roman" w:hAnsi="Open Sans" w:cs="Open Sans"/>
          <w:sz w:val="20"/>
          <w:szCs w:val="20"/>
          <w:lang w:eastAsia="sl-SI"/>
        </w:rPr>
      </w:pPr>
      <w:r w:rsidRPr="005E5010">
        <w:rPr>
          <w:rFonts w:ascii="Open Sans" w:eastAsia="Times New Roman" w:hAnsi="Open Sans" w:cs="Open Sans"/>
          <w:sz w:val="20"/>
          <w:szCs w:val="20"/>
          <w:lang w:eastAsia="sl-SI"/>
        </w:rPr>
        <w:t>Predvidena je obnova na območju naslednjih vročevodov:</w:t>
      </w:r>
    </w:p>
    <w:p w14:paraId="7198C79E" w14:textId="69F7AC5D" w:rsidR="00EE5F5E" w:rsidRPr="005E5010" w:rsidRDefault="00EE5F5E" w:rsidP="00EE5F5E">
      <w:pPr>
        <w:pStyle w:val="Odstavekseznama"/>
        <w:keepNext/>
        <w:keepLines/>
        <w:numPr>
          <w:ilvl w:val="0"/>
          <w:numId w:val="16"/>
        </w:numPr>
        <w:contextualSpacing/>
        <w:jc w:val="both"/>
        <w:rPr>
          <w:rFonts w:ascii="Open Sans" w:hAnsi="Open Sans" w:cs="Open Sans"/>
        </w:rPr>
      </w:pPr>
      <w:r w:rsidRPr="005E5010">
        <w:rPr>
          <w:rFonts w:ascii="Open Sans" w:hAnsi="Open Sans" w:cs="Open Sans"/>
        </w:rPr>
        <w:t xml:space="preserve">T1300 – obnovi se vročevod, ki poteka vzdolž Verovškove ulice med hišnima številkama </w:t>
      </w:r>
      <w:r w:rsidR="005E681E">
        <w:rPr>
          <w:rFonts w:ascii="Open Sans" w:hAnsi="Open Sans" w:cs="Open Sans"/>
        </w:rPr>
        <w:t>60A</w:t>
      </w:r>
      <w:r w:rsidRPr="005E5010">
        <w:rPr>
          <w:rFonts w:ascii="Open Sans" w:hAnsi="Open Sans" w:cs="Open Sans"/>
        </w:rPr>
        <w:t xml:space="preserve"> in 60E</w:t>
      </w:r>
      <w:r>
        <w:rPr>
          <w:rFonts w:ascii="Open Sans" w:hAnsi="Open Sans" w:cs="Open Sans"/>
        </w:rPr>
        <w:t>;</w:t>
      </w:r>
    </w:p>
    <w:p w14:paraId="0D2EE220" w14:textId="77777777" w:rsidR="00EE5F5E" w:rsidRPr="005E5010" w:rsidRDefault="00EE5F5E" w:rsidP="00EE5F5E">
      <w:pPr>
        <w:pStyle w:val="Odstavekseznama"/>
        <w:keepNext/>
        <w:keepLines/>
        <w:numPr>
          <w:ilvl w:val="0"/>
          <w:numId w:val="16"/>
        </w:numPr>
        <w:contextualSpacing/>
        <w:jc w:val="both"/>
        <w:rPr>
          <w:rFonts w:ascii="Open Sans" w:hAnsi="Open Sans" w:cs="Open Sans"/>
        </w:rPr>
      </w:pPr>
      <w:r w:rsidRPr="005E5010">
        <w:rPr>
          <w:rFonts w:ascii="Open Sans" w:hAnsi="Open Sans" w:cs="Open Sans"/>
        </w:rPr>
        <w:t>P2900 in P3931 – izvede se priključitev obnovljenega vročevoda T1300 na obstoječa vročevodna priključka na nov način.</w:t>
      </w:r>
    </w:p>
    <w:p w14:paraId="5AA5A47D" w14:textId="77777777" w:rsidR="00EE5F5E" w:rsidRPr="005E5010" w:rsidRDefault="00EE5F5E" w:rsidP="00EE5F5E">
      <w:pPr>
        <w:keepNext/>
        <w:keepLines/>
        <w:spacing w:after="0" w:line="240" w:lineRule="auto"/>
        <w:jc w:val="both"/>
        <w:rPr>
          <w:rFonts w:ascii="Open Sans" w:eastAsia="Times New Roman" w:hAnsi="Open Sans" w:cs="Open Sans"/>
          <w:sz w:val="20"/>
          <w:szCs w:val="20"/>
          <w:lang w:eastAsia="sl-SI"/>
        </w:rPr>
      </w:pPr>
    </w:p>
    <w:p w14:paraId="1FA43876" w14:textId="77777777" w:rsidR="00EE5F5E" w:rsidRPr="005E5010" w:rsidRDefault="00EE5F5E" w:rsidP="00EE5F5E">
      <w:pPr>
        <w:keepNext/>
        <w:keepLines/>
        <w:spacing w:after="0" w:line="240" w:lineRule="auto"/>
        <w:jc w:val="both"/>
        <w:rPr>
          <w:rFonts w:ascii="Open Sans" w:eastAsia="Times New Roman" w:hAnsi="Open Sans" w:cs="Open Sans"/>
          <w:b/>
          <w:bCs/>
          <w:sz w:val="20"/>
          <w:szCs w:val="20"/>
          <w:lang w:eastAsia="sl-SI"/>
        </w:rPr>
      </w:pPr>
      <w:r w:rsidRPr="005E5010">
        <w:rPr>
          <w:rFonts w:ascii="Open Sans" w:eastAsia="Times New Roman" w:hAnsi="Open Sans" w:cs="Open Sans"/>
          <w:b/>
          <w:bCs/>
          <w:sz w:val="20"/>
          <w:szCs w:val="20"/>
          <w:lang w:eastAsia="sl-SI"/>
        </w:rPr>
        <w:t>Obnova mora zaradi pomembnosti glavne trase T1300 potekati izven ogrevalne sezone!</w:t>
      </w:r>
    </w:p>
    <w:p w14:paraId="5167926F" w14:textId="0D6990F5" w:rsidR="00EE5F5E" w:rsidRPr="00C75C1C" w:rsidRDefault="00EE5F5E" w:rsidP="00C75C1C">
      <w:pPr>
        <w:keepNext/>
        <w:keepLines/>
        <w:spacing w:after="0" w:line="240" w:lineRule="auto"/>
        <w:jc w:val="both"/>
        <w:rPr>
          <w:rFonts w:ascii="Open Sans" w:eastAsia="Times New Roman" w:hAnsi="Open Sans" w:cs="Open Sans"/>
          <w:sz w:val="20"/>
          <w:szCs w:val="20"/>
          <w:lang w:eastAsia="sl-SI"/>
        </w:rPr>
      </w:pPr>
    </w:p>
    <w:p w14:paraId="2BFBD8AD" w14:textId="3F13E2DA" w:rsidR="005E681E" w:rsidRDefault="005E681E" w:rsidP="005E681E">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Obnovljeno vročevodno omrežje bo v veliki večini potekalo po obstoječih trasah. Izjema bo</w:t>
      </w:r>
      <w:r>
        <w:rPr>
          <w:rFonts w:ascii="Open Sans" w:eastAsia="Times New Roman" w:hAnsi="Open Sans" w:cs="Open Sans"/>
          <w:sz w:val="20"/>
          <w:szCs w:val="20"/>
          <w:lang w:eastAsia="sl-SI"/>
        </w:rPr>
        <w:t>do</w:t>
      </w:r>
      <w:r w:rsidRPr="00C75C1C">
        <w:rPr>
          <w:rFonts w:ascii="Open Sans" w:eastAsia="Times New Roman" w:hAnsi="Open Sans" w:cs="Open Sans"/>
          <w:sz w:val="20"/>
          <w:szCs w:val="20"/>
          <w:lang w:eastAsia="sl-SI"/>
        </w:rPr>
        <w:t xml:space="preserve"> kompenzacijska lira na trasi T1300 ter prilagoditve priključitve priključkov P2900 in P3931 na traso T1300 zaradi vgradnje zapornih armatur na odcepih.</w:t>
      </w:r>
    </w:p>
    <w:p w14:paraId="78F2A58D"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p>
    <w:p w14:paraId="77B42116" w14:textId="6D48690E" w:rsidR="005E681E" w:rsidRDefault="005E681E" w:rsidP="005E681E">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Ker bodo obnovljeni vročevodi potekali po obstoječih trasah, bo potrebno najprej porušiti obstoječe kinete in jaške, jeklene cevi v njih ter obstoječe predizolirane cevi. </w:t>
      </w:r>
    </w:p>
    <w:p w14:paraId="0DF32CE9" w14:textId="77777777" w:rsidR="00CB7A5F" w:rsidRPr="00C75C1C" w:rsidRDefault="00CB7A5F" w:rsidP="00C75C1C">
      <w:pPr>
        <w:keepNext/>
        <w:keepLines/>
        <w:spacing w:after="0" w:line="240" w:lineRule="auto"/>
        <w:jc w:val="both"/>
        <w:rPr>
          <w:rFonts w:ascii="Open Sans" w:eastAsia="Times New Roman" w:hAnsi="Open Sans" w:cs="Open Sans"/>
          <w:sz w:val="20"/>
          <w:szCs w:val="20"/>
          <w:lang w:eastAsia="sl-SI"/>
        </w:rPr>
      </w:pPr>
    </w:p>
    <w:p w14:paraId="54664AB1"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lastRenderedPageBreak/>
        <w:t xml:space="preserve">Obnovljeno omrežje bo povsod (razen na območjih priključitve na obstoječe trase v kinetah) zgrajeno iz predizoliranih cevi. </w:t>
      </w:r>
    </w:p>
    <w:p w14:paraId="734C5252"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p>
    <w:p w14:paraId="51FF14D1"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Obnovljene vročevodne cevi bodo večinoma vgrajene na enakih globinah kot obstoječe. </w:t>
      </w:r>
    </w:p>
    <w:p w14:paraId="41CE67AC"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p>
    <w:p w14:paraId="266C11D8" w14:textId="681BF316"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bookmarkStart w:id="21" w:name="_Hlk207711353"/>
      <w:r w:rsidRPr="00C75C1C">
        <w:rPr>
          <w:rFonts w:ascii="Open Sans" w:eastAsia="Times New Roman" w:hAnsi="Open Sans" w:cs="Open Sans"/>
          <w:sz w:val="20"/>
          <w:szCs w:val="20"/>
          <w:lang w:eastAsia="sl-SI"/>
        </w:rPr>
        <w:t xml:space="preserve">Na območjih priključitve obnovljene trase na obstoječe cevovode je predvidena tudi kontrola stanja obstoječih kinet ter vročevodnih cevi in podpor. Zaradi nepoznavanja dejanskega stanja obstoječih vročevodnih cevi, podpor in kinet na teh odsekih so v popisih zajeta obnovitvena dela na betonskih kinetah, cevovodih in podporah ocenjena. Dejanski obseg obnove se določi na terenu glede na stanje kinet, cevovodov in ostalih strojnih elementov v soglasju z nadzorom </w:t>
      </w:r>
      <w:r>
        <w:rPr>
          <w:rFonts w:ascii="Open Sans" w:eastAsia="Times New Roman" w:hAnsi="Open Sans" w:cs="Open Sans"/>
          <w:sz w:val="20"/>
          <w:szCs w:val="20"/>
          <w:lang w:eastAsia="sl-SI"/>
        </w:rPr>
        <w:t>naročnika</w:t>
      </w:r>
      <w:r w:rsidRPr="00C75C1C">
        <w:rPr>
          <w:rFonts w:ascii="Open Sans" w:eastAsia="Times New Roman" w:hAnsi="Open Sans" w:cs="Open Sans"/>
          <w:sz w:val="20"/>
          <w:szCs w:val="20"/>
          <w:lang w:eastAsia="sl-SI"/>
        </w:rPr>
        <w:t>.</w:t>
      </w:r>
    </w:p>
    <w:bookmarkEnd w:id="21"/>
    <w:p w14:paraId="1AF55593"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p>
    <w:p w14:paraId="50E0B487" w14:textId="134983B0" w:rsidR="005E681E" w:rsidRDefault="005E681E" w:rsidP="005E681E">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Obstoječi vročevodi so prednapeti. </w:t>
      </w:r>
      <w:proofErr w:type="spellStart"/>
      <w:r w:rsidRPr="00C75C1C">
        <w:rPr>
          <w:rFonts w:ascii="Open Sans" w:eastAsia="Times New Roman" w:hAnsi="Open Sans" w:cs="Open Sans"/>
          <w:sz w:val="20"/>
          <w:szCs w:val="20"/>
          <w:lang w:eastAsia="sl-SI"/>
        </w:rPr>
        <w:t>Prednapetje</w:t>
      </w:r>
      <w:proofErr w:type="spellEnd"/>
      <w:r w:rsidRPr="00C75C1C">
        <w:rPr>
          <w:rFonts w:ascii="Open Sans" w:eastAsia="Times New Roman" w:hAnsi="Open Sans" w:cs="Open Sans"/>
          <w:sz w:val="20"/>
          <w:szCs w:val="20"/>
          <w:lang w:eastAsia="sl-SI"/>
        </w:rPr>
        <w:t xml:space="preserve"> bo ponekod (T1300) na mestih navezave na obstoječe vročevode v kinetah potrebno ohraniti! </w:t>
      </w:r>
    </w:p>
    <w:p w14:paraId="064DB19C"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p>
    <w:p w14:paraId="577A8DDC" w14:textId="6DA369C3" w:rsidR="005E681E" w:rsidRDefault="005E681E" w:rsidP="005E681E">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Drugod obnovljeno vročevodno omrežje ne bo več prednapeto, ampak bo kompenzacija toplotnih raztezkov dosežena z L, Z in U kompenzatorji.</w:t>
      </w:r>
    </w:p>
    <w:p w14:paraId="311D519B"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p>
    <w:p w14:paraId="13A12391"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Pri obnovi odsekov jeklenih cevi v kinetah je ob morebitnem izrezu poškodovanih delov cevovoda, ki so na območju </w:t>
      </w:r>
      <w:proofErr w:type="spellStart"/>
      <w:r w:rsidRPr="00C75C1C">
        <w:rPr>
          <w:rFonts w:ascii="Open Sans" w:eastAsia="Times New Roman" w:hAnsi="Open Sans" w:cs="Open Sans"/>
          <w:sz w:val="20"/>
          <w:szCs w:val="20"/>
          <w:lang w:eastAsia="sl-SI"/>
        </w:rPr>
        <w:t>prednapetja</w:t>
      </w:r>
      <w:proofErr w:type="spellEnd"/>
      <w:r w:rsidRPr="00C75C1C">
        <w:rPr>
          <w:rFonts w:ascii="Open Sans" w:eastAsia="Times New Roman" w:hAnsi="Open Sans" w:cs="Open Sans"/>
          <w:sz w:val="20"/>
          <w:szCs w:val="20"/>
          <w:lang w:eastAsia="sl-SI"/>
        </w:rPr>
        <w:t xml:space="preserve"> in nadomeščanju le-teh z novimi, potrebno paziti, da se to </w:t>
      </w:r>
      <w:proofErr w:type="spellStart"/>
      <w:r w:rsidRPr="00C75C1C">
        <w:rPr>
          <w:rFonts w:ascii="Open Sans" w:eastAsia="Times New Roman" w:hAnsi="Open Sans" w:cs="Open Sans"/>
          <w:sz w:val="20"/>
          <w:szCs w:val="20"/>
          <w:lang w:eastAsia="sl-SI"/>
        </w:rPr>
        <w:t>prednapetje</w:t>
      </w:r>
      <w:proofErr w:type="spellEnd"/>
      <w:r w:rsidRPr="00C75C1C">
        <w:rPr>
          <w:rFonts w:ascii="Open Sans" w:eastAsia="Times New Roman" w:hAnsi="Open Sans" w:cs="Open Sans"/>
          <w:sz w:val="20"/>
          <w:szCs w:val="20"/>
          <w:lang w:eastAsia="sl-SI"/>
        </w:rPr>
        <w:t xml:space="preserve"> ohrani!</w:t>
      </w:r>
    </w:p>
    <w:p w14:paraId="27DE21B5"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p>
    <w:p w14:paraId="73E0B887" w14:textId="77777777" w:rsidR="005E681E" w:rsidRDefault="005E681E" w:rsidP="005E681E">
      <w:pPr>
        <w:keepNext/>
        <w:keepLines/>
        <w:spacing w:after="0" w:line="240" w:lineRule="auto"/>
        <w:jc w:val="both"/>
        <w:rPr>
          <w:rFonts w:ascii="Open Sans" w:eastAsia="Times New Roman" w:hAnsi="Open Sans" w:cs="Open Sans"/>
          <w:sz w:val="20"/>
          <w:szCs w:val="20"/>
          <w:lang w:eastAsia="sl-SI"/>
        </w:rPr>
      </w:pPr>
      <w:r>
        <w:rPr>
          <w:rFonts w:ascii="Open Sans" w:hAnsi="Open Sans" w:cs="Open Sans"/>
          <w:i/>
          <w:iCs/>
          <w:sz w:val="20"/>
          <w:szCs w:val="20"/>
        </w:rPr>
        <w:t>Trasa T1300:</w:t>
      </w:r>
    </w:p>
    <w:p w14:paraId="25EAB84F" w14:textId="316A6DF6" w:rsidR="00EE5F5E" w:rsidRPr="00C75C1C" w:rsidRDefault="00EE5F5E" w:rsidP="00C75C1C">
      <w:pPr>
        <w:keepNext/>
        <w:keepLines/>
        <w:spacing w:after="0" w:line="240" w:lineRule="auto"/>
        <w:jc w:val="both"/>
        <w:rPr>
          <w:rFonts w:ascii="Open Sans" w:eastAsia="Times New Roman" w:hAnsi="Open Sans" w:cs="Open Sans"/>
          <w:sz w:val="20"/>
          <w:szCs w:val="20"/>
          <w:lang w:eastAsia="sl-SI"/>
        </w:rPr>
      </w:pPr>
    </w:p>
    <w:p w14:paraId="0F8711EF" w14:textId="0380352D"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Sanacija trase T1300 bo potekala </w:t>
      </w:r>
      <w:r>
        <w:rPr>
          <w:rFonts w:ascii="Open Sans" w:eastAsia="Times New Roman" w:hAnsi="Open Sans" w:cs="Open Sans"/>
          <w:sz w:val="20"/>
          <w:szCs w:val="20"/>
          <w:lang w:eastAsia="sl-SI"/>
        </w:rPr>
        <w:t>v</w:t>
      </w:r>
      <w:r w:rsidRPr="00C75C1C">
        <w:rPr>
          <w:rFonts w:ascii="Open Sans" w:eastAsia="Times New Roman" w:hAnsi="Open Sans" w:cs="Open Sans"/>
          <w:sz w:val="20"/>
          <w:szCs w:val="20"/>
          <w:lang w:eastAsia="sl-SI"/>
        </w:rPr>
        <w:t>zdolž Verovškove ulice med hišnima številkama 60E in 60A. Obnova obsega območje od jaška št. 423 do južnega dela novo - urejenega križišča med Verovškovo in Magistrovo ulico, kjer se bo obnovljeni vročevod navezal na nove vročevodne cevi pred odcepom (zaradi izgradnje novega Atletskega centra Ljubljana) prestavljene vročevodne trase.</w:t>
      </w:r>
    </w:p>
    <w:p w14:paraId="4BC7AE3A"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p>
    <w:p w14:paraId="4673CDF2"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Traso vročevoda T1300 (dimenzije DN450) se obnovi na način, da se obstoječe kinete (160x90 cm) odpre in poruši njihove stene (po potrebi tudi dna kinet) ter demontira cevovode. Na isti trasi in večinoma isti globini ter z večinoma enakim padcem se zgradi novi vročevod iz predizoliranih cevi dimenzije DN450/710. </w:t>
      </w:r>
    </w:p>
    <w:p w14:paraId="63B0A5D0"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p>
    <w:p w14:paraId="0AD601CB"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U kompenzator (lira) na severni strani trase T1300 ostane na istem mestu in se nekoliko zmanjša. </w:t>
      </w:r>
    </w:p>
    <w:p w14:paraId="4F0F8B6F"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p>
    <w:p w14:paraId="1510226F" w14:textId="06F134FC"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Odcepi vročevodnih priključkov in tras od trase T1300 se spremenijo</w:t>
      </w:r>
      <w:r>
        <w:rPr>
          <w:rFonts w:ascii="Open Sans" w:eastAsia="Times New Roman" w:hAnsi="Open Sans" w:cs="Open Sans"/>
          <w:sz w:val="20"/>
          <w:szCs w:val="20"/>
          <w:lang w:eastAsia="sl-SI"/>
        </w:rPr>
        <w:t xml:space="preserve"> na način, da se </w:t>
      </w:r>
      <w:r w:rsidRPr="00C75C1C">
        <w:rPr>
          <w:rFonts w:ascii="Open Sans" w:eastAsia="Times New Roman" w:hAnsi="Open Sans" w:cs="Open Sans"/>
          <w:sz w:val="20"/>
          <w:szCs w:val="20"/>
          <w:lang w:eastAsia="sl-SI"/>
        </w:rPr>
        <w:t>odcepa vročevodov P2900 in P3931 premakneta zaradi prilagoditve novi ureditvi križišča med Verovškovo in Magistrovo ulico pri izgradnji novega Atletskega centra</w:t>
      </w:r>
      <w:r>
        <w:rPr>
          <w:rFonts w:ascii="Open Sans" w:eastAsia="Times New Roman" w:hAnsi="Open Sans" w:cs="Open Sans"/>
          <w:sz w:val="20"/>
          <w:szCs w:val="20"/>
          <w:lang w:eastAsia="sl-SI"/>
        </w:rPr>
        <w:t>.</w:t>
      </w:r>
    </w:p>
    <w:p w14:paraId="2705C9E0"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p>
    <w:p w14:paraId="241E7024"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Na mestu priključitve na obstoječe vročevodne cevi pred jaškom št. 423 se zaradi prehoda iz klasično izoliranih jeklenih varjenih cevi na predizolirane cevi in s tem povečanim razmakom med cevmi zgradi razširjeno kineto. V njih se z jeklenimi loki izvede prilagoditev razmakov.</w:t>
      </w:r>
    </w:p>
    <w:p w14:paraId="3EC0DFC8"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p>
    <w:p w14:paraId="0855D92C" w14:textId="7AF39D26"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Na severni strani območja ureditve novega Atletskega centra Ljubljana se obnovljeni vročevod priključi na (do takrat že zgrajene) nove predizolirane cevi DN450/710 v bližini odcepov prestavljenega vročevoda, ki je obdelan v ločenem načrtu iz julija 2023 (št. načrta 35/C-1300)</w:t>
      </w:r>
      <w:r>
        <w:rPr>
          <w:rFonts w:ascii="Open Sans" w:eastAsia="Times New Roman" w:hAnsi="Open Sans" w:cs="Open Sans"/>
          <w:sz w:val="20"/>
          <w:szCs w:val="20"/>
          <w:lang w:eastAsia="sl-SI"/>
        </w:rPr>
        <w:t xml:space="preserve"> in ni predmet naročila</w:t>
      </w:r>
      <w:r w:rsidRPr="00C75C1C">
        <w:rPr>
          <w:rFonts w:ascii="Open Sans" w:eastAsia="Times New Roman" w:hAnsi="Open Sans" w:cs="Open Sans"/>
          <w:sz w:val="20"/>
          <w:szCs w:val="20"/>
          <w:lang w:eastAsia="sl-SI"/>
        </w:rPr>
        <w:t xml:space="preserve">. </w:t>
      </w:r>
    </w:p>
    <w:p w14:paraId="60791478"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p>
    <w:p w14:paraId="2013353C" w14:textId="28E380F0" w:rsidR="005E681E" w:rsidRDefault="005E681E" w:rsidP="005E681E">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Na območjih priključitve obnovljene trase na obstoječe cevovode je predvidena tudi kontrola stanja obstoječih kinet ter vročevodnih cevi in podpor. Zaradi nepoznavanja dejanskega stanja obstoječih vročevodnih cevi, podpor in kinet na teh odsekih so v popisih zajeta obnovitvena dela na betonskih kinetah, cevovodih in podporah ocenjena. Dejanski obseg obnove se določi na terenu glede na stanje kinet, cevovodov in ostalih strojnih elementov v soglasju z nadzorom </w:t>
      </w:r>
      <w:r>
        <w:rPr>
          <w:rFonts w:ascii="Open Sans" w:eastAsia="Times New Roman" w:hAnsi="Open Sans" w:cs="Open Sans"/>
          <w:sz w:val="20"/>
          <w:szCs w:val="20"/>
          <w:lang w:eastAsia="sl-SI"/>
        </w:rPr>
        <w:t>naročnika</w:t>
      </w:r>
      <w:r w:rsidRPr="00C75C1C">
        <w:rPr>
          <w:rFonts w:ascii="Open Sans" w:eastAsia="Times New Roman" w:hAnsi="Open Sans" w:cs="Open Sans"/>
          <w:sz w:val="20"/>
          <w:szCs w:val="20"/>
          <w:lang w:eastAsia="sl-SI"/>
        </w:rPr>
        <w:t>.</w:t>
      </w:r>
    </w:p>
    <w:p w14:paraId="3AD63408" w14:textId="4696DD44" w:rsidR="005E681E" w:rsidRDefault="005E681E" w:rsidP="005E681E">
      <w:pPr>
        <w:keepNext/>
        <w:keepLines/>
        <w:spacing w:after="0" w:line="240" w:lineRule="auto"/>
        <w:jc w:val="both"/>
        <w:rPr>
          <w:rFonts w:ascii="Open Sans" w:eastAsia="Times New Roman" w:hAnsi="Open Sans" w:cs="Open Sans"/>
          <w:sz w:val="20"/>
          <w:szCs w:val="20"/>
          <w:lang w:eastAsia="sl-SI"/>
        </w:rPr>
      </w:pPr>
    </w:p>
    <w:p w14:paraId="0C120A45" w14:textId="77777777" w:rsidR="005E681E" w:rsidRDefault="005E681E" w:rsidP="005E681E">
      <w:pPr>
        <w:keepNext/>
        <w:keepLines/>
        <w:spacing w:after="0" w:line="240" w:lineRule="auto"/>
        <w:jc w:val="both"/>
        <w:rPr>
          <w:rFonts w:ascii="Open Sans" w:eastAsia="Times New Roman" w:hAnsi="Open Sans" w:cs="Open Sans"/>
          <w:sz w:val="20"/>
          <w:szCs w:val="20"/>
          <w:lang w:eastAsia="sl-SI"/>
        </w:rPr>
      </w:pPr>
      <w:r>
        <w:rPr>
          <w:rFonts w:ascii="Open Sans" w:hAnsi="Open Sans" w:cs="Open Sans"/>
          <w:i/>
          <w:iCs/>
          <w:sz w:val="20"/>
          <w:szCs w:val="20"/>
        </w:rPr>
        <w:t>Priključka P2900 in P3931:</w:t>
      </w:r>
    </w:p>
    <w:p w14:paraId="24B342AF"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p>
    <w:p w14:paraId="44961F42" w14:textId="77777777" w:rsidR="00304326" w:rsidRPr="00C75C1C" w:rsidRDefault="00304326"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Obstoječa odcepa vročevodnih priključkov P2900 in P3931 od trase T1300 sta bila narejena v kineti na istem mestu. Zaradi obnove vročevoda T1300 z vgradnjo predizoliranih cevi ter nove ureditve okolice ob gradnji Atletskega centra Ljubljana (novo križišče Verovškova - Magistrova) sta nova odcepa ločena in premaknjena od obstoječe lokacije. </w:t>
      </w:r>
    </w:p>
    <w:p w14:paraId="4E3A01B7" w14:textId="77777777" w:rsidR="00304326" w:rsidRPr="00C75C1C" w:rsidRDefault="00304326" w:rsidP="00C75C1C">
      <w:pPr>
        <w:keepNext/>
        <w:keepLines/>
        <w:spacing w:after="0" w:line="240" w:lineRule="auto"/>
        <w:jc w:val="both"/>
        <w:rPr>
          <w:rFonts w:ascii="Open Sans" w:eastAsia="Times New Roman" w:hAnsi="Open Sans" w:cs="Open Sans"/>
          <w:sz w:val="20"/>
          <w:szCs w:val="20"/>
          <w:lang w:eastAsia="sl-SI"/>
        </w:rPr>
      </w:pPr>
    </w:p>
    <w:p w14:paraId="2260A20C" w14:textId="29A9BDCF" w:rsidR="00304326" w:rsidRDefault="00304326" w:rsidP="00304326">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Opuščena dela obstoječih priključkov se ob obnovi poruši – skupaj z jaškom št. 1763 (z zaporami in odzračevanjem – P2900) ter predizoliranimi pipami (P3931 – jašek št. 998).</w:t>
      </w:r>
    </w:p>
    <w:p w14:paraId="6FE388DC" w14:textId="77777777" w:rsidR="00304326" w:rsidRPr="00C75C1C" w:rsidRDefault="00304326" w:rsidP="00C75C1C">
      <w:pPr>
        <w:keepNext/>
        <w:keepLines/>
        <w:spacing w:after="0" w:line="240" w:lineRule="auto"/>
        <w:jc w:val="both"/>
        <w:rPr>
          <w:rFonts w:ascii="Open Sans" w:eastAsia="Times New Roman" w:hAnsi="Open Sans" w:cs="Open Sans"/>
          <w:sz w:val="20"/>
          <w:szCs w:val="20"/>
          <w:lang w:eastAsia="sl-SI"/>
        </w:rPr>
      </w:pPr>
    </w:p>
    <w:p w14:paraId="2DF5686F" w14:textId="77777777" w:rsidR="00304326" w:rsidRDefault="00304326" w:rsidP="00304326">
      <w:pPr>
        <w:keepNext/>
        <w:keepLines/>
        <w:spacing w:after="0" w:line="240" w:lineRule="auto"/>
        <w:jc w:val="both"/>
        <w:rPr>
          <w:rFonts w:ascii="Open Sans" w:eastAsia="Times New Roman" w:hAnsi="Open Sans" w:cs="Open Sans"/>
          <w:sz w:val="20"/>
          <w:szCs w:val="20"/>
          <w:lang w:eastAsia="sl-SI"/>
        </w:rPr>
      </w:pPr>
      <w:r>
        <w:rPr>
          <w:rFonts w:ascii="Open Sans" w:hAnsi="Open Sans" w:cs="Open Sans"/>
          <w:i/>
          <w:iCs/>
          <w:sz w:val="20"/>
          <w:szCs w:val="20"/>
        </w:rPr>
        <w:t>Priključek P2900:</w:t>
      </w:r>
    </w:p>
    <w:p w14:paraId="5B093A7A" w14:textId="112ED8A1"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p>
    <w:p w14:paraId="3235A814" w14:textId="77777777" w:rsidR="009C2083" w:rsidRPr="00C75C1C" w:rsidRDefault="009C2083"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Novi odcep od trase T1300 je pomaknjen proti severu za 2,3 m – z namenom, da je novi jašek št. 1763 z zaporami in odzračevanjem v pločniku, ki je del nove ureditve križišča Verovškove in Magistrove ulice pri gradnji novega Atletskega centra Ljubljana.</w:t>
      </w:r>
    </w:p>
    <w:p w14:paraId="4F7DE05B" w14:textId="77777777" w:rsidR="009C2083" w:rsidRPr="00C75C1C" w:rsidRDefault="009C2083" w:rsidP="00C75C1C">
      <w:pPr>
        <w:keepNext/>
        <w:keepLines/>
        <w:spacing w:after="0" w:line="240" w:lineRule="auto"/>
        <w:jc w:val="both"/>
        <w:rPr>
          <w:rFonts w:ascii="Open Sans" w:eastAsia="Times New Roman" w:hAnsi="Open Sans" w:cs="Open Sans"/>
          <w:sz w:val="20"/>
          <w:szCs w:val="20"/>
          <w:lang w:eastAsia="sl-SI"/>
        </w:rPr>
      </w:pPr>
    </w:p>
    <w:p w14:paraId="2B14DBC6" w14:textId="77777777" w:rsidR="009C2083" w:rsidRPr="00C75C1C" w:rsidRDefault="009C2083"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Priključek se začne s pravokotnim odcepom navzgor dimenzije DN450/710 / DN100/225. Vročevod v dimenziji DN100/225 (pravokotno glede na traso T1300) poteka do novega jaška št. 1763, kjer se najprej izvede odzračevanje z odzračevalnim loncem DN100 ter cevjo in prirobničnimi ventili DN25 PN16. Zatem se v jašku izvede zmanjšanje razmaka med cevema in redukcija na dimenzijo DN50 ter vgradnja zapornih krogelnih pip DN50 PN16.</w:t>
      </w:r>
    </w:p>
    <w:p w14:paraId="5A40172A" w14:textId="77777777" w:rsidR="009C2083" w:rsidRPr="00C75C1C" w:rsidRDefault="009C2083" w:rsidP="00C75C1C">
      <w:pPr>
        <w:keepNext/>
        <w:keepLines/>
        <w:spacing w:after="0" w:line="240" w:lineRule="auto"/>
        <w:jc w:val="both"/>
        <w:rPr>
          <w:rFonts w:ascii="Open Sans" w:eastAsia="Times New Roman" w:hAnsi="Open Sans" w:cs="Open Sans"/>
          <w:sz w:val="20"/>
          <w:szCs w:val="20"/>
          <w:lang w:eastAsia="sl-SI"/>
        </w:rPr>
      </w:pPr>
    </w:p>
    <w:p w14:paraId="67C59719" w14:textId="0B6C31BE" w:rsidR="009C2083" w:rsidRDefault="009C2083" w:rsidP="009C2083">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V jašku se predizolirane cevi zaključijo z zaključnimi kapami.</w:t>
      </w:r>
    </w:p>
    <w:p w14:paraId="50BD0D21" w14:textId="77777777" w:rsidR="009C2083" w:rsidRPr="00C75C1C" w:rsidRDefault="009C2083" w:rsidP="00C75C1C">
      <w:pPr>
        <w:keepNext/>
        <w:keepLines/>
        <w:spacing w:after="0" w:line="240" w:lineRule="auto"/>
        <w:jc w:val="both"/>
        <w:rPr>
          <w:rFonts w:ascii="Open Sans" w:eastAsia="Times New Roman" w:hAnsi="Open Sans" w:cs="Open Sans"/>
          <w:sz w:val="20"/>
          <w:szCs w:val="20"/>
          <w:lang w:eastAsia="sl-SI"/>
        </w:rPr>
      </w:pPr>
    </w:p>
    <w:p w14:paraId="2242890E" w14:textId="77777777" w:rsidR="009C2083" w:rsidRPr="00C75C1C" w:rsidRDefault="009C2083"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Jašek bo premera 150 cm. Imeti mora vgrajeni AB talno in krovno ploščo, ponikovalnico s snemljivo nerjavno rešetko, LTŽ pokrov premera 80 cm ter nerjavno lestev pravokotnega profila z izvlečnim delom.</w:t>
      </w:r>
    </w:p>
    <w:p w14:paraId="6D9091EF" w14:textId="77777777" w:rsidR="009C2083" w:rsidRPr="00C75C1C" w:rsidRDefault="009C2083" w:rsidP="00C75C1C">
      <w:pPr>
        <w:keepNext/>
        <w:keepLines/>
        <w:spacing w:after="0" w:line="240" w:lineRule="auto"/>
        <w:jc w:val="both"/>
        <w:rPr>
          <w:rFonts w:ascii="Open Sans" w:eastAsia="Times New Roman" w:hAnsi="Open Sans" w:cs="Open Sans"/>
          <w:sz w:val="20"/>
          <w:szCs w:val="20"/>
          <w:lang w:eastAsia="sl-SI"/>
        </w:rPr>
      </w:pPr>
    </w:p>
    <w:p w14:paraId="299E3877" w14:textId="622BBFBE" w:rsidR="009C2083" w:rsidRDefault="009C2083" w:rsidP="009C2083">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Za izstopom iz jaška vročevod v dimenziji DN50/140 poteka skoraj vzporedno z obstoječo traso. Ko jo doseže, se nanjo poravna z 90° lokom. Menjava obstoječe cevi z novo serije 2 se za 90° lokom izvede na dolžini 3</w:t>
      </w:r>
      <w:r w:rsidR="00497638">
        <w:rPr>
          <w:rFonts w:ascii="Open Sans" w:eastAsia="Times New Roman" w:hAnsi="Open Sans" w:cs="Open Sans"/>
          <w:sz w:val="20"/>
          <w:szCs w:val="20"/>
          <w:lang w:eastAsia="sl-SI"/>
        </w:rPr>
        <w:t xml:space="preserve"> </w:t>
      </w:r>
      <w:r w:rsidRPr="00C75C1C">
        <w:rPr>
          <w:rFonts w:ascii="Open Sans" w:eastAsia="Times New Roman" w:hAnsi="Open Sans" w:cs="Open Sans"/>
          <w:sz w:val="20"/>
          <w:szCs w:val="20"/>
          <w:lang w:eastAsia="sl-SI"/>
        </w:rPr>
        <w:t>m</w:t>
      </w:r>
      <w:r w:rsidR="00497638">
        <w:rPr>
          <w:rFonts w:ascii="Open Sans" w:eastAsia="Times New Roman" w:hAnsi="Open Sans" w:cs="Open Sans"/>
          <w:sz w:val="20"/>
          <w:szCs w:val="20"/>
          <w:lang w:eastAsia="sl-SI"/>
        </w:rPr>
        <w:t>etre</w:t>
      </w:r>
      <w:r w:rsidRPr="00C75C1C">
        <w:rPr>
          <w:rFonts w:ascii="Open Sans" w:eastAsia="Times New Roman" w:hAnsi="Open Sans" w:cs="Open Sans"/>
          <w:sz w:val="20"/>
          <w:szCs w:val="20"/>
          <w:lang w:eastAsia="sl-SI"/>
        </w:rPr>
        <w:t>, da se na tej dolžini nato izvede obložitev cevi z elastičnimi blazinami v dveh slojih.</w:t>
      </w:r>
      <w:r>
        <w:rPr>
          <w:rFonts w:ascii="Open Sans" w:eastAsia="Times New Roman" w:hAnsi="Open Sans" w:cs="Open Sans"/>
          <w:sz w:val="20"/>
          <w:szCs w:val="20"/>
          <w:lang w:eastAsia="sl-SI"/>
        </w:rPr>
        <w:t xml:space="preserve"> </w:t>
      </w:r>
      <w:r w:rsidRPr="00C75C1C">
        <w:rPr>
          <w:rFonts w:ascii="Open Sans" w:eastAsia="Times New Roman" w:hAnsi="Open Sans" w:cs="Open Sans"/>
          <w:sz w:val="20"/>
          <w:szCs w:val="20"/>
          <w:lang w:eastAsia="sl-SI"/>
        </w:rPr>
        <w:t xml:space="preserve">Priključitev na obstoječi </w:t>
      </w:r>
      <w:proofErr w:type="spellStart"/>
      <w:r w:rsidRPr="00C75C1C">
        <w:rPr>
          <w:rFonts w:ascii="Open Sans" w:eastAsia="Times New Roman" w:hAnsi="Open Sans" w:cs="Open Sans"/>
          <w:sz w:val="20"/>
          <w:szCs w:val="20"/>
          <w:lang w:eastAsia="sl-SI"/>
        </w:rPr>
        <w:t>predizolirani</w:t>
      </w:r>
      <w:proofErr w:type="spellEnd"/>
      <w:r w:rsidRPr="00C75C1C">
        <w:rPr>
          <w:rFonts w:ascii="Open Sans" w:eastAsia="Times New Roman" w:hAnsi="Open Sans" w:cs="Open Sans"/>
          <w:sz w:val="20"/>
          <w:szCs w:val="20"/>
          <w:lang w:eastAsia="sl-SI"/>
        </w:rPr>
        <w:t xml:space="preserve"> vročevod DN50/125 se izvede z redukcijsko spojko.</w:t>
      </w:r>
    </w:p>
    <w:p w14:paraId="33085E6B" w14:textId="631AF620" w:rsidR="009C2083" w:rsidRDefault="009C2083" w:rsidP="009C2083">
      <w:pPr>
        <w:keepNext/>
        <w:keepLines/>
        <w:spacing w:after="0" w:line="240" w:lineRule="auto"/>
        <w:jc w:val="both"/>
        <w:rPr>
          <w:rFonts w:ascii="Open Sans" w:eastAsia="Times New Roman" w:hAnsi="Open Sans" w:cs="Open Sans"/>
          <w:sz w:val="20"/>
          <w:szCs w:val="20"/>
          <w:lang w:eastAsia="sl-SI"/>
        </w:rPr>
      </w:pPr>
    </w:p>
    <w:p w14:paraId="55102CE3" w14:textId="77777777" w:rsidR="009C2083" w:rsidRDefault="009C2083" w:rsidP="009C2083">
      <w:pPr>
        <w:keepNext/>
        <w:keepLines/>
        <w:spacing w:after="0" w:line="240" w:lineRule="auto"/>
        <w:jc w:val="both"/>
        <w:rPr>
          <w:rFonts w:ascii="Open Sans" w:eastAsia="Times New Roman" w:hAnsi="Open Sans" w:cs="Open Sans"/>
          <w:sz w:val="20"/>
          <w:szCs w:val="20"/>
          <w:lang w:eastAsia="sl-SI"/>
        </w:rPr>
      </w:pPr>
      <w:r>
        <w:rPr>
          <w:rFonts w:ascii="Open Sans" w:hAnsi="Open Sans" w:cs="Open Sans"/>
          <w:i/>
          <w:iCs/>
          <w:sz w:val="20"/>
          <w:szCs w:val="20"/>
        </w:rPr>
        <w:t>Priključek P3931:</w:t>
      </w:r>
    </w:p>
    <w:p w14:paraId="1C611FDD" w14:textId="77777777" w:rsidR="009C2083" w:rsidRPr="00C75C1C" w:rsidRDefault="009C2083" w:rsidP="00C75C1C">
      <w:pPr>
        <w:keepNext/>
        <w:keepLines/>
        <w:spacing w:after="0" w:line="240" w:lineRule="auto"/>
        <w:jc w:val="both"/>
        <w:rPr>
          <w:rFonts w:ascii="Open Sans" w:eastAsia="Times New Roman" w:hAnsi="Open Sans" w:cs="Open Sans"/>
          <w:sz w:val="20"/>
          <w:szCs w:val="20"/>
          <w:lang w:eastAsia="sl-SI"/>
        </w:rPr>
      </w:pPr>
    </w:p>
    <w:p w14:paraId="56D1CE27" w14:textId="77777777" w:rsidR="009C2083" w:rsidRPr="00C75C1C" w:rsidRDefault="009C2083"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Novi odcep od trase T1300 je pomaknjen proti severu za 13,3 m – z namenom, da se nove vročevodne zapore postavi v prehod za pešce na območju cestnega otoka med obema deloma cestišča, ki bo del nove ureditve križišča Verovškove in Magistrove ulice pri gradnji novega Atletskega centra Ljubljana.</w:t>
      </w:r>
    </w:p>
    <w:p w14:paraId="49DE9F02" w14:textId="77777777" w:rsidR="009C2083" w:rsidRPr="00C75C1C" w:rsidRDefault="009C2083" w:rsidP="00C75C1C">
      <w:pPr>
        <w:keepNext/>
        <w:keepLines/>
        <w:spacing w:after="0" w:line="240" w:lineRule="auto"/>
        <w:jc w:val="both"/>
        <w:rPr>
          <w:rFonts w:ascii="Open Sans" w:eastAsia="Times New Roman" w:hAnsi="Open Sans" w:cs="Open Sans"/>
          <w:sz w:val="20"/>
          <w:szCs w:val="20"/>
          <w:lang w:eastAsia="sl-SI"/>
        </w:rPr>
      </w:pPr>
    </w:p>
    <w:p w14:paraId="7C86FEB1" w14:textId="77777777" w:rsidR="009C2083" w:rsidRPr="00C75C1C" w:rsidRDefault="009C2083"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Priključek se začne s pravokotnim odcepom navzdol dimenzije DN450/710 / DN150/280. Za redukcijo na dimenzijo DN100/225 vročevod poteka na dolžini 12,3 m pravokotno stran od odcepa, nato pravokotno zavije proti jugu in v tej smeri poteka na razdalji 14 m. S pravokotnim lokom se vročevod postavi na traso obstoječega predizoliranega priključka DN100/200, na katerega se po treh metrih (na tej razdalji se izvede obložitev cevi z elastičnimi blazinami v enem sloju) priključi z redukcijsko spojko. </w:t>
      </w:r>
    </w:p>
    <w:p w14:paraId="61E5CCE0" w14:textId="77777777" w:rsidR="009C2083" w:rsidRPr="00C75C1C" w:rsidRDefault="009C2083" w:rsidP="00C75C1C">
      <w:pPr>
        <w:keepNext/>
        <w:keepLines/>
        <w:spacing w:after="0" w:line="240" w:lineRule="auto"/>
        <w:jc w:val="both"/>
        <w:rPr>
          <w:rFonts w:ascii="Open Sans" w:eastAsia="Times New Roman" w:hAnsi="Open Sans" w:cs="Open Sans"/>
          <w:sz w:val="20"/>
          <w:szCs w:val="20"/>
          <w:lang w:eastAsia="sl-SI"/>
        </w:rPr>
      </w:pPr>
    </w:p>
    <w:p w14:paraId="47F1A1E3" w14:textId="4FE40F59" w:rsidR="009C2083" w:rsidRDefault="009C2083" w:rsidP="00497638">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Na prvem delu obnovljenega priključka se na območju cestnega otoka med obema deloma cestišča vgradi predizolirane zaporne pipe DN100/225. Dostop do njih se uredi preko vgrajenih cestnih kap.</w:t>
      </w:r>
    </w:p>
    <w:p w14:paraId="7B2D97C7" w14:textId="77777777" w:rsidR="00497638" w:rsidRPr="00C75C1C" w:rsidRDefault="00497638" w:rsidP="00C75C1C">
      <w:pPr>
        <w:keepNext/>
        <w:keepLines/>
        <w:spacing w:after="0" w:line="240" w:lineRule="auto"/>
        <w:jc w:val="both"/>
        <w:rPr>
          <w:rFonts w:ascii="Open Sans" w:eastAsia="Times New Roman" w:hAnsi="Open Sans" w:cs="Open Sans"/>
          <w:sz w:val="20"/>
          <w:szCs w:val="20"/>
          <w:lang w:eastAsia="sl-SI"/>
        </w:rPr>
      </w:pPr>
    </w:p>
    <w:p w14:paraId="1BDC6C9D" w14:textId="66757F4B" w:rsidR="009C2083" w:rsidRPr="00C75C1C" w:rsidRDefault="009C2083" w:rsidP="00C75C1C">
      <w:pPr>
        <w:keepNext/>
        <w:keepLines/>
        <w:spacing w:after="0" w:line="240" w:lineRule="auto"/>
        <w:jc w:val="both"/>
        <w:rPr>
          <w:rFonts w:ascii="Open Sans" w:eastAsia="Times New Roman" w:hAnsi="Open Sans" w:cs="Open Sans"/>
          <w:sz w:val="20"/>
          <w:szCs w:val="20"/>
          <w:lang w:eastAsia="sl-SI"/>
        </w:rPr>
      </w:pPr>
      <w:proofErr w:type="spellStart"/>
      <w:r w:rsidRPr="00C75C1C">
        <w:rPr>
          <w:rFonts w:ascii="Open Sans" w:eastAsia="Times New Roman" w:hAnsi="Open Sans" w:cs="Open Sans"/>
          <w:sz w:val="20"/>
          <w:szCs w:val="20"/>
          <w:lang w:eastAsia="sl-SI"/>
        </w:rPr>
        <w:t>Predizolirana</w:t>
      </w:r>
      <w:proofErr w:type="spellEnd"/>
      <w:r w:rsidRPr="00C75C1C">
        <w:rPr>
          <w:rFonts w:ascii="Open Sans" w:eastAsia="Times New Roman" w:hAnsi="Open Sans" w:cs="Open Sans"/>
          <w:sz w:val="20"/>
          <w:szCs w:val="20"/>
          <w:lang w:eastAsia="sl-SI"/>
        </w:rPr>
        <w:t xml:space="preserve"> krogelna </w:t>
      </w:r>
      <w:r w:rsidR="00497638">
        <w:rPr>
          <w:rFonts w:ascii="Open Sans" w:eastAsia="Times New Roman" w:hAnsi="Open Sans" w:cs="Open Sans"/>
          <w:sz w:val="20"/>
          <w:szCs w:val="20"/>
          <w:lang w:eastAsia="sl-SI"/>
        </w:rPr>
        <w:t xml:space="preserve">pipa </w:t>
      </w:r>
      <w:r w:rsidRPr="00C75C1C">
        <w:rPr>
          <w:rFonts w:ascii="Open Sans" w:eastAsia="Times New Roman" w:hAnsi="Open Sans" w:cs="Open Sans"/>
          <w:sz w:val="20"/>
          <w:szCs w:val="20"/>
          <w:lang w:eastAsia="sl-SI"/>
        </w:rPr>
        <w:t>se dobavi skupaj s podaljškom vretena. Dejanska dolžina podaljška vretena se določi in naroči na podlagi končne višine terena po vgradnji pipe. Vreteno naj bo ovito z elastičnimi blazinami debeline 40 mm in zaščiteno s PEHD cevmi ustreznega premera.</w:t>
      </w:r>
    </w:p>
    <w:p w14:paraId="4D396570" w14:textId="77777777" w:rsidR="00304326" w:rsidRDefault="00304326" w:rsidP="00EE5F5E">
      <w:pPr>
        <w:keepNext/>
        <w:keepLines/>
        <w:shd w:val="clear" w:color="auto" w:fill="FFFFFF"/>
        <w:spacing w:after="0" w:line="240" w:lineRule="auto"/>
        <w:ind w:right="-2"/>
        <w:jc w:val="both"/>
        <w:rPr>
          <w:rFonts w:ascii="Open Sans" w:eastAsia="Times New Roman" w:hAnsi="Open Sans" w:cs="Open Sans"/>
          <w:b/>
          <w:bCs/>
          <w:sz w:val="20"/>
          <w:szCs w:val="20"/>
          <w:u w:val="single"/>
          <w:lang w:eastAsia="sl-SI"/>
        </w:rPr>
      </w:pPr>
    </w:p>
    <w:p w14:paraId="789FEB44" w14:textId="7804E256" w:rsidR="00497638" w:rsidRDefault="00497638" w:rsidP="00497638">
      <w:pPr>
        <w:keepNext/>
        <w:keepLines/>
        <w:spacing w:after="0" w:line="240" w:lineRule="auto"/>
        <w:jc w:val="both"/>
        <w:rPr>
          <w:rFonts w:ascii="Open Sans" w:eastAsia="Times New Roman" w:hAnsi="Open Sans" w:cs="Open Sans"/>
          <w:sz w:val="20"/>
          <w:szCs w:val="20"/>
          <w:lang w:eastAsia="sl-SI"/>
        </w:rPr>
      </w:pPr>
      <w:r>
        <w:rPr>
          <w:rFonts w:ascii="Open Sans" w:hAnsi="Open Sans" w:cs="Open Sans"/>
          <w:i/>
          <w:iCs/>
          <w:sz w:val="20"/>
          <w:szCs w:val="20"/>
        </w:rPr>
        <w:t>Gradbena dela:</w:t>
      </w:r>
    </w:p>
    <w:p w14:paraId="2522B332" w14:textId="77777777" w:rsidR="005E681E" w:rsidRPr="00C75C1C" w:rsidRDefault="005E681E" w:rsidP="00C75C1C">
      <w:pPr>
        <w:keepNext/>
        <w:keepLines/>
        <w:spacing w:after="0" w:line="240" w:lineRule="auto"/>
        <w:jc w:val="both"/>
        <w:rPr>
          <w:rFonts w:ascii="Open Sans" w:eastAsia="Times New Roman" w:hAnsi="Open Sans" w:cs="Open Sans"/>
          <w:sz w:val="20"/>
          <w:szCs w:val="20"/>
          <w:lang w:eastAsia="sl-SI"/>
        </w:rPr>
      </w:pPr>
    </w:p>
    <w:p w14:paraId="6CFEA92C" w14:textId="77777777" w:rsidR="00497638" w:rsidRPr="00C75C1C" w:rsidRDefault="00497638"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Gradbena dela na območju projektirane obnove vročevodnega omrežja vključujejo rušenje asfalta, betonskega tlaka, tlaka iz kamnitih plošč ter betonskih tlakovcev, rušenje robnikov, začasno odstranitev stebra javne razsvetljave in prometnih znakov, kovinskih stebričkov z lučmi in brez njih, žičnate ograje s pripadajočimi vrati, zapornice, stebra za obešanje zastave, reklamnih panojev in napisov, površinski odkop humusa, odstranitev dreves, odstranitev okrasnega grmičevja, izkop jarkov, odkrivanje obstoječih kinet in jaškov, rušenje kinet in jaškov, sanacijo kinet, razširitev kinet, izdelavo zaključnih sten betonskih kinet, pokrivanje kinet in jaškov, izdelavo hidroizolacije, izgradnjo novih jaškov za izpust/odzračevanje ter zapore, pripravo dna jarka, </w:t>
      </w:r>
      <w:proofErr w:type="spellStart"/>
      <w:r w:rsidRPr="00C75C1C">
        <w:rPr>
          <w:rFonts w:ascii="Open Sans" w:eastAsia="Times New Roman" w:hAnsi="Open Sans" w:cs="Open Sans"/>
          <w:sz w:val="20"/>
          <w:szCs w:val="20"/>
          <w:lang w:eastAsia="sl-SI"/>
        </w:rPr>
        <w:t>obsutje</w:t>
      </w:r>
      <w:proofErr w:type="spellEnd"/>
      <w:r w:rsidRPr="00C75C1C">
        <w:rPr>
          <w:rFonts w:ascii="Open Sans" w:eastAsia="Times New Roman" w:hAnsi="Open Sans" w:cs="Open Sans"/>
          <w:sz w:val="20"/>
          <w:szCs w:val="20"/>
          <w:lang w:eastAsia="sl-SI"/>
        </w:rPr>
        <w:t xml:space="preserve"> </w:t>
      </w:r>
      <w:proofErr w:type="spellStart"/>
      <w:r w:rsidRPr="00C75C1C">
        <w:rPr>
          <w:rFonts w:ascii="Open Sans" w:eastAsia="Times New Roman" w:hAnsi="Open Sans" w:cs="Open Sans"/>
          <w:sz w:val="20"/>
          <w:szCs w:val="20"/>
          <w:lang w:eastAsia="sl-SI"/>
        </w:rPr>
        <w:t>predizoliranih</w:t>
      </w:r>
      <w:proofErr w:type="spellEnd"/>
      <w:r w:rsidRPr="00C75C1C">
        <w:rPr>
          <w:rFonts w:ascii="Open Sans" w:eastAsia="Times New Roman" w:hAnsi="Open Sans" w:cs="Open Sans"/>
          <w:sz w:val="20"/>
          <w:szCs w:val="20"/>
          <w:lang w:eastAsia="sl-SI"/>
        </w:rPr>
        <w:t xml:space="preserve"> cevi s peskom granulacije 0..4 mm, zasipanje jarka z obstoječim izkopanim materialom in </w:t>
      </w:r>
      <w:proofErr w:type="spellStart"/>
      <w:r w:rsidRPr="00C75C1C">
        <w:rPr>
          <w:rFonts w:ascii="Open Sans" w:eastAsia="Times New Roman" w:hAnsi="Open Sans" w:cs="Open Sans"/>
          <w:sz w:val="20"/>
          <w:szCs w:val="20"/>
          <w:lang w:eastAsia="sl-SI"/>
        </w:rPr>
        <w:t>dopeljanim</w:t>
      </w:r>
      <w:proofErr w:type="spellEnd"/>
      <w:r w:rsidRPr="00C75C1C">
        <w:rPr>
          <w:rFonts w:ascii="Open Sans" w:eastAsia="Times New Roman" w:hAnsi="Open Sans" w:cs="Open Sans"/>
          <w:sz w:val="20"/>
          <w:szCs w:val="20"/>
          <w:lang w:eastAsia="sl-SI"/>
        </w:rPr>
        <w:t xml:space="preserve"> tamponskim materialom (zrnavost materiala od 0 do 60 mm), </w:t>
      </w:r>
      <w:proofErr w:type="spellStart"/>
      <w:r w:rsidRPr="00C75C1C">
        <w:rPr>
          <w:rFonts w:ascii="Open Sans" w:eastAsia="Times New Roman" w:hAnsi="Open Sans" w:cs="Open Sans"/>
          <w:sz w:val="20"/>
          <w:szCs w:val="20"/>
          <w:lang w:eastAsia="sl-SI"/>
        </w:rPr>
        <w:t>komprimiranje</w:t>
      </w:r>
      <w:proofErr w:type="spellEnd"/>
      <w:r w:rsidRPr="00C75C1C">
        <w:rPr>
          <w:rFonts w:ascii="Open Sans" w:eastAsia="Times New Roman" w:hAnsi="Open Sans" w:cs="Open Sans"/>
          <w:sz w:val="20"/>
          <w:szCs w:val="20"/>
          <w:lang w:eastAsia="sl-SI"/>
        </w:rPr>
        <w:t xml:space="preserve"> obstoječega izkopanega materiala in tamponskega materiala po slojih do predpisane zbitosti ter ureditev okolice v predhodno stanje (asfaltiranje, izdelava tlakov, ureditev neutrjenih površin, postavitev vseh začasno odstranjenih elementov).</w:t>
      </w:r>
    </w:p>
    <w:p w14:paraId="00ACF121" w14:textId="77777777" w:rsidR="00497638" w:rsidRPr="00C75C1C" w:rsidRDefault="00497638" w:rsidP="00C75C1C">
      <w:pPr>
        <w:keepNext/>
        <w:keepLines/>
        <w:spacing w:after="0" w:line="240" w:lineRule="auto"/>
        <w:jc w:val="both"/>
        <w:rPr>
          <w:rFonts w:ascii="Open Sans" w:eastAsia="Times New Roman" w:hAnsi="Open Sans" w:cs="Open Sans"/>
          <w:sz w:val="20"/>
          <w:szCs w:val="20"/>
          <w:lang w:eastAsia="sl-SI"/>
        </w:rPr>
      </w:pPr>
    </w:p>
    <w:p w14:paraId="05AB2116" w14:textId="77777777" w:rsidR="00497638" w:rsidRPr="00C75C1C" w:rsidRDefault="00497638"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Končni sloj asfalta nad novim Atletskim centrom v popisu ni upoštevan.</w:t>
      </w:r>
    </w:p>
    <w:p w14:paraId="1120EEE9" w14:textId="77777777" w:rsidR="00497638" w:rsidRPr="00C75C1C" w:rsidRDefault="00497638" w:rsidP="00C75C1C">
      <w:pPr>
        <w:keepNext/>
        <w:keepLines/>
        <w:spacing w:after="0" w:line="240" w:lineRule="auto"/>
        <w:jc w:val="both"/>
        <w:rPr>
          <w:rFonts w:ascii="Open Sans" w:eastAsia="Times New Roman" w:hAnsi="Open Sans" w:cs="Open Sans"/>
          <w:sz w:val="20"/>
          <w:szCs w:val="20"/>
          <w:lang w:eastAsia="sl-SI"/>
        </w:rPr>
      </w:pPr>
    </w:p>
    <w:p w14:paraId="377A1C2C" w14:textId="77777777" w:rsidR="00497638" w:rsidRPr="00C75C1C" w:rsidRDefault="00497638"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Pri sanaciji vročevodnega omrežja se vzdolž obnovljenih tras položijo Pe - mikrocevi za polaganje optičnih vlaken.</w:t>
      </w:r>
    </w:p>
    <w:p w14:paraId="62978F0B" w14:textId="77777777" w:rsidR="00497638" w:rsidRPr="00C75C1C" w:rsidRDefault="00497638" w:rsidP="00C75C1C">
      <w:pPr>
        <w:keepNext/>
        <w:keepLines/>
        <w:spacing w:after="0" w:line="240" w:lineRule="auto"/>
        <w:jc w:val="both"/>
        <w:rPr>
          <w:rFonts w:ascii="Open Sans" w:eastAsia="Times New Roman" w:hAnsi="Open Sans" w:cs="Open Sans"/>
          <w:sz w:val="20"/>
          <w:szCs w:val="20"/>
          <w:lang w:eastAsia="sl-SI"/>
        </w:rPr>
      </w:pPr>
    </w:p>
    <w:p w14:paraId="6B577ADA" w14:textId="12157C75" w:rsidR="00497638" w:rsidRPr="00C75C1C" w:rsidRDefault="00497638"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Obseg sanacijskih del naj izvajalec na terenu uskladi z nadzorom investitorja</w:t>
      </w:r>
      <w:r>
        <w:rPr>
          <w:rFonts w:ascii="Open Sans" w:eastAsia="Times New Roman" w:hAnsi="Open Sans" w:cs="Open Sans"/>
          <w:sz w:val="20"/>
          <w:szCs w:val="20"/>
          <w:lang w:eastAsia="sl-SI"/>
        </w:rPr>
        <w:t xml:space="preserve"> - naročnika</w:t>
      </w:r>
      <w:r w:rsidRPr="00C75C1C">
        <w:rPr>
          <w:rFonts w:ascii="Open Sans" w:eastAsia="Times New Roman" w:hAnsi="Open Sans" w:cs="Open Sans"/>
          <w:sz w:val="20"/>
          <w:szCs w:val="20"/>
          <w:lang w:eastAsia="sl-SI"/>
        </w:rPr>
        <w:t>.</w:t>
      </w:r>
    </w:p>
    <w:p w14:paraId="02D709D2" w14:textId="45730F13" w:rsidR="00DD70E2" w:rsidRPr="00C75C1C" w:rsidRDefault="00DD70E2" w:rsidP="00C75C1C">
      <w:pPr>
        <w:keepNext/>
        <w:keepLines/>
        <w:spacing w:after="0" w:line="240" w:lineRule="auto"/>
        <w:jc w:val="both"/>
        <w:rPr>
          <w:rFonts w:ascii="Open Sans" w:eastAsia="Times New Roman" w:hAnsi="Open Sans" w:cs="Open Sans"/>
          <w:sz w:val="20"/>
          <w:szCs w:val="20"/>
          <w:lang w:eastAsia="sl-SI"/>
        </w:rPr>
      </w:pPr>
    </w:p>
    <w:p w14:paraId="197B0869" w14:textId="021FB822" w:rsidR="00497638" w:rsidRDefault="00497638" w:rsidP="00497638">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Strojni izkop jarkov je mogoč na odsekih trase vročevoda, kjer komunalni vodi niso v neposredni bližini trase ali se s traso križajo, kar je razvidno iz situacije. </w:t>
      </w:r>
    </w:p>
    <w:p w14:paraId="15E7AB66" w14:textId="77777777" w:rsidR="00497638" w:rsidRPr="00C75C1C" w:rsidRDefault="00497638" w:rsidP="00C75C1C">
      <w:pPr>
        <w:keepNext/>
        <w:keepLines/>
        <w:spacing w:after="0" w:line="240" w:lineRule="auto"/>
        <w:jc w:val="both"/>
        <w:rPr>
          <w:rFonts w:ascii="Open Sans" w:eastAsia="Times New Roman" w:hAnsi="Open Sans" w:cs="Open Sans"/>
          <w:sz w:val="20"/>
          <w:szCs w:val="20"/>
          <w:lang w:eastAsia="sl-SI"/>
        </w:rPr>
      </w:pPr>
    </w:p>
    <w:p w14:paraId="1FFE5DB1" w14:textId="73A720A0" w:rsidR="00497638" w:rsidRPr="00C75C1C" w:rsidRDefault="00497638"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Pri izkopu jarka je potrebno upoštevati splošna gradbena pravila. Kjer je večja globina izkopa, je potrebno izvesti varovanje gradbene jame: obojestransko zaščito brežin gradbene jame z razpiranjem oz. ustreznim postopkom varovanja.</w:t>
      </w:r>
    </w:p>
    <w:p w14:paraId="7C5D15F4" w14:textId="77777777" w:rsidR="00497638" w:rsidRPr="00C75C1C" w:rsidRDefault="00497638" w:rsidP="00C75C1C">
      <w:pPr>
        <w:keepNext/>
        <w:keepLines/>
        <w:spacing w:after="0" w:line="240" w:lineRule="auto"/>
        <w:jc w:val="both"/>
        <w:rPr>
          <w:rFonts w:ascii="Open Sans" w:eastAsia="Times New Roman" w:hAnsi="Open Sans" w:cs="Open Sans"/>
          <w:sz w:val="20"/>
          <w:szCs w:val="20"/>
          <w:lang w:eastAsia="sl-SI"/>
        </w:rPr>
      </w:pPr>
    </w:p>
    <w:p w14:paraId="1A203CDC" w14:textId="7F5478E5" w:rsidR="00497638" w:rsidRPr="00C75C1C" w:rsidRDefault="00497638"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Posebno pozornost je potrebno posvetiti izkopu gradbene jame, da ne pride do poškodb obstoječih podzemnih naprav in objektov. Le te je potrebno zavarovati pred poškodbami. </w:t>
      </w:r>
      <w:r>
        <w:rPr>
          <w:rFonts w:ascii="Open Sans" w:eastAsia="Times New Roman" w:hAnsi="Open Sans" w:cs="Open Sans"/>
          <w:sz w:val="20"/>
          <w:szCs w:val="20"/>
          <w:lang w:eastAsia="sl-SI"/>
        </w:rPr>
        <w:t>Potrebno je upoštevati predpisane odmike od drugih komunalnih vodov.</w:t>
      </w:r>
    </w:p>
    <w:p w14:paraId="61CB8A47" w14:textId="77777777" w:rsidR="00497638" w:rsidRPr="00C75C1C" w:rsidRDefault="00497638" w:rsidP="00C75C1C">
      <w:pPr>
        <w:keepNext/>
        <w:keepLines/>
        <w:spacing w:after="0" w:line="240" w:lineRule="auto"/>
        <w:jc w:val="both"/>
        <w:rPr>
          <w:rFonts w:ascii="Open Sans" w:eastAsia="Times New Roman" w:hAnsi="Open Sans" w:cs="Open Sans"/>
          <w:sz w:val="20"/>
          <w:szCs w:val="20"/>
          <w:lang w:eastAsia="sl-SI"/>
        </w:rPr>
      </w:pPr>
    </w:p>
    <w:p w14:paraId="4D2AEE94" w14:textId="77777777" w:rsidR="0094573B" w:rsidRPr="00C75C1C" w:rsidRDefault="0094573B"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Gradbena dela na območju križanja z ostalimi komunalnimi vodi je potrebno izvajati z ročnim izkopom, pod nadzorom strokovnih služb. </w:t>
      </w:r>
    </w:p>
    <w:p w14:paraId="030F94B0" w14:textId="77777777" w:rsidR="0094573B" w:rsidRPr="00C75C1C" w:rsidRDefault="0094573B" w:rsidP="00C75C1C">
      <w:pPr>
        <w:keepNext/>
        <w:keepLines/>
        <w:spacing w:after="0" w:line="240" w:lineRule="auto"/>
        <w:jc w:val="both"/>
        <w:rPr>
          <w:rFonts w:ascii="Open Sans" w:eastAsia="Times New Roman" w:hAnsi="Open Sans" w:cs="Open Sans"/>
          <w:sz w:val="20"/>
          <w:szCs w:val="20"/>
          <w:lang w:eastAsia="sl-SI"/>
        </w:rPr>
      </w:pPr>
    </w:p>
    <w:p w14:paraId="07C7CD27" w14:textId="77777777" w:rsidR="0094573B" w:rsidRPr="00C75C1C" w:rsidRDefault="0094573B"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V kolikor bo izvajalec del pri izvajanju del opazil neznano elektroenergetsko napravo, mora takoj ustaviti dela ter o tem obvestiti distributerja omrežja.</w:t>
      </w:r>
    </w:p>
    <w:p w14:paraId="171600E7" w14:textId="77777777" w:rsidR="0094573B" w:rsidRPr="00C75C1C" w:rsidRDefault="0094573B" w:rsidP="00C75C1C">
      <w:pPr>
        <w:keepNext/>
        <w:keepLines/>
        <w:spacing w:after="0" w:line="240" w:lineRule="auto"/>
        <w:jc w:val="both"/>
        <w:rPr>
          <w:rFonts w:ascii="Open Sans" w:eastAsia="Times New Roman" w:hAnsi="Open Sans" w:cs="Open Sans"/>
          <w:sz w:val="20"/>
          <w:szCs w:val="20"/>
          <w:lang w:eastAsia="sl-SI"/>
        </w:rPr>
      </w:pPr>
    </w:p>
    <w:p w14:paraId="422D5D13" w14:textId="703A153F" w:rsidR="0094573B" w:rsidRPr="00C75C1C" w:rsidRDefault="0094573B" w:rsidP="00C75C1C">
      <w:pPr>
        <w:keepNext/>
        <w:keepLines/>
        <w:spacing w:after="0" w:line="240" w:lineRule="auto"/>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Ob zaključenih gradbenih delih je potrebno na trasi vročevoda vzpostaviti zunanjo ureditev v prvotno stanje.</w:t>
      </w:r>
    </w:p>
    <w:p w14:paraId="5884B523" w14:textId="350906E6" w:rsidR="00497638" w:rsidRDefault="00497638" w:rsidP="00497638">
      <w:pPr>
        <w:keepNext/>
        <w:keepLines/>
        <w:spacing w:after="0" w:line="240" w:lineRule="auto"/>
        <w:jc w:val="both"/>
        <w:rPr>
          <w:rFonts w:ascii="Open Sans" w:eastAsia="Times New Roman" w:hAnsi="Open Sans" w:cs="Open Sans"/>
          <w:sz w:val="20"/>
          <w:szCs w:val="20"/>
          <w:lang w:eastAsia="sl-SI"/>
        </w:rPr>
      </w:pPr>
    </w:p>
    <w:p w14:paraId="6ED9B260" w14:textId="77777777" w:rsidR="0094573B" w:rsidRPr="000733A7" w:rsidRDefault="0094573B" w:rsidP="0094573B">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Podroben opis je razviden iz obrazca predračuna in situacij</w:t>
      </w:r>
      <w:r>
        <w:rPr>
          <w:rFonts w:ascii="Open Sans" w:eastAsia="Times New Roman" w:hAnsi="Open Sans" w:cs="Open Sans"/>
          <w:sz w:val="20"/>
          <w:szCs w:val="20"/>
          <w:lang w:eastAsia="sl-SI"/>
        </w:rPr>
        <w:t>e</w:t>
      </w:r>
      <w:r w:rsidRPr="000733A7">
        <w:rPr>
          <w:rFonts w:ascii="Open Sans" w:eastAsia="Times New Roman" w:hAnsi="Open Sans" w:cs="Open Sans"/>
          <w:sz w:val="20"/>
          <w:szCs w:val="20"/>
          <w:lang w:eastAsia="sl-SI"/>
        </w:rPr>
        <w:t xml:space="preserve">, ki </w:t>
      </w:r>
      <w:r>
        <w:rPr>
          <w:rFonts w:ascii="Open Sans" w:eastAsia="Times New Roman" w:hAnsi="Open Sans" w:cs="Open Sans"/>
          <w:sz w:val="20"/>
          <w:szCs w:val="20"/>
          <w:lang w:eastAsia="sl-SI"/>
        </w:rPr>
        <w:t>sta</w:t>
      </w:r>
      <w:r w:rsidRPr="000733A7">
        <w:rPr>
          <w:rFonts w:ascii="Open Sans" w:eastAsia="Times New Roman" w:hAnsi="Open Sans" w:cs="Open Sans"/>
          <w:sz w:val="20"/>
          <w:szCs w:val="20"/>
          <w:lang w:eastAsia="sl-SI"/>
        </w:rPr>
        <w:t xml:space="preserve"> sestavni del tega povabila. </w:t>
      </w:r>
    </w:p>
    <w:p w14:paraId="365A7A26" w14:textId="77777777" w:rsidR="0094573B" w:rsidRPr="00C75C1C" w:rsidRDefault="0094573B" w:rsidP="00C75C1C">
      <w:pPr>
        <w:keepNext/>
        <w:keepLines/>
        <w:spacing w:after="0" w:line="240" w:lineRule="auto"/>
        <w:jc w:val="both"/>
        <w:rPr>
          <w:rFonts w:ascii="Open Sans" w:eastAsia="Times New Roman" w:hAnsi="Open Sans" w:cs="Open Sans"/>
          <w:sz w:val="20"/>
          <w:szCs w:val="20"/>
          <w:lang w:eastAsia="sl-SI"/>
        </w:rPr>
      </w:pPr>
    </w:p>
    <w:p w14:paraId="6DDC2F57" w14:textId="6AED0BCE" w:rsidR="0094573B" w:rsidRPr="00547AC4" w:rsidRDefault="0094573B" w:rsidP="0094573B">
      <w:pPr>
        <w:keepNext/>
        <w:keepLines/>
        <w:widowControl w:val="0"/>
        <w:tabs>
          <w:tab w:val="left" w:pos="-180"/>
        </w:tab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 xml:space="preserve">Rok izvedbe je </w:t>
      </w:r>
      <w:r w:rsidR="00F51D7A">
        <w:rPr>
          <w:rFonts w:ascii="Open Sans" w:eastAsia="Times New Roman" w:hAnsi="Open Sans" w:cs="Open Sans"/>
          <w:sz w:val="20"/>
          <w:szCs w:val="20"/>
          <w:lang w:eastAsia="sl-SI"/>
        </w:rPr>
        <w:t>45</w:t>
      </w:r>
      <w:r w:rsidRPr="000733A7">
        <w:rPr>
          <w:rFonts w:ascii="Open Sans" w:eastAsia="Times New Roman" w:hAnsi="Open Sans" w:cs="Open Sans"/>
          <w:sz w:val="20"/>
          <w:szCs w:val="20"/>
          <w:lang w:eastAsia="sl-SI"/>
        </w:rPr>
        <w:t xml:space="preserve"> (</w:t>
      </w:r>
      <w:r w:rsidR="00F51D7A">
        <w:rPr>
          <w:rFonts w:ascii="Open Sans" w:eastAsia="Times New Roman" w:hAnsi="Open Sans" w:cs="Open Sans"/>
          <w:sz w:val="20"/>
          <w:szCs w:val="20"/>
          <w:lang w:eastAsia="sl-SI"/>
        </w:rPr>
        <w:t>petinštiri</w:t>
      </w:r>
      <w:r>
        <w:rPr>
          <w:rFonts w:ascii="Open Sans" w:eastAsia="Times New Roman" w:hAnsi="Open Sans" w:cs="Open Sans"/>
          <w:sz w:val="20"/>
          <w:szCs w:val="20"/>
          <w:lang w:eastAsia="sl-SI"/>
        </w:rPr>
        <w:t>deset</w:t>
      </w:r>
      <w:r w:rsidRPr="000733A7">
        <w:rPr>
          <w:rFonts w:ascii="Open Sans" w:eastAsia="Times New Roman" w:hAnsi="Open Sans" w:cs="Open Sans"/>
          <w:sz w:val="20"/>
          <w:szCs w:val="20"/>
          <w:lang w:eastAsia="sl-SI"/>
        </w:rPr>
        <w:t>) koledarskih dni</w:t>
      </w:r>
      <w:r>
        <w:rPr>
          <w:rFonts w:ascii="Open Sans" w:eastAsia="Times New Roman" w:hAnsi="Open Sans" w:cs="Open Sans"/>
          <w:sz w:val="20"/>
          <w:szCs w:val="20"/>
          <w:lang w:eastAsia="sl-SI"/>
        </w:rPr>
        <w:t>, šteto od dneva začetka del</w:t>
      </w:r>
      <w:r w:rsidRPr="000733A7">
        <w:rPr>
          <w:rFonts w:ascii="Open Sans" w:eastAsia="Times New Roman" w:hAnsi="Open Sans" w:cs="Open Sans"/>
          <w:sz w:val="20"/>
          <w:szCs w:val="20"/>
          <w:lang w:eastAsia="sl-SI"/>
        </w:rPr>
        <w:t xml:space="preserve">. </w:t>
      </w:r>
      <w:r>
        <w:rPr>
          <w:rFonts w:ascii="Open Sans" w:eastAsia="Times New Roman" w:hAnsi="Open Sans" w:cs="Open Sans"/>
          <w:sz w:val="20"/>
          <w:szCs w:val="20"/>
          <w:lang w:eastAsia="sl-SI"/>
        </w:rPr>
        <w:t>Datum začetka del je 2</w:t>
      </w:r>
      <w:r w:rsidR="003C06AF">
        <w:rPr>
          <w:rFonts w:ascii="Open Sans" w:eastAsia="Times New Roman" w:hAnsi="Open Sans" w:cs="Open Sans"/>
          <w:sz w:val="20"/>
          <w:szCs w:val="20"/>
          <w:lang w:eastAsia="sl-SI"/>
        </w:rPr>
        <w:t>0</w:t>
      </w:r>
      <w:r>
        <w:rPr>
          <w:rFonts w:ascii="Open Sans" w:eastAsia="Times New Roman" w:hAnsi="Open Sans" w:cs="Open Sans"/>
          <w:sz w:val="20"/>
          <w:szCs w:val="20"/>
          <w:lang w:eastAsia="sl-SI"/>
        </w:rPr>
        <w:t xml:space="preserve">. 3. 2026. </w:t>
      </w:r>
      <w:r w:rsidRPr="005E5010">
        <w:rPr>
          <w:rFonts w:ascii="Open Sans" w:eastAsia="Times New Roman" w:hAnsi="Open Sans" w:cs="Open Sans"/>
          <w:sz w:val="20"/>
          <w:szCs w:val="20"/>
          <w:lang w:eastAsia="sl-SI"/>
        </w:rPr>
        <w:t>Gradnja bo potekala kot sočasna gradnja z ostalo komunalno infrastrukturo in rekonstrukcijo ceste.</w:t>
      </w:r>
    </w:p>
    <w:p w14:paraId="28595DC0" w14:textId="77777777" w:rsidR="00497638" w:rsidRDefault="00497638" w:rsidP="00C75C1C">
      <w:pPr>
        <w:keepNext/>
        <w:keepLines/>
        <w:shd w:val="clear" w:color="auto" w:fill="FFFFFF"/>
        <w:spacing w:after="0" w:line="240" w:lineRule="auto"/>
        <w:ind w:left="1134" w:right="-2" w:hanging="1134"/>
        <w:rPr>
          <w:rFonts w:ascii="Open Sans" w:eastAsia="Times New Roman" w:hAnsi="Open Sans" w:cs="Open Sans"/>
          <w:b/>
          <w:bCs/>
          <w:sz w:val="20"/>
          <w:szCs w:val="20"/>
          <w:u w:val="single"/>
          <w:lang w:eastAsia="sl-SI"/>
        </w:rPr>
      </w:pPr>
    </w:p>
    <w:p w14:paraId="15A9DB5D" w14:textId="00C7EDD2" w:rsidR="00C556B4" w:rsidRPr="00C27356" w:rsidRDefault="00DD70E2" w:rsidP="00C75C1C">
      <w:pPr>
        <w:keepNext/>
        <w:keepLines/>
        <w:shd w:val="clear" w:color="auto" w:fill="FFFFFF"/>
        <w:spacing w:after="0" w:line="240" w:lineRule="auto"/>
        <w:ind w:left="1134" w:right="-2" w:hanging="1134"/>
        <w:rPr>
          <w:rFonts w:ascii="Open Sans" w:eastAsia="Times New Roman" w:hAnsi="Open Sans" w:cs="Open Sans"/>
          <w:b/>
          <w:bCs/>
          <w:color w:val="272727"/>
          <w:sz w:val="20"/>
          <w:szCs w:val="20"/>
          <w:u w:val="single"/>
          <w:lang w:eastAsia="sl-SI"/>
        </w:rPr>
      </w:pPr>
      <w:r>
        <w:rPr>
          <w:rFonts w:ascii="Open Sans" w:eastAsia="Times New Roman" w:hAnsi="Open Sans" w:cs="Open Sans"/>
          <w:b/>
          <w:bCs/>
          <w:sz w:val="20"/>
          <w:szCs w:val="20"/>
          <w:u w:val="single"/>
          <w:lang w:eastAsia="sl-SI"/>
        </w:rPr>
        <w:t xml:space="preserve">C. </w:t>
      </w:r>
      <w:r w:rsidR="00B01AC2" w:rsidRPr="00B01AC2">
        <w:rPr>
          <w:rFonts w:ascii="Open Sans" w:eastAsia="Times New Roman" w:hAnsi="Open Sans" w:cs="Open Sans"/>
          <w:b/>
          <w:bCs/>
          <w:sz w:val="20"/>
          <w:szCs w:val="20"/>
          <w:u w:val="single"/>
          <w:lang w:eastAsia="sl-SI"/>
        </w:rPr>
        <w:t xml:space="preserve">30III-809-00 Gradnja vročevoda T2706 v kolektorju po Vilharjevi cesti - odsek </w:t>
      </w:r>
      <w:proofErr w:type="spellStart"/>
      <w:r w:rsidR="00B01AC2" w:rsidRPr="00B01AC2">
        <w:rPr>
          <w:rFonts w:ascii="Open Sans" w:eastAsia="Times New Roman" w:hAnsi="Open Sans" w:cs="Open Sans"/>
          <w:b/>
          <w:bCs/>
          <w:sz w:val="20"/>
          <w:szCs w:val="20"/>
          <w:u w:val="single"/>
          <w:lang w:eastAsia="sl-SI"/>
        </w:rPr>
        <w:t>Črtomirova</w:t>
      </w:r>
      <w:proofErr w:type="spellEnd"/>
      <w:r w:rsidR="00B01AC2" w:rsidRPr="00B01AC2">
        <w:rPr>
          <w:rFonts w:ascii="Open Sans" w:eastAsia="Times New Roman" w:hAnsi="Open Sans" w:cs="Open Sans"/>
          <w:b/>
          <w:bCs/>
          <w:sz w:val="20"/>
          <w:szCs w:val="20"/>
          <w:u w:val="single"/>
          <w:lang w:eastAsia="sl-SI"/>
        </w:rPr>
        <w:t xml:space="preserve"> - Topniška</w:t>
      </w:r>
    </w:p>
    <w:p w14:paraId="1DE455AB" w14:textId="2C817755" w:rsidR="00E0124B" w:rsidRPr="00C91F08" w:rsidRDefault="00E0124B" w:rsidP="00C75C1C">
      <w:pPr>
        <w:keepNext/>
        <w:keepLines/>
        <w:shd w:val="clear" w:color="auto" w:fill="FFFFFF"/>
        <w:spacing w:after="0" w:line="240" w:lineRule="auto"/>
        <w:ind w:right="-2"/>
        <w:rPr>
          <w:rFonts w:ascii="Open Sans" w:eastAsia="Times New Roman" w:hAnsi="Open Sans" w:cs="Open Sans"/>
          <w:color w:val="272727"/>
          <w:sz w:val="20"/>
          <w:szCs w:val="20"/>
          <w:lang w:eastAsia="sl-SI"/>
        </w:rPr>
      </w:pPr>
    </w:p>
    <w:p w14:paraId="6CB6AD9A" w14:textId="5CFE02F2" w:rsidR="00375603" w:rsidRDefault="00375603" w:rsidP="00375603">
      <w:pPr>
        <w:keepNext/>
        <w:keepLines/>
        <w:shd w:val="clear" w:color="auto" w:fill="FFFFFF"/>
        <w:spacing w:after="0" w:line="240" w:lineRule="auto"/>
        <w:ind w:right="-2"/>
        <w:jc w:val="both"/>
        <w:rPr>
          <w:rFonts w:ascii="Open Sans" w:eastAsia="Times New Roman" w:hAnsi="Open Sans" w:cs="Open Sans"/>
          <w:sz w:val="20"/>
          <w:szCs w:val="20"/>
          <w:lang w:eastAsia="sl-SI"/>
        </w:rPr>
      </w:pPr>
      <w:bookmarkStart w:id="22" w:name="_Hlk214956515"/>
      <w:r>
        <w:rPr>
          <w:rFonts w:ascii="Open Sans" w:eastAsia="Times New Roman" w:hAnsi="Open Sans" w:cs="Open Sans"/>
          <w:sz w:val="20"/>
          <w:szCs w:val="20"/>
          <w:lang w:eastAsia="sl-SI"/>
        </w:rPr>
        <w:t>I</w:t>
      </w:r>
      <w:r w:rsidRPr="000733A7">
        <w:rPr>
          <w:rFonts w:ascii="Open Sans" w:eastAsia="Times New Roman" w:hAnsi="Open Sans" w:cs="Open Sans"/>
          <w:sz w:val="20"/>
          <w:szCs w:val="20"/>
          <w:lang w:eastAsia="sl-SI"/>
        </w:rPr>
        <w:t>zved</w:t>
      </w:r>
      <w:r>
        <w:rPr>
          <w:rFonts w:ascii="Open Sans" w:eastAsia="Times New Roman" w:hAnsi="Open Sans" w:cs="Open Sans"/>
          <w:sz w:val="20"/>
          <w:szCs w:val="20"/>
          <w:lang w:eastAsia="sl-SI"/>
        </w:rPr>
        <w:t>ejo se gradbena</w:t>
      </w:r>
      <w:r w:rsidRPr="000733A7">
        <w:rPr>
          <w:rFonts w:ascii="Open Sans" w:eastAsia="Times New Roman" w:hAnsi="Open Sans" w:cs="Open Sans"/>
          <w:sz w:val="20"/>
          <w:szCs w:val="20"/>
          <w:lang w:eastAsia="sl-SI"/>
        </w:rPr>
        <w:t xml:space="preserve"> de</w:t>
      </w:r>
      <w:r>
        <w:rPr>
          <w:rFonts w:ascii="Open Sans" w:eastAsia="Times New Roman" w:hAnsi="Open Sans" w:cs="Open Sans"/>
          <w:sz w:val="20"/>
          <w:szCs w:val="20"/>
          <w:lang w:eastAsia="sl-SI"/>
        </w:rPr>
        <w:t>la</w:t>
      </w:r>
      <w:r w:rsidRPr="000733A7">
        <w:rPr>
          <w:rFonts w:ascii="Open Sans" w:eastAsia="Times New Roman" w:hAnsi="Open Sans" w:cs="Open Sans"/>
          <w:sz w:val="20"/>
          <w:szCs w:val="20"/>
          <w:lang w:eastAsia="sl-SI"/>
        </w:rPr>
        <w:t xml:space="preserve"> pri </w:t>
      </w:r>
      <w:r>
        <w:rPr>
          <w:rFonts w:ascii="Open Sans" w:eastAsia="Times New Roman" w:hAnsi="Open Sans" w:cs="Open Sans"/>
          <w:sz w:val="20"/>
          <w:szCs w:val="20"/>
          <w:lang w:eastAsia="sl-SI"/>
        </w:rPr>
        <w:t>gradnji</w:t>
      </w:r>
      <w:r w:rsidRPr="000733A7">
        <w:rPr>
          <w:rFonts w:ascii="Open Sans" w:eastAsia="Times New Roman" w:hAnsi="Open Sans" w:cs="Open Sans"/>
          <w:sz w:val="20"/>
          <w:szCs w:val="20"/>
          <w:lang w:eastAsia="sl-SI"/>
        </w:rPr>
        <w:t xml:space="preserve"> </w:t>
      </w:r>
      <w:r w:rsidRPr="0043347A">
        <w:rPr>
          <w:rFonts w:ascii="Open Sans" w:eastAsia="Times New Roman" w:hAnsi="Open Sans" w:cs="Open Sans"/>
          <w:sz w:val="20"/>
          <w:szCs w:val="20"/>
          <w:lang w:eastAsia="sl-SI"/>
        </w:rPr>
        <w:t xml:space="preserve">vročevoda </w:t>
      </w:r>
      <w:r>
        <w:rPr>
          <w:rFonts w:ascii="Open Sans" w:eastAsia="Times New Roman" w:hAnsi="Open Sans" w:cs="Open Sans"/>
          <w:sz w:val="20"/>
          <w:szCs w:val="20"/>
          <w:lang w:eastAsia="sl-SI"/>
        </w:rPr>
        <w:t xml:space="preserve">T2706 v kolektorju </w:t>
      </w:r>
      <w:r w:rsidRPr="0043347A">
        <w:rPr>
          <w:rFonts w:ascii="Open Sans" w:eastAsia="Times New Roman" w:hAnsi="Open Sans" w:cs="Open Sans"/>
          <w:sz w:val="20"/>
          <w:szCs w:val="20"/>
          <w:lang w:eastAsia="sl-SI"/>
        </w:rPr>
        <w:t xml:space="preserve">po </w:t>
      </w:r>
      <w:r>
        <w:rPr>
          <w:rFonts w:ascii="Open Sans" w:eastAsia="Times New Roman" w:hAnsi="Open Sans" w:cs="Open Sans"/>
          <w:sz w:val="20"/>
          <w:szCs w:val="20"/>
          <w:lang w:eastAsia="sl-SI"/>
        </w:rPr>
        <w:t>Vilharjevi cesti na</w:t>
      </w:r>
      <w:r w:rsidRPr="0043347A">
        <w:rPr>
          <w:rFonts w:ascii="Open Sans" w:eastAsia="Times New Roman" w:hAnsi="Open Sans" w:cs="Open Sans"/>
          <w:sz w:val="20"/>
          <w:szCs w:val="20"/>
          <w:lang w:eastAsia="sl-SI"/>
        </w:rPr>
        <w:t xml:space="preserve"> odsek</w:t>
      </w:r>
      <w:r>
        <w:rPr>
          <w:rFonts w:ascii="Open Sans" w:eastAsia="Times New Roman" w:hAnsi="Open Sans" w:cs="Open Sans"/>
          <w:sz w:val="20"/>
          <w:szCs w:val="20"/>
          <w:lang w:eastAsia="sl-SI"/>
        </w:rPr>
        <w:t>u med</w:t>
      </w:r>
      <w:r w:rsidRPr="0043347A">
        <w:rPr>
          <w:rFonts w:ascii="Open Sans" w:eastAsia="Times New Roman" w:hAnsi="Open Sans" w:cs="Open Sans"/>
          <w:sz w:val="20"/>
          <w:szCs w:val="20"/>
          <w:lang w:eastAsia="sl-SI"/>
        </w:rPr>
        <w:t xml:space="preserve"> </w:t>
      </w:r>
      <w:proofErr w:type="spellStart"/>
      <w:r>
        <w:rPr>
          <w:rFonts w:ascii="Open Sans" w:eastAsia="Times New Roman" w:hAnsi="Open Sans" w:cs="Open Sans"/>
          <w:sz w:val="20"/>
          <w:szCs w:val="20"/>
          <w:lang w:eastAsia="sl-SI"/>
        </w:rPr>
        <w:t>Črtomirovo</w:t>
      </w:r>
      <w:proofErr w:type="spellEnd"/>
      <w:r>
        <w:rPr>
          <w:rFonts w:ascii="Open Sans" w:eastAsia="Times New Roman" w:hAnsi="Open Sans" w:cs="Open Sans"/>
          <w:sz w:val="20"/>
          <w:szCs w:val="20"/>
          <w:lang w:eastAsia="sl-SI"/>
        </w:rPr>
        <w:t xml:space="preserve"> ulico in</w:t>
      </w:r>
      <w:r w:rsidRPr="0043347A">
        <w:rPr>
          <w:rFonts w:ascii="Open Sans" w:eastAsia="Times New Roman" w:hAnsi="Open Sans" w:cs="Open Sans"/>
          <w:sz w:val="20"/>
          <w:szCs w:val="20"/>
          <w:lang w:eastAsia="sl-SI"/>
        </w:rPr>
        <w:t xml:space="preserve"> </w:t>
      </w:r>
      <w:r>
        <w:rPr>
          <w:rFonts w:ascii="Open Sans" w:eastAsia="Times New Roman" w:hAnsi="Open Sans" w:cs="Open Sans"/>
          <w:sz w:val="20"/>
          <w:szCs w:val="20"/>
          <w:lang w:eastAsia="sl-SI"/>
        </w:rPr>
        <w:t>Topniško</w:t>
      </w:r>
      <w:r w:rsidRPr="0043347A">
        <w:rPr>
          <w:rFonts w:ascii="Open Sans" w:eastAsia="Times New Roman" w:hAnsi="Open Sans" w:cs="Open Sans"/>
          <w:sz w:val="20"/>
          <w:szCs w:val="20"/>
          <w:lang w:eastAsia="sl-SI"/>
        </w:rPr>
        <w:t xml:space="preserve"> ulic</w:t>
      </w:r>
      <w:r>
        <w:rPr>
          <w:rFonts w:ascii="Open Sans" w:eastAsia="Times New Roman" w:hAnsi="Open Sans" w:cs="Open Sans"/>
          <w:sz w:val="20"/>
          <w:szCs w:val="20"/>
          <w:lang w:eastAsia="sl-SI"/>
        </w:rPr>
        <w:t>o</w:t>
      </w:r>
      <w:r w:rsidRPr="000733A7">
        <w:rPr>
          <w:rFonts w:ascii="Open Sans" w:eastAsia="Times New Roman" w:hAnsi="Open Sans" w:cs="Open Sans"/>
          <w:sz w:val="20"/>
          <w:szCs w:val="20"/>
          <w:lang w:eastAsia="sl-SI"/>
        </w:rPr>
        <w:t xml:space="preserve"> v Ljubljani v skupni dolžini cca. </w:t>
      </w:r>
      <w:r>
        <w:rPr>
          <w:rFonts w:ascii="Open Sans" w:eastAsia="Times New Roman" w:hAnsi="Open Sans" w:cs="Open Sans"/>
          <w:sz w:val="20"/>
          <w:szCs w:val="20"/>
          <w:lang w:eastAsia="sl-SI"/>
        </w:rPr>
        <w:t>12</w:t>
      </w:r>
      <w:r w:rsidRPr="000733A7">
        <w:rPr>
          <w:rFonts w:ascii="Open Sans" w:eastAsia="Times New Roman" w:hAnsi="Open Sans" w:cs="Open Sans"/>
          <w:sz w:val="20"/>
          <w:szCs w:val="20"/>
          <w:lang w:eastAsia="sl-SI"/>
        </w:rPr>
        <w:t xml:space="preserve"> (</w:t>
      </w:r>
      <w:r>
        <w:rPr>
          <w:rFonts w:ascii="Open Sans" w:eastAsia="Times New Roman" w:hAnsi="Open Sans" w:cs="Open Sans"/>
          <w:sz w:val="20"/>
          <w:szCs w:val="20"/>
          <w:lang w:eastAsia="sl-SI"/>
        </w:rPr>
        <w:t>dvanajst</w:t>
      </w:r>
      <w:r w:rsidRPr="000733A7">
        <w:rPr>
          <w:rFonts w:ascii="Open Sans" w:eastAsia="Times New Roman" w:hAnsi="Open Sans" w:cs="Open Sans"/>
          <w:sz w:val="20"/>
          <w:szCs w:val="20"/>
          <w:lang w:eastAsia="sl-SI"/>
        </w:rPr>
        <w:t>) metrov.</w:t>
      </w:r>
    </w:p>
    <w:p w14:paraId="49AA7946" w14:textId="6C9BC5FA" w:rsidR="006E1221" w:rsidRDefault="006E1221" w:rsidP="00210419">
      <w:pPr>
        <w:keepNext/>
        <w:keepLines/>
        <w:spacing w:after="0" w:line="240" w:lineRule="auto"/>
        <w:jc w:val="both"/>
        <w:rPr>
          <w:rFonts w:ascii="Open Sans" w:hAnsi="Open Sans" w:cs="Open Sans"/>
          <w:sz w:val="20"/>
          <w:szCs w:val="20"/>
        </w:rPr>
      </w:pPr>
    </w:p>
    <w:p w14:paraId="38BAE34F" w14:textId="607E85EC" w:rsidR="000678A8" w:rsidRDefault="000678A8" w:rsidP="000678A8">
      <w:pPr>
        <w:keepNext/>
        <w:keepLines/>
        <w:spacing w:after="0" w:line="240" w:lineRule="auto"/>
        <w:jc w:val="both"/>
        <w:rPr>
          <w:rFonts w:ascii="Open Sans" w:eastAsia="Times New Roman" w:hAnsi="Open Sans" w:cs="Open Sans"/>
          <w:sz w:val="20"/>
          <w:szCs w:val="20"/>
          <w:lang w:eastAsia="sl-SI"/>
        </w:rPr>
      </w:pPr>
      <w:r>
        <w:rPr>
          <w:rFonts w:ascii="Open Sans" w:hAnsi="Open Sans" w:cs="Open Sans"/>
          <w:i/>
          <w:iCs/>
          <w:sz w:val="20"/>
          <w:szCs w:val="20"/>
        </w:rPr>
        <w:t>Izvedba gradbenih del (odsek 5 – 6):</w:t>
      </w:r>
    </w:p>
    <w:p w14:paraId="2F06F392" w14:textId="70E49F46" w:rsidR="000678A8" w:rsidRPr="00C75C1C" w:rsidRDefault="000678A8"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4934D4CB" w14:textId="5A6CFEFD" w:rsidR="000678A8" w:rsidRPr="00C75C1C" w:rsidRDefault="000678A8"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roofErr w:type="spellStart"/>
      <w:r w:rsidRPr="00C75C1C">
        <w:rPr>
          <w:rFonts w:ascii="Open Sans" w:eastAsia="Times New Roman" w:hAnsi="Open Sans" w:cs="Open Sans"/>
          <w:sz w:val="20"/>
          <w:szCs w:val="20"/>
          <w:lang w:eastAsia="sl-SI"/>
        </w:rPr>
        <w:t>Predizolirani</w:t>
      </w:r>
      <w:proofErr w:type="spellEnd"/>
      <w:r w:rsidRPr="00C75C1C">
        <w:rPr>
          <w:rFonts w:ascii="Open Sans" w:eastAsia="Times New Roman" w:hAnsi="Open Sans" w:cs="Open Sans"/>
          <w:sz w:val="20"/>
          <w:szCs w:val="20"/>
          <w:lang w:eastAsia="sl-SI"/>
        </w:rPr>
        <w:t xml:space="preserve"> vročevod je na celotni trasi od mesta izstopa iz kolekt</w:t>
      </w:r>
      <w:r>
        <w:rPr>
          <w:rFonts w:ascii="Open Sans" w:eastAsia="Times New Roman" w:hAnsi="Open Sans" w:cs="Open Sans"/>
          <w:sz w:val="20"/>
          <w:szCs w:val="20"/>
          <w:lang w:eastAsia="sl-SI"/>
        </w:rPr>
        <w:t>o</w:t>
      </w:r>
      <w:r w:rsidRPr="00C75C1C">
        <w:rPr>
          <w:rFonts w:ascii="Open Sans" w:eastAsia="Times New Roman" w:hAnsi="Open Sans" w:cs="Open Sans"/>
          <w:sz w:val="20"/>
          <w:szCs w:val="20"/>
          <w:lang w:eastAsia="sl-SI"/>
        </w:rPr>
        <w:t xml:space="preserve">rja/kinete do priključitve na obstoječi vročevod položen direktno v zemljo. Na izstopu cevovoda iz kolektorja je </w:t>
      </w:r>
      <w:proofErr w:type="spellStart"/>
      <w:r w:rsidRPr="00C75C1C">
        <w:rPr>
          <w:rFonts w:ascii="Open Sans" w:eastAsia="Times New Roman" w:hAnsi="Open Sans" w:cs="Open Sans"/>
          <w:sz w:val="20"/>
          <w:szCs w:val="20"/>
          <w:lang w:eastAsia="sl-SI"/>
        </w:rPr>
        <w:t>prigrajena</w:t>
      </w:r>
      <w:proofErr w:type="spellEnd"/>
      <w:r w:rsidRPr="00C75C1C">
        <w:rPr>
          <w:rFonts w:ascii="Open Sans" w:eastAsia="Times New Roman" w:hAnsi="Open Sans" w:cs="Open Sans"/>
          <w:sz w:val="20"/>
          <w:szCs w:val="20"/>
          <w:lang w:eastAsia="sl-SI"/>
        </w:rPr>
        <w:t xml:space="preserve"> AB kineta velikosti 100x45m in dolžine 0,7 m</w:t>
      </w:r>
      <w:r>
        <w:rPr>
          <w:rFonts w:ascii="Open Sans" w:eastAsia="Times New Roman" w:hAnsi="Open Sans" w:cs="Open Sans"/>
          <w:sz w:val="20"/>
          <w:szCs w:val="20"/>
          <w:lang w:eastAsia="sl-SI"/>
        </w:rPr>
        <w:t>etra</w:t>
      </w:r>
      <w:r w:rsidRPr="00C75C1C">
        <w:rPr>
          <w:rFonts w:ascii="Open Sans" w:eastAsia="Times New Roman" w:hAnsi="Open Sans" w:cs="Open Sans"/>
          <w:sz w:val="20"/>
          <w:szCs w:val="20"/>
          <w:lang w:eastAsia="sl-SI"/>
        </w:rPr>
        <w:t xml:space="preserve">. Od izstopa iz kinete je vročevod položen s padcem proti točki 6. Pred izvedbo odseka </w:t>
      </w:r>
      <w:r>
        <w:rPr>
          <w:rFonts w:ascii="Open Sans" w:eastAsia="Times New Roman" w:hAnsi="Open Sans" w:cs="Open Sans"/>
          <w:sz w:val="20"/>
          <w:szCs w:val="20"/>
          <w:lang w:eastAsia="sl-SI"/>
        </w:rPr>
        <w:t xml:space="preserve">med točkama </w:t>
      </w:r>
      <w:r w:rsidRPr="00C75C1C">
        <w:rPr>
          <w:rFonts w:ascii="Open Sans" w:eastAsia="Times New Roman" w:hAnsi="Open Sans" w:cs="Open Sans"/>
          <w:sz w:val="20"/>
          <w:szCs w:val="20"/>
          <w:lang w:eastAsia="sl-SI"/>
        </w:rPr>
        <w:t>5</w:t>
      </w:r>
      <w:r>
        <w:rPr>
          <w:rFonts w:ascii="Open Sans" w:eastAsia="Times New Roman" w:hAnsi="Open Sans" w:cs="Open Sans"/>
          <w:sz w:val="20"/>
          <w:szCs w:val="20"/>
          <w:lang w:eastAsia="sl-SI"/>
        </w:rPr>
        <w:t xml:space="preserve"> in </w:t>
      </w:r>
      <w:r w:rsidRPr="00C75C1C">
        <w:rPr>
          <w:rFonts w:ascii="Open Sans" w:eastAsia="Times New Roman" w:hAnsi="Open Sans" w:cs="Open Sans"/>
          <w:sz w:val="20"/>
          <w:szCs w:val="20"/>
          <w:lang w:eastAsia="sl-SI"/>
        </w:rPr>
        <w:t xml:space="preserve">6 </w:t>
      </w:r>
      <w:r>
        <w:rPr>
          <w:rFonts w:ascii="Open Sans" w:eastAsia="Times New Roman" w:hAnsi="Open Sans" w:cs="Open Sans"/>
          <w:sz w:val="20"/>
          <w:szCs w:val="20"/>
          <w:lang w:eastAsia="sl-SI"/>
        </w:rPr>
        <w:t xml:space="preserve">je potrebno </w:t>
      </w:r>
      <w:r w:rsidRPr="00C75C1C">
        <w:rPr>
          <w:rFonts w:ascii="Open Sans" w:eastAsia="Times New Roman" w:hAnsi="Open Sans" w:cs="Open Sans"/>
          <w:sz w:val="20"/>
          <w:szCs w:val="20"/>
          <w:lang w:eastAsia="sl-SI"/>
        </w:rPr>
        <w:t>obvezno preve</w:t>
      </w:r>
      <w:r>
        <w:rPr>
          <w:rFonts w:ascii="Open Sans" w:eastAsia="Times New Roman" w:hAnsi="Open Sans" w:cs="Open Sans"/>
          <w:sz w:val="20"/>
          <w:szCs w:val="20"/>
          <w:lang w:eastAsia="sl-SI"/>
        </w:rPr>
        <w:t>r</w:t>
      </w:r>
      <w:r w:rsidRPr="00C75C1C">
        <w:rPr>
          <w:rFonts w:ascii="Open Sans" w:eastAsia="Times New Roman" w:hAnsi="Open Sans" w:cs="Open Sans"/>
          <w:sz w:val="20"/>
          <w:szCs w:val="20"/>
          <w:lang w:eastAsia="sl-SI"/>
        </w:rPr>
        <w:t>iti lego dovoda in povratka obstoječega vročevoda (P4201).</w:t>
      </w:r>
    </w:p>
    <w:p w14:paraId="0AD459B3" w14:textId="77777777" w:rsidR="000678A8" w:rsidRPr="00C75C1C" w:rsidRDefault="000678A8"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0F81D55D" w14:textId="77777777" w:rsidR="000678A8" w:rsidRPr="00C75C1C" w:rsidRDefault="000678A8"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Gradbena dela vključujejo rušenje asfalta, izkop jarka, napravo posteljice, izdelava AB kinete, </w:t>
      </w:r>
      <w:proofErr w:type="spellStart"/>
      <w:r w:rsidRPr="00C75C1C">
        <w:rPr>
          <w:rFonts w:ascii="Open Sans" w:eastAsia="Times New Roman" w:hAnsi="Open Sans" w:cs="Open Sans"/>
          <w:sz w:val="20"/>
          <w:szCs w:val="20"/>
          <w:lang w:eastAsia="sl-SI"/>
        </w:rPr>
        <w:t>obsutje</w:t>
      </w:r>
      <w:proofErr w:type="spellEnd"/>
      <w:r w:rsidRPr="00C75C1C">
        <w:rPr>
          <w:rFonts w:ascii="Open Sans" w:eastAsia="Times New Roman" w:hAnsi="Open Sans" w:cs="Open Sans"/>
          <w:sz w:val="20"/>
          <w:szCs w:val="20"/>
          <w:lang w:eastAsia="sl-SI"/>
        </w:rPr>
        <w:t xml:space="preserve"> cevi z drobnozrnatim peskom in </w:t>
      </w:r>
      <w:proofErr w:type="spellStart"/>
      <w:r w:rsidRPr="00C75C1C">
        <w:rPr>
          <w:rFonts w:ascii="Open Sans" w:eastAsia="Times New Roman" w:hAnsi="Open Sans" w:cs="Open Sans"/>
          <w:sz w:val="20"/>
          <w:szCs w:val="20"/>
          <w:lang w:eastAsia="sl-SI"/>
        </w:rPr>
        <w:t>komprimiranje</w:t>
      </w:r>
      <w:proofErr w:type="spellEnd"/>
      <w:r w:rsidRPr="00C75C1C">
        <w:rPr>
          <w:rFonts w:ascii="Open Sans" w:eastAsia="Times New Roman" w:hAnsi="Open Sans" w:cs="Open Sans"/>
          <w:sz w:val="20"/>
          <w:szCs w:val="20"/>
          <w:lang w:eastAsia="sl-SI"/>
        </w:rPr>
        <w:t xml:space="preserve"> materiala po slojih do predpisane zbitosti, zasipanje jarka z izkopanim in novim tamponskim materialom ter zasutje gradbene jame. Strojni izkop jarkov je mogoč le na odsekih trase vročevoda, kjer komunalni vodi niso v neposredni bližini trase ali se s traso križajo, kar je razvidno iz situacije. </w:t>
      </w:r>
    </w:p>
    <w:p w14:paraId="02E30025" w14:textId="77777777" w:rsidR="000678A8" w:rsidRPr="00C75C1C" w:rsidRDefault="000678A8"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31C484C3" w14:textId="49A2CFD1" w:rsidR="000678A8" w:rsidRPr="00C75C1C" w:rsidRDefault="000678A8"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Zaradi komunalnih vodov, katerih lokacija je nepoznana</w:t>
      </w:r>
      <w:r>
        <w:rPr>
          <w:rFonts w:ascii="Open Sans" w:eastAsia="Times New Roman" w:hAnsi="Open Sans" w:cs="Open Sans"/>
          <w:sz w:val="20"/>
          <w:szCs w:val="20"/>
          <w:lang w:eastAsia="sl-SI"/>
        </w:rPr>
        <w:t>,</w:t>
      </w:r>
      <w:r w:rsidRPr="00C75C1C">
        <w:rPr>
          <w:rFonts w:ascii="Open Sans" w:eastAsia="Times New Roman" w:hAnsi="Open Sans" w:cs="Open Sans"/>
          <w:sz w:val="20"/>
          <w:szCs w:val="20"/>
          <w:lang w:eastAsia="sl-SI"/>
        </w:rPr>
        <w:t xml:space="preserve"> je potrebna velika pazljivost pri izkopu.</w:t>
      </w:r>
    </w:p>
    <w:p w14:paraId="6BE54ECC" w14:textId="77777777" w:rsidR="00B01AC2" w:rsidRPr="00736DE2" w:rsidRDefault="00B01AC2" w:rsidP="00210419">
      <w:pPr>
        <w:keepNext/>
        <w:keepLines/>
        <w:spacing w:after="0" w:line="240" w:lineRule="auto"/>
        <w:jc w:val="both"/>
        <w:rPr>
          <w:rFonts w:ascii="Open Sans" w:hAnsi="Open Sans" w:cs="Open Sans"/>
          <w:sz w:val="20"/>
          <w:szCs w:val="20"/>
        </w:rPr>
      </w:pPr>
    </w:p>
    <w:p w14:paraId="1BB11CDC" w14:textId="77777777" w:rsidR="00375603" w:rsidRPr="000733A7" w:rsidRDefault="00375603" w:rsidP="00375603">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Podroben opis je razviden iz obrazca predračuna in situacij</w:t>
      </w:r>
      <w:r>
        <w:rPr>
          <w:rFonts w:ascii="Open Sans" w:eastAsia="Times New Roman" w:hAnsi="Open Sans" w:cs="Open Sans"/>
          <w:sz w:val="20"/>
          <w:szCs w:val="20"/>
          <w:lang w:eastAsia="sl-SI"/>
        </w:rPr>
        <w:t>e</w:t>
      </w:r>
      <w:r w:rsidRPr="000733A7">
        <w:rPr>
          <w:rFonts w:ascii="Open Sans" w:eastAsia="Times New Roman" w:hAnsi="Open Sans" w:cs="Open Sans"/>
          <w:sz w:val="20"/>
          <w:szCs w:val="20"/>
          <w:lang w:eastAsia="sl-SI"/>
        </w:rPr>
        <w:t xml:space="preserve">, ki </w:t>
      </w:r>
      <w:r>
        <w:rPr>
          <w:rFonts w:ascii="Open Sans" w:eastAsia="Times New Roman" w:hAnsi="Open Sans" w:cs="Open Sans"/>
          <w:sz w:val="20"/>
          <w:szCs w:val="20"/>
          <w:lang w:eastAsia="sl-SI"/>
        </w:rPr>
        <w:t>sta</w:t>
      </w:r>
      <w:r w:rsidRPr="000733A7">
        <w:rPr>
          <w:rFonts w:ascii="Open Sans" w:eastAsia="Times New Roman" w:hAnsi="Open Sans" w:cs="Open Sans"/>
          <w:sz w:val="20"/>
          <w:szCs w:val="20"/>
          <w:lang w:eastAsia="sl-SI"/>
        </w:rPr>
        <w:t xml:space="preserve"> sestavni del tega povabila. </w:t>
      </w:r>
    </w:p>
    <w:p w14:paraId="74ACE555" w14:textId="77777777" w:rsidR="00375603" w:rsidRPr="005E5010" w:rsidRDefault="00375603" w:rsidP="00375603">
      <w:pPr>
        <w:keepNext/>
        <w:keepLines/>
        <w:spacing w:after="0" w:line="240" w:lineRule="auto"/>
        <w:jc w:val="both"/>
        <w:rPr>
          <w:rFonts w:ascii="Open Sans" w:eastAsia="Times New Roman" w:hAnsi="Open Sans" w:cs="Open Sans"/>
          <w:sz w:val="20"/>
          <w:szCs w:val="20"/>
          <w:lang w:eastAsia="sl-SI"/>
        </w:rPr>
      </w:pPr>
    </w:p>
    <w:p w14:paraId="27E6DDAC" w14:textId="0F7B09F0" w:rsidR="00375603" w:rsidRPr="00547AC4" w:rsidRDefault="00375603" w:rsidP="00375603">
      <w:pPr>
        <w:keepNext/>
        <w:keepLines/>
        <w:widowControl w:val="0"/>
        <w:tabs>
          <w:tab w:val="left" w:pos="-180"/>
        </w:tab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 xml:space="preserve">Rok izvedbe je </w:t>
      </w:r>
      <w:r>
        <w:rPr>
          <w:rFonts w:ascii="Open Sans" w:eastAsia="Times New Roman" w:hAnsi="Open Sans" w:cs="Open Sans"/>
          <w:sz w:val="20"/>
          <w:szCs w:val="20"/>
          <w:lang w:eastAsia="sl-SI"/>
        </w:rPr>
        <w:t>30</w:t>
      </w:r>
      <w:r w:rsidRPr="000733A7">
        <w:rPr>
          <w:rFonts w:ascii="Open Sans" w:eastAsia="Times New Roman" w:hAnsi="Open Sans" w:cs="Open Sans"/>
          <w:sz w:val="20"/>
          <w:szCs w:val="20"/>
          <w:lang w:eastAsia="sl-SI"/>
        </w:rPr>
        <w:t xml:space="preserve"> (</w:t>
      </w:r>
      <w:r>
        <w:rPr>
          <w:rFonts w:ascii="Open Sans" w:eastAsia="Times New Roman" w:hAnsi="Open Sans" w:cs="Open Sans"/>
          <w:sz w:val="20"/>
          <w:szCs w:val="20"/>
          <w:lang w:eastAsia="sl-SI"/>
        </w:rPr>
        <w:t>trideset</w:t>
      </w:r>
      <w:r w:rsidRPr="000733A7">
        <w:rPr>
          <w:rFonts w:ascii="Open Sans" w:eastAsia="Times New Roman" w:hAnsi="Open Sans" w:cs="Open Sans"/>
          <w:sz w:val="20"/>
          <w:szCs w:val="20"/>
          <w:lang w:eastAsia="sl-SI"/>
        </w:rPr>
        <w:t>) koledarskih dni</w:t>
      </w:r>
      <w:r>
        <w:rPr>
          <w:rFonts w:ascii="Open Sans" w:eastAsia="Times New Roman" w:hAnsi="Open Sans" w:cs="Open Sans"/>
          <w:sz w:val="20"/>
          <w:szCs w:val="20"/>
          <w:lang w:eastAsia="sl-SI"/>
        </w:rPr>
        <w:t>, šteto od dneva začetka del</w:t>
      </w:r>
      <w:r w:rsidRPr="000733A7">
        <w:rPr>
          <w:rFonts w:ascii="Open Sans" w:eastAsia="Times New Roman" w:hAnsi="Open Sans" w:cs="Open Sans"/>
          <w:sz w:val="20"/>
          <w:szCs w:val="20"/>
          <w:lang w:eastAsia="sl-SI"/>
        </w:rPr>
        <w:t xml:space="preserve">. </w:t>
      </w:r>
      <w:r>
        <w:rPr>
          <w:rFonts w:ascii="Open Sans" w:eastAsia="Times New Roman" w:hAnsi="Open Sans" w:cs="Open Sans"/>
          <w:sz w:val="20"/>
          <w:szCs w:val="20"/>
          <w:lang w:eastAsia="sl-SI"/>
        </w:rPr>
        <w:t>Datum začetka del je 2</w:t>
      </w:r>
      <w:r w:rsidR="003C06AF">
        <w:rPr>
          <w:rFonts w:ascii="Open Sans" w:eastAsia="Times New Roman" w:hAnsi="Open Sans" w:cs="Open Sans"/>
          <w:sz w:val="20"/>
          <w:szCs w:val="20"/>
          <w:lang w:eastAsia="sl-SI"/>
        </w:rPr>
        <w:t>0</w:t>
      </w:r>
      <w:r>
        <w:rPr>
          <w:rFonts w:ascii="Open Sans" w:eastAsia="Times New Roman" w:hAnsi="Open Sans" w:cs="Open Sans"/>
          <w:sz w:val="20"/>
          <w:szCs w:val="20"/>
          <w:lang w:eastAsia="sl-SI"/>
        </w:rPr>
        <w:t>. </w:t>
      </w:r>
      <w:r w:rsidR="003C06AF">
        <w:rPr>
          <w:rFonts w:ascii="Open Sans" w:eastAsia="Times New Roman" w:hAnsi="Open Sans" w:cs="Open Sans"/>
          <w:sz w:val="20"/>
          <w:szCs w:val="20"/>
          <w:lang w:eastAsia="sl-SI"/>
        </w:rPr>
        <w:t>7</w:t>
      </w:r>
      <w:r>
        <w:rPr>
          <w:rFonts w:ascii="Open Sans" w:eastAsia="Times New Roman" w:hAnsi="Open Sans" w:cs="Open Sans"/>
          <w:sz w:val="20"/>
          <w:szCs w:val="20"/>
          <w:lang w:eastAsia="sl-SI"/>
        </w:rPr>
        <w:t xml:space="preserve">. 2026. </w:t>
      </w:r>
    </w:p>
    <w:bookmarkEnd w:id="22"/>
    <w:p w14:paraId="583548F9" w14:textId="0F3D706C" w:rsidR="006E1221" w:rsidRDefault="006E1221" w:rsidP="00210419">
      <w:pPr>
        <w:keepNext/>
        <w:keepLines/>
        <w:spacing w:after="0" w:line="240" w:lineRule="auto"/>
        <w:jc w:val="both"/>
        <w:rPr>
          <w:rFonts w:ascii="Open Sans" w:hAnsi="Open Sans" w:cs="Open Sans"/>
          <w:kern w:val="16"/>
          <w:sz w:val="20"/>
          <w:szCs w:val="20"/>
        </w:rPr>
      </w:pPr>
    </w:p>
    <w:p w14:paraId="0F87566E" w14:textId="2CFA674E" w:rsidR="003B44AE" w:rsidRPr="00C27356" w:rsidRDefault="003B44AE" w:rsidP="003B44AE">
      <w:pPr>
        <w:keepNext/>
        <w:keepLines/>
        <w:shd w:val="clear" w:color="auto" w:fill="FFFFFF"/>
        <w:spacing w:after="0" w:line="240" w:lineRule="auto"/>
        <w:ind w:right="-2"/>
        <w:rPr>
          <w:rFonts w:ascii="Open Sans" w:eastAsia="Times New Roman" w:hAnsi="Open Sans" w:cs="Open Sans"/>
          <w:b/>
          <w:bCs/>
          <w:color w:val="272727"/>
          <w:sz w:val="20"/>
          <w:szCs w:val="20"/>
          <w:u w:val="single"/>
          <w:lang w:eastAsia="sl-SI"/>
        </w:rPr>
      </w:pPr>
      <w:r w:rsidRPr="00C27356">
        <w:rPr>
          <w:rFonts w:ascii="Open Sans" w:eastAsia="Times New Roman" w:hAnsi="Open Sans" w:cs="Open Sans"/>
          <w:b/>
          <w:bCs/>
          <w:color w:val="272727"/>
          <w:sz w:val="20"/>
          <w:szCs w:val="20"/>
          <w:u w:val="single"/>
          <w:lang w:eastAsia="sl-SI"/>
        </w:rPr>
        <w:t xml:space="preserve">2. sklop: </w:t>
      </w:r>
      <w:r w:rsidR="00B01AC2" w:rsidRPr="00B01AC2">
        <w:rPr>
          <w:rFonts w:ascii="Open Sans" w:eastAsia="Times New Roman" w:hAnsi="Open Sans" w:cs="Open Sans"/>
          <w:b/>
          <w:bCs/>
          <w:sz w:val="20"/>
          <w:szCs w:val="20"/>
          <w:u w:val="single"/>
          <w:lang w:eastAsia="sl-SI"/>
        </w:rPr>
        <w:t>30III-648-00 Obnova vročevoda po Šmartinski cesti in Ulici Gradnikove brigade</w:t>
      </w:r>
    </w:p>
    <w:p w14:paraId="0542CCF4" w14:textId="0174DC85" w:rsidR="00E0124B" w:rsidRPr="002B3C02" w:rsidRDefault="00E0124B" w:rsidP="00210419">
      <w:pPr>
        <w:keepNext/>
        <w:keepLines/>
        <w:shd w:val="clear" w:color="auto" w:fill="FFFFFF"/>
        <w:spacing w:after="0" w:line="240" w:lineRule="auto"/>
        <w:ind w:right="75"/>
        <w:rPr>
          <w:rFonts w:ascii="Open Sans" w:eastAsia="Times New Roman" w:hAnsi="Open Sans" w:cs="Open Sans"/>
          <w:color w:val="272727"/>
          <w:sz w:val="20"/>
          <w:szCs w:val="20"/>
          <w:lang w:eastAsia="sl-SI"/>
        </w:rPr>
      </w:pPr>
    </w:p>
    <w:p w14:paraId="14EF2DA0" w14:textId="5022FE52" w:rsidR="00366FBA" w:rsidRDefault="00366FBA" w:rsidP="00366FBA">
      <w:pPr>
        <w:keepNext/>
        <w:keepLines/>
        <w:shd w:val="clear" w:color="auto" w:fill="FFFFFF"/>
        <w:spacing w:after="0" w:line="240" w:lineRule="auto"/>
        <w:ind w:right="-2"/>
        <w:jc w:val="both"/>
        <w:rPr>
          <w:rFonts w:ascii="Open Sans" w:eastAsia="Times New Roman" w:hAnsi="Open Sans" w:cs="Open Sans"/>
          <w:sz w:val="20"/>
          <w:szCs w:val="20"/>
          <w:lang w:eastAsia="sl-SI"/>
        </w:rPr>
      </w:pPr>
      <w:bookmarkStart w:id="23" w:name="_Hlk214956742"/>
      <w:r>
        <w:rPr>
          <w:rFonts w:ascii="Open Sans" w:eastAsia="Times New Roman" w:hAnsi="Open Sans" w:cs="Open Sans"/>
          <w:sz w:val="20"/>
          <w:szCs w:val="20"/>
          <w:lang w:eastAsia="sl-SI"/>
        </w:rPr>
        <w:t>Predmet 2. sklopa pa je i</w:t>
      </w:r>
      <w:r w:rsidRPr="000733A7">
        <w:rPr>
          <w:rFonts w:ascii="Open Sans" w:eastAsia="Times New Roman" w:hAnsi="Open Sans" w:cs="Open Sans"/>
          <w:sz w:val="20"/>
          <w:szCs w:val="20"/>
          <w:lang w:eastAsia="sl-SI"/>
        </w:rPr>
        <w:t>zved</w:t>
      </w:r>
      <w:r>
        <w:rPr>
          <w:rFonts w:ascii="Open Sans" w:eastAsia="Times New Roman" w:hAnsi="Open Sans" w:cs="Open Sans"/>
          <w:sz w:val="20"/>
          <w:szCs w:val="20"/>
          <w:lang w:eastAsia="sl-SI"/>
        </w:rPr>
        <w:t>ba gradbenih</w:t>
      </w:r>
      <w:r w:rsidRPr="000733A7">
        <w:rPr>
          <w:rFonts w:ascii="Open Sans" w:eastAsia="Times New Roman" w:hAnsi="Open Sans" w:cs="Open Sans"/>
          <w:sz w:val="20"/>
          <w:szCs w:val="20"/>
          <w:lang w:eastAsia="sl-SI"/>
        </w:rPr>
        <w:t xml:space="preserve"> de</w:t>
      </w:r>
      <w:r>
        <w:rPr>
          <w:rFonts w:ascii="Open Sans" w:eastAsia="Times New Roman" w:hAnsi="Open Sans" w:cs="Open Sans"/>
          <w:sz w:val="20"/>
          <w:szCs w:val="20"/>
          <w:lang w:eastAsia="sl-SI"/>
        </w:rPr>
        <w:t>l</w:t>
      </w:r>
      <w:r w:rsidRPr="000733A7">
        <w:rPr>
          <w:rFonts w:ascii="Open Sans" w:eastAsia="Times New Roman" w:hAnsi="Open Sans" w:cs="Open Sans"/>
          <w:sz w:val="20"/>
          <w:szCs w:val="20"/>
          <w:lang w:eastAsia="sl-SI"/>
        </w:rPr>
        <w:t xml:space="preserve"> pri </w:t>
      </w:r>
      <w:r>
        <w:rPr>
          <w:rFonts w:ascii="Open Sans" w:eastAsia="Times New Roman" w:hAnsi="Open Sans" w:cs="Open Sans"/>
          <w:sz w:val="20"/>
          <w:szCs w:val="20"/>
          <w:lang w:eastAsia="sl-SI"/>
        </w:rPr>
        <w:t>obnovi</w:t>
      </w:r>
      <w:r w:rsidRPr="000733A7">
        <w:rPr>
          <w:rFonts w:ascii="Open Sans" w:eastAsia="Times New Roman" w:hAnsi="Open Sans" w:cs="Open Sans"/>
          <w:sz w:val="20"/>
          <w:szCs w:val="20"/>
          <w:lang w:eastAsia="sl-SI"/>
        </w:rPr>
        <w:t xml:space="preserve"> </w:t>
      </w:r>
      <w:r w:rsidRPr="0043347A">
        <w:rPr>
          <w:rFonts w:ascii="Open Sans" w:eastAsia="Times New Roman" w:hAnsi="Open Sans" w:cs="Open Sans"/>
          <w:sz w:val="20"/>
          <w:szCs w:val="20"/>
          <w:lang w:eastAsia="sl-SI"/>
        </w:rPr>
        <w:t xml:space="preserve">vročevoda </w:t>
      </w:r>
      <w:r>
        <w:rPr>
          <w:rFonts w:ascii="Open Sans" w:eastAsia="Times New Roman" w:hAnsi="Open Sans" w:cs="Open Sans"/>
          <w:sz w:val="20"/>
          <w:szCs w:val="20"/>
          <w:lang w:eastAsia="sl-SI"/>
        </w:rPr>
        <w:t xml:space="preserve">T808 </w:t>
      </w:r>
      <w:r w:rsidRPr="0043347A">
        <w:rPr>
          <w:rFonts w:ascii="Open Sans" w:eastAsia="Times New Roman" w:hAnsi="Open Sans" w:cs="Open Sans"/>
          <w:sz w:val="20"/>
          <w:szCs w:val="20"/>
          <w:lang w:eastAsia="sl-SI"/>
        </w:rPr>
        <w:t xml:space="preserve">po </w:t>
      </w:r>
      <w:r>
        <w:rPr>
          <w:rFonts w:ascii="Open Sans" w:eastAsia="Times New Roman" w:hAnsi="Open Sans" w:cs="Open Sans"/>
          <w:sz w:val="20"/>
          <w:szCs w:val="20"/>
          <w:lang w:eastAsia="sl-SI"/>
        </w:rPr>
        <w:t>Šmartinski cesti in Ulici Gradnikove brigade</w:t>
      </w:r>
      <w:r w:rsidRPr="000733A7">
        <w:rPr>
          <w:rFonts w:ascii="Open Sans" w:eastAsia="Times New Roman" w:hAnsi="Open Sans" w:cs="Open Sans"/>
          <w:sz w:val="20"/>
          <w:szCs w:val="20"/>
          <w:lang w:eastAsia="sl-SI"/>
        </w:rPr>
        <w:t xml:space="preserve"> v Ljubljani v skupni dolžini cca. </w:t>
      </w:r>
      <w:r>
        <w:rPr>
          <w:rFonts w:ascii="Open Sans" w:eastAsia="Times New Roman" w:hAnsi="Open Sans" w:cs="Open Sans"/>
          <w:sz w:val="20"/>
          <w:szCs w:val="20"/>
          <w:lang w:eastAsia="sl-SI"/>
        </w:rPr>
        <w:t>340</w:t>
      </w:r>
      <w:r w:rsidRPr="000733A7">
        <w:rPr>
          <w:rFonts w:ascii="Open Sans" w:eastAsia="Times New Roman" w:hAnsi="Open Sans" w:cs="Open Sans"/>
          <w:sz w:val="20"/>
          <w:szCs w:val="20"/>
          <w:lang w:eastAsia="sl-SI"/>
        </w:rPr>
        <w:t xml:space="preserve"> (</w:t>
      </w:r>
      <w:r>
        <w:rPr>
          <w:rFonts w:ascii="Open Sans" w:eastAsia="Times New Roman" w:hAnsi="Open Sans" w:cs="Open Sans"/>
          <w:sz w:val="20"/>
          <w:szCs w:val="20"/>
          <w:lang w:eastAsia="sl-SI"/>
        </w:rPr>
        <w:t>tristo štirideset</w:t>
      </w:r>
      <w:r w:rsidRPr="000733A7">
        <w:rPr>
          <w:rFonts w:ascii="Open Sans" w:eastAsia="Times New Roman" w:hAnsi="Open Sans" w:cs="Open Sans"/>
          <w:sz w:val="20"/>
          <w:szCs w:val="20"/>
          <w:lang w:eastAsia="sl-SI"/>
        </w:rPr>
        <w:t>) metrov.</w:t>
      </w:r>
    </w:p>
    <w:p w14:paraId="3A773A2B" w14:textId="69836235" w:rsidR="006E1221" w:rsidRDefault="006E1221" w:rsidP="00210419">
      <w:pPr>
        <w:keepNext/>
        <w:keepLines/>
        <w:spacing w:after="0" w:line="240" w:lineRule="auto"/>
        <w:jc w:val="both"/>
        <w:rPr>
          <w:rFonts w:ascii="Open Sans" w:hAnsi="Open Sans" w:cs="Open Sans"/>
          <w:sz w:val="20"/>
          <w:szCs w:val="20"/>
        </w:rPr>
      </w:pPr>
    </w:p>
    <w:p w14:paraId="705B83F6" w14:textId="17FA6A9A" w:rsidR="00366FBA" w:rsidRPr="00C75C1C" w:rsidRDefault="00366FBA" w:rsidP="00210419">
      <w:pPr>
        <w:keepNext/>
        <w:keepLine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Predvidena o</w:t>
      </w:r>
      <w:r w:rsidRPr="00C75C1C">
        <w:rPr>
          <w:rFonts w:ascii="Open Sans" w:eastAsia="Times New Roman" w:hAnsi="Open Sans" w:cs="Open Sans"/>
          <w:sz w:val="20"/>
          <w:szCs w:val="20"/>
          <w:lang w:eastAsia="sl-SI"/>
        </w:rPr>
        <w:t xml:space="preserve">bnova </w:t>
      </w:r>
      <w:r>
        <w:rPr>
          <w:rFonts w:ascii="Open Sans" w:eastAsia="Times New Roman" w:hAnsi="Open Sans" w:cs="Open Sans"/>
          <w:sz w:val="20"/>
          <w:szCs w:val="20"/>
          <w:lang w:eastAsia="sl-SI"/>
        </w:rPr>
        <w:t xml:space="preserve">vročevoda </w:t>
      </w:r>
      <w:r w:rsidRPr="00C75C1C">
        <w:rPr>
          <w:rFonts w:ascii="Open Sans" w:eastAsia="Times New Roman" w:hAnsi="Open Sans" w:cs="Open Sans"/>
          <w:sz w:val="20"/>
          <w:szCs w:val="20"/>
          <w:lang w:eastAsia="sl-SI"/>
        </w:rPr>
        <w:t xml:space="preserve">bo potekala vzporedno z </w:t>
      </w:r>
      <w:r>
        <w:rPr>
          <w:rFonts w:ascii="Open Sans" w:eastAsia="Times New Roman" w:hAnsi="Open Sans" w:cs="Open Sans"/>
          <w:sz w:val="20"/>
          <w:szCs w:val="20"/>
          <w:lang w:eastAsia="sl-SI"/>
        </w:rPr>
        <w:t>O</w:t>
      </w:r>
      <w:r w:rsidRPr="00C75C1C">
        <w:rPr>
          <w:rFonts w:ascii="Open Sans" w:eastAsia="Times New Roman" w:hAnsi="Open Sans" w:cs="Open Sans"/>
          <w:sz w:val="20"/>
          <w:szCs w:val="20"/>
          <w:lang w:eastAsia="sl-SI"/>
        </w:rPr>
        <w:t>snovno šolo Nove Ja</w:t>
      </w:r>
      <w:r>
        <w:rPr>
          <w:rFonts w:ascii="Open Sans" w:eastAsia="Times New Roman" w:hAnsi="Open Sans" w:cs="Open Sans"/>
          <w:sz w:val="20"/>
          <w:szCs w:val="20"/>
          <w:lang w:eastAsia="sl-SI"/>
        </w:rPr>
        <w:t>r</w:t>
      </w:r>
      <w:r w:rsidRPr="00C75C1C">
        <w:rPr>
          <w:rFonts w:ascii="Open Sans" w:eastAsia="Times New Roman" w:hAnsi="Open Sans" w:cs="Open Sans"/>
          <w:sz w:val="20"/>
          <w:szCs w:val="20"/>
          <w:lang w:eastAsia="sl-SI"/>
        </w:rPr>
        <w:t>še oz</w:t>
      </w:r>
      <w:r>
        <w:rPr>
          <w:rFonts w:ascii="Open Sans" w:eastAsia="Times New Roman" w:hAnsi="Open Sans" w:cs="Open Sans"/>
          <w:sz w:val="20"/>
          <w:szCs w:val="20"/>
          <w:lang w:eastAsia="sl-SI"/>
        </w:rPr>
        <w:t>iroma</w:t>
      </w:r>
      <w:r w:rsidRPr="00C75C1C">
        <w:rPr>
          <w:rFonts w:ascii="Open Sans" w:eastAsia="Times New Roman" w:hAnsi="Open Sans" w:cs="Open Sans"/>
          <w:sz w:val="20"/>
          <w:szCs w:val="20"/>
          <w:lang w:eastAsia="sl-SI"/>
        </w:rPr>
        <w:t xml:space="preserve"> vzporedno s potjo PST.</w:t>
      </w:r>
    </w:p>
    <w:p w14:paraId="6241E4B0" w14:textId="2FE340B0" w:rsidR="00366FBA" w:rsidRDefault="00366FBA" w:rsidP="00366FBA">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63C75EF7" w14:textId="77777777" w:rsidR="00366FBA" w:rsidRDefault="00366FBA" w:rsidP="00366FBA">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Obnova vročevodnega omrežja bo potekala po obstoječi trasi. Vročevod bo obnovljen na način, da se bo obstoječe kinete odprlo, porušil</w:t>
      </w:r>
      <w:r>
        <w:rPr>
          <w:rFonts w:ascii="Open Sans" w:eastAsia="Times New Roman" w:hAnsi="Open Sans" w:cs="Open Sans"/>
          <w:sz w:val="20"/>
          <w:szCs w:val="20"/>
          <w:lang w:eastAsia="sl-SI"/>
        </w:rPr>
        <w:t>o</w:t>
      </w:r>
      <w:r w:rsidRPr="00C75C1C">
        <w:rPr>
          <w:rFonts w:ascii="Open Sans" w:eastAsia="Times New Roman" w:hAnsi="Open Sans" w:cs="Open Sans"/>
          <w:sz w:val="20"/>
          <w:szCs w:val="20"/>
          <w:lang w:eastAsia="sl-SI"/>
        </w:rPr>
        <w:t xml:space="preserve"> steno</w:t>
      </w:r>
      <w:r>
        <w:rPr>
          <w:rFonts w:ascii="Open Sans" w:eastAsia="Times New Roman" w:hAnsi="Open Sans" w:cs="Open Sans"/>
          <w:sz w:val="20"/>
          <w:szCs w:val="20"/>
          <w:lang w:eastAsia="sl-SI"/>
        </w:rPr>
        <w:t xml:space="preserve"> oz. stene</w:t>
      </w:r>
      <w:r w:rsidRPr="00C75C1C">
        <w:rPr>
          <w:rFonts w:ascii="Open Sans" w:eastAsia="Times New Roman" w:hAnsi="Open Sans" w:cs="Open Sans"/>
          <w:sz w:val="20"/>
          <w:szCs w:val="20"/>
          <w:lang w:eastAsia="sl-SI"/>
        </w:rPr>
        <w:t xml:space="preserve"> (po potrebi tudi dno kinete) ter demontiralo obstoječe cevovode. Na celotnem območju sanacije je predvidena vgradnja </w:t>
      </w:r>
      <w:proofErr w:type="spellStart"/>
      <w:r w:rsidRPr="00C75C1C">
        <w:rPr>
          <w:rFonts w:ascii="Open Sans" w:eastAsia="Times New Roman" w:hAnsi="Open Sans" w:cs="Open Sans"/>
          <w:sz w:val="20"/>
          <w:szCs w:val="20"/>
          <w:lang w:eastAsia="sl-SI"/>
        </w:rPr>
        <w:t>predizoliranih</w:t>
      </w:r>
      <w:proofErr w:type="spellEnd"/>
      <w:r w:rsidRPr="00C75C1C">
        <w:rPr>
          <w:rFonts w:ascii="Open Sans" w:eastAsia="Times New Roman" w:hAnsi="Open Sans" w:cs="Open Sans"/>
          <w:sz w:val="20"/>
          <w:szCs w:val="20"/>
          <w:lang w:eastAsia="sl-SI"/>
        </w:rPr>
        <w:t xml:space="preserve"> cevi dimenzije DN 200/355, DN 100/225 in DN32/125 (Serija 2). </w:t>
      </w:r>
    </w:p>
    <w:p w14:paraId="0CDA4B44" w14:textId="77777777" w:rsidR="00366FBA" w:rsidRDefault="00366FBA" w:rsidP="00366FBA">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3C3575A8" w14:textId="729302AB" w:rsidR="00366FBA" w:rsidRDefault="00366FBA" w:rsidP="00366FBA">
      <w:pPr>
        <w:keepNext/>
        <w:keepLines/>
        <w:shd w:val="clear" w:color="auto" w:fill="FFFFFF"/>
        <w:spacing w:after="0" w:line="240" w:lineRule="auto"/>
        <w:ind w:right="-2"/>
        <w:jc w:val="both"/>
        <w:rPr>
          <w:rFonts w:ascii="Open Sans" w:eastAsia="Times New Roman" w:hAnsi="Open Sans" w:cs="Open Sans"/>
          <w:sz w:val="20"/>
          <w:szCs w:val="20"/>
          <w:lang w:eastAsia="sl-SI"/>
        </w:rPr>
      </w:pPr>
      <w:r w:rsidRPr="00C75C1C">
        <w:rPr>
          <w:rFonts w:ascii="Open Sans" w:eastAsia="Times New Roman" w:hAnsi="Open Sans" w:cs="Open Sans"/>
          <w:sz w:val="20"/>
          <w:szCs w:val="20"/>
          <w:lang w:eastAsia="sl-SI"/>
        </w:rPr>
        <w:t xml:space="preserve">Predvideni </w:t>
      </w:r>
      <w:proofErr w:type="spellStart"/>
      <w:r w:rsidRPr="00C75C1C">
        <w:rPr>
          <w:rFonts w:ascii="Open Sans" w:eastAsia="Times New Roman" w:hAnsi="Open Sans" w:cs="Open Sans"/>
          <w:sz w:val="20"/>
          <w:szCs w:val="20"/>
          <w:lang w:eastAsia="sl-SI"/>
        </w:rPr>
        <w:t>predizolirani</w:t>
      </w:r>
      <w:proofErr w:type="spellEnd"/>
      <w:r w:rsidRPr="00C75C1C">
        <w:rPr>
          <w:rFonts w:ascii="Open Sans" w:eastAsia="Times New Roman" w:hAnsi="Open Sans" w:cs="Open Sans"/>
          <w:sz w:val="20"/>
          <w:szCs w:val="20"/>
          <w:lang w:eastAsia="sl-SI"/>
        </w:rPr>
        <w:t xml:space="preserve"> vročevod bo večinoma položen po obstoječih trasah in na obstoječih globinah v preseku obstoječih kinet, zato ni pričakovati težav pri križanju s obstoječimi komunalnimi vodi.</w:t>
      </w:r>
    </w:p>
    <w:p w14:paraId="6919B67A" w14:textId="77777777" w:rsidR="00366FBA" w:rsidRPr="00C75C1C" w:rsidRDefault="00366FBA" w:rsidP="00C75C1C">
      <w:pPr>
        <w:keepNext/>
        <w:keepLines/>
        <w:shd w:val="clear" w:color="auto" w:fill="FFFFFF"/>
        <w:spacing w:after="0" w:line="240" w:lineRule="auto"/>
        <w:ind w:right="-2"/>
        <w:jc w:val="both"/>
        <w:rPr>
          <w:rFonts w:ascii="Open Sans" w:eastAsia="Times New Roman" w:hAnsi="Open Sans" w:cs="Open Sans"/>
          <w:sz w:val="20"/>
          <w:szCs w:val="20"/>
          <w:lang w:eastAsia="sl-SI"/>
        </w:rPr>
      </w:pPr>
    </w:p>
    <w:p w14:paraId="5BB9FDE9" w14:textId="77777777" w:rsidR="00366FBA" w:rsidRPr="000733A7" w:rsidRDefault="00366FBA" w:rsidP="00366FBA">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Podroben opis je razviden iz obrazca predračuna in situacij</w:t>
      </w:r>
      <w:r>
        <w:rPr>
          <w:rFonts w:ascii="Open Sans" w:eastAsia="Times New Roman" w:hAnsi="Open Sans" w:cs="Open Sans"/>
          <w:sz w:val="20"/>
          <w:szCs w:val="20"/>
          <w:lang w:eastAsia="sl-SI"/>
        </w:rPr>
        <w:t>e</w:t>
      </w:r>
      <w:r w:rsidRPr="000733A7">
        <w:rPr>
          <w:rFonts w:ascii="Open Sans" w:eastAsia="Times New Roman" w:hAnsi="Open Sans" w:cs="Open Sans"/>
          <w:sz w:val="20"/>
          <w:szCs w:val="20"/>
          <w:lang w:eastAsia="sl-SI"/>
        </w:rPr>
        <w:t xml:space="preserve">, ki </w:t>
      </w:r>
      <w:r>
        <w:rPr>
          <w:rFonts w:ascii="Open Sans" w:eastAsia="Times New Roman" w:hAnsi="Open Sans" w:cs="Open Sans"/>
          <w:sz w:val="20"/>
          <w:szCs w:val="20"/>
          <w:lang w:eastAsia="sl-SI"/>
        </w:rPr>
        <w:t>sta</w:t>
      </w:r>
      <w:r w:rsidRPr="000733A7">
        <w:rPr>
          <w:rFonts w:ascii="Open Sans" w:eastAsia="Times New Roman" w:hAnsi="Open Sans" w:cs="Open Sans"/>
          <w:sz w:val="20"/>
          <w:szCs w:val="20"/>
          <w:lang w:eastAsia="sl-SI"/>
        </w:rPr>
        <w:t xml:space="preserve"> sestavni del tega povabila. </w:t>
      </w:r>
    </w:p>
    <w:p w14:paraId="1BE4DB88" w14:textId="77777777" w:rsidR="006F28E7" w:rsidRDefault="006F28E7" w:rsidP="006F28E7">
      <w:pPr>
        <w:keepNext/>
        <w:keepLines/>
        <w:spacing w:after="0" w:line="240" w:lineRule="auto"/>
        <w:jc w:val="both"/>
        <w:rPr>
          <w:rFonts w:ascii="Open Sans" w:hAnsi="Open Sans" w:cs="Open Sans"/>
          <w:kern w:val="16"/>
          <w:sz w:val="20"/>
          <w:szCs w:val="20"/>
        </w:rPr>
      </w:pPr>
    </w:p>
    <w:p w14:paraId="47D20AC8" w14:textId="0966D71A" w:rsidR="00CD7D12" w:rsidRDefault="00CD367A" w:rsidP="00210419">
      <w:pPr>
        <w:keepNext/>
        <w:keepLines/>
        <w:spacing w:after="0" w:line="240" w:lineRule="auto"/>
        <w:jc w:val="both"/>
        <w:rPr>
          <w:rFonts w:ascii="Open Sans" w:eastAsia="Times New Roman" w:hAnsi="Open Sans" w:cs="Open Sans"/>
          <w:sz w:val="20"/>
          <w:szCs w:val="20"/>
          <w:lang w:eastAsia="sl-SI"/>
        </w:rPr>
      </w:pPr>
      <w:r w:rsidRPr="000733A7">
        <w:rPr>
          <w:rFonts w:ascii="Open Sans" w:eastAsia="Times New Roman" w:hAnsi="Open Sans" w:cs="Open Sans"/>
          <w:sz w:val="20"/>
          <w:szCs w:val="20"/>
          <w:lang w:eastAsia="sl-SI"/>
        </w:rPr>
        <w:t xml:space="preserve">Rok izvedbe je </w:t>
      </w:r>
      <w:r w:rsidR="00366FBA">
        <w:rPr>
          <w:rFonts w:ascii="Open Sans" w:eastAsia="Times New Roman" w:hAnsi="Open Sans" w:cs="Open Sans"/>
          <w:sz w:val="20"/>
          <w:szCs w:val="20"/>
          <w:lang w:eastAsia="sl-SI"/>
        </w:rPr>
        <w:t>60</w:t>
      </w:r>
      <w:r w:rsidR="00366FBA" w:rsidRPr="000733A7">
        <w:rPr>
          <w:rFonts w:ascii="Open Sans" w:eastAsia="Times New Roman" w:hAnsi="Open Sans" w:cs="Open Sans"/>
          <w:sz w:val="20"/>
          <w:szCs w:val="20"/>
          <w:lang w:eastAsia="sl-SI"/>
        </w:rPr>
        <w:t xml:space="preserve"> (</w:t>
      </w:r>
      <w:r w:rsidR="00366FBA">
        <w:rPr>
          <w:rFonts w:ascii="Open Sans" w:eastAsia="Times New Roman" w:hAnsi="Open Sans" w:cs="Open Sans"/>
          <w:sz w:val="20"/>
          <w:szCs w:val="20"/>
          <w:lang w:eastAsia="sl-SI"/>
        </w:rPr>
        <w:t>šestdeset</w:t>
      </w:r>
      <w:r w:rsidR="00366FBA" w:rsidRPr="000733A7">
        <w:rPr>
          <w:rFonts w:ascii="Open Sans" w:eastAsia="Times New Roman" w:hAnsi="Open Sans" w:cs="Open Sans"/>
          <w:sz w:val="20"/>
          <w:szCs w:val="20"/>
          <w:lang w:eastAsia="sl-SI"/>
        </w:rPr>
        <w:t xml:space="preserve">) </w:t>
      </w:r>
      <w:r w:rsidR="00B01AC2" w:rsidRPr="000733A7">
        <w:rPr>
          <w:rFonts w:ascii="Open Sans" w:eastAsia="Times New Roman" w:hAnsi="Open Sans" w:cs="Open Sans"/>
          <w:sz w:val="20"/>
          <w:szCs w:val="20"/>
          <w:lang w:eastAsia="sl-SI"/>
        </w:rPr>
        <w:t>koledarskih dni</w:t>
      </w:r>
      <w:r w:rsidR="00B01AC2">
        <w:rPr>
          <w:rFonts w:ascii="Open Sans" w:eastAsia="Times New Roman" w:hAnsi="Open Sans" w:cs="Open Sans"/>
          <w:sz w:val="20"/>
          <w:szCs w:val="20"/>
          <w:lang w:eastAsia="sl-SI"/>
        </w:rPr>
        <w:t>, šteto od dneva začetka del</w:t>
      </w:r>
      <w:r w:rsidR="00B01AC2" w:rsidRPr="000733A7">
        <w:rPr>
          <w:rFonts w:ascii="Open Sans" w:eastAsia="Times New Roman" w:hAnsi="Open Sans" w:cs="Open Sans"/>
          <w:sz w:val="20"/>
          <w:szCs w:val="20"/>
          <w:lang w:eastAsia="sl-SI"/>
        </w:rPr>
        <w:t xml:space="preserve">. </w:t>
      </w:r>
      <w:r w:rsidR="00B01AC2">
        <w:rPr>
          <w:rFonts w:ascii="Open Sans" w:eastAsia="Times New Roman" w:hAnsi="Open Sans" w:cs="Open Sans"/>
          <w:sz w:val="20"/>
          <w:szCs w:val="20"/>
          <w:lang w:eastAsia="sl-SI"/>
        </w:rPr>
        <w:t>Datum začetka del je  </w:t>
      </w:r>
      <w:r w:rsidR="003C06AF">
        <w:rPr>
          <w:rFonts w:ascii="Open Sans" w:eastAsia="Times New Roman" w:hAnsi="Open Sans" w:cs="Open Sans"/>
          <w:sz w:val="20"/>
          <w:szCs w:val="20"/>
          <w:lang w:eastAsia="sl-SI"/>
        </w:rPr>
        <w:t>15</w:t>
      </w:r>
      <w:r w:rsidR="00B01AC2">
        <w:rPr>
          <w:rFonts w:ascii="Open Sans" w:eastAsia="Times New Roman" w:hAnsi="Open Sans" w:cs="Open Sans"/>
          <w:sz w:val="20"/>
          <w:szCs w:val="20"/>
          <w:lang w:eastAsia="sl-SI"/>
        </w:rPr>
        <w:t>. </w:t>
      </w:r>
      <w:r w:rsidR="00366FBA">
        <w:rPr>
          <w:rFonts w:ascii="Open Sans" w:eastAsia="Times New Roman" w:hAnsi="Open Sans" w:cs="Open Sans"/>
          <w:sz w:val="20"/>
          <w:szCs w:val="20"/>
          <w:lang w:eastAsia="sl-SI"/>
        </w:rPr>
        <w:t>6</w:t>
      </w:r>
      <w:r w:rsidR="00B01AC2">
        <w:rPr>
          <w:rFonts w:ascii="Open Sans" w:eastAsia="Times New Roman" w:hAnsi="Open Sans" w:cs="Open Sans"/>
          <w:sz w:val="20"/>
          <w:szCs w:val="20"/>
          <w:lang w:eastAsia="sl-SI"/>
        </w:rPr>
        <w:t>. 2026</w:t>
      </w:r>
      <w:r>
        <w:rPr>
          <w:rFonts w:ascii="Open Sans" w:eastAsia="Times New Roman" w:hAnsi="Open Sans" w:cs="Open Sans"/>
          <w:sz w:val="20"/>
          <w:szCs w:val="20"/>
          <w:lang w:eastAsia="sl-SI"/>
        </w:rPr>
        <w:t>.</w:t>
      </w:r>
      <w:bookmarkEnd w:id="23"/>
    </w:p>
    <w:p w14:paraId="3DA7DA85" w14:textId="77777777" w:rsidR="00CD7D12" w:rsidRDefault="00CD7D12" w:rsidP="00210419">
      <w:pPr>
        <w:keepNext/>
        <w:keepLines/>
        <w:spacing w:after="0" w:line="240" w:lineRule="auto"/>
        <w:jc w:val="both"/>
        <w:rPr>
          <w:rFonts w:ascii="Open Sans" w:eastAsia="Times New Roman" w:hAnsi="Open Sans" w:cs="Open Sans"/>
          <w:sz w:val="20"/>
          <w:szCs w:val="20"/>
          <w:lang w:eastAsia="sl-SI"/>
        </w:rPr>
      </w:pPr>
    </w:p>
    <w:p w14:paraId="26D56335" w14:textId="5FF463DC" w:rsidR="00E0124B" w:rsidRPr="002B3C02" w:rsidRDefault="00E0124B" w:rsidP="00210419">
      <w:pPr>
        <w:keepNext/>
        <w:keepLines/>
        <w:spacing w:after="0" w:line="240" w:lineRule="auto"/>
        <w:jc w:val="both"/>
        <w:rPr>
          <w:rFonts w:ascii="Open Sans" w:hAnsi="Open Sans" w:cs="Open Sans"/>
          <w:b/>
          <w:i/>
          <w:sz w:val="20"/>
          <w:szCs w:val="20"/>
        </w:rPr>
      </w:pPr>
      <w:r w:rsidRPr="002B3C02">
        <w:rPr>
          <w:rFonts w:ascii="Open Sans" w:hAnsi="Open Sans" w:cs="Open Sans"/>
          <w:b/>
          <w:i/>
          <w:sz w:val="20"/>
          <w:szCs w:val="20"/>
        </w:rPr>
        <w:t xml:space="preserve">Velja za </w:t>
      </w:r>
      <w:r w:rsidR="005D4CF3">
        <w:rPr>
          <w:rFonts w:ascii="Open Sans" w:hAnsi="Open Sans" w:cs="Open Sans"/>
          <w:b/>
          <w:i/>
          <w:sz w:val="20"/>
          <w:szCs w:val="20"/>
        </w:rPr>
        <w:t>oba</w:t>
      </w:r>
      <w:r w:rsidR="005D4CF3" w:rsidRPr="002B3C02">
        <w:rPr>
          <w:rFonts w:ascii="Open Sans" w:hAnsi="Open Sans" w:cs="Open Sans"/>
          <w:b/>
          <w:i/>
          <w:sz w:val="20"/>
          <w:szCs w:val="20"/>
        </w:rPr>
        <w:t xml:space="preserve"> </w:t>
      </w:r>
      <w:r w:rsidRPr="002B3C02">
        <w:rPr>
          <w:rFonts w:ascii="Open Sans" w:hAnsi="Open Sans" w:cs="Open Sans"/>
          <w:b/>
          <w:i/>
          <w:sz w:val="20"/>
          <w:szCs w:val="20"/>
        </w:rPr>
        <w:t>sklop</w:t>
      </w:r>
      <w:r w:rsidR="005D4CF3">
        <w:rPr>
          <w:rFonts w:ascii="Open Sans" w:hAnsi="Open Sans" w:cs="Open Sans"/>
          <w:b/>
          <w:i/>
          <w:sz w:val="20"/>
          <w:szCs w:val="20"/>
        </w:rPr>
        <w:t>a</w:t>
      </w:r>
      <w:r w:rsidRPr="002B3C02">
        <w:rPr>
          <w:rFonts w:ascii="Open Sans" w:hAnsi="Open Sans" w:cs="Open Sans"/>
          <w:b/>
          <w:i/>
          <w:sz w:val="20"/>
          <w:szCs w:val="20"/>
        </w:rPr>
        <w:t xml:space="preserve">: </w:t>
      </w:r>
    </w:p>
    <w:p w14:paraId="634BABFD" w14:textId="77777777" w:rsidR="00E0124B" w:rsidRPr="002B3C02" w:rsidRDefault="00E0124B" w:rsidP="00210419">
      <w:pPr>
        <w:keepNext/>
        <w:keepLines/>
        <w:widowControl w:val="0"/>
        <w:spacing w:after="0" w:line="240" w:lineRule="auto"/>
        <w:jc w:val="both"/>
        <w:rPr>
          <w:rFonts w:ascii="Open Sans" w:hAnsi="Open Sans" w:cs="Open Sans"/>
          <w:kern w:val="16"/>
          <w:sz w:val="20"/>
          <w:szCs w:val="20"/>
        </w:rPr>
      </w:pPr>
    </w:p>
    <w:p w14:paraId="6911EA8A" w14:textId="77777777" w:rsidR="00E0124B" w:rsidRPr="002B3C02" w:rsidRDefault="00E0124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Podrobnejše tehnične značilnosti gradnje so določene v: </w:t>
      </w:r>
    </w:p>
    <w:p w14:paraId="6F5FA3F8" w14:textId="77777777" w:rsidR="00E0124B" w:rsidRPr="00EF0DBC" w:rsidRDefault="00E0124B" w:rsidP="006F0C5B">
      <w:pPr>
        <w:pStyle w:val="Odstavekseznama"/>
        <w:keepNext/>
        <w:keepLines/>
        <w:numPr>
          <w:ilvl w:val="0"/>
          <w:numId w:val="16"/>
        </w:numPr>
        <w:contextualSpacing/>
        <w:jc w:val="both"/>
        <w:rPr>
          <w:rFonts w:ascii="Open Sans" w:hAnsi="Open Sans" w:cs="Open Sans"/>
        </w:rPr>
      </w:pPr>
      <w:r w:rsidRPr="00EF0DBC">
        <w:rPr>
          <w:rFonts w:ascii="Open Sans" w:hAnsi="Open Sans" w:cs="Open Sans"/>
        </w:rPr>
        <w:t>projektnih dokumentacijah:</w:t>
      </w:r>
    </w:p>
    <w:p w14:paraId="67996AF5" w14:textId="2617D6C2" w:rsidR="00B01AC2" w:rsidRPr="00200DEE" w:rsidRDefault="00B01AC2" w:rsidP="00B01AC2">
      <w:pPr>
        <w:keepNext/>
        <w:keepLines/>
        <w:numPr>
          <w:ilvl w:val="0"/>
          <w:numId w:val="16"/>
        </w:numPr>
        <w:tabs>
          <w:tab w:val="clear" w:pos="360"/>
        </w:tabs>
        <w:spacing w:after="0" w:line="240" w:lineRule="auto"/>
        <w:ind w:left="709" w:hanging="425"/>
        <w:jc w:val="both"/>
        <w:rPr>
          <w:rFonts w:ascii="Open Sans" w:hAnsi="Open Sans" w:cs="Open Sans"/>
          <w:sz w:val="20"/>
          <w:szCs w:val="20"/>
        </w:rPr>
      </w:pPr>
      <w:r w:rsidRPr="00200DEE">
        <w:rPr>
          <w:rFonts w:ascii="Open Sans" w:hAnsi="Open Sans" w:cs="Open Sans"/>
          <w:sz w:val="20"/>
          <w:szCs w:val="20"/>
        </w:rPr>
        <w:lastRenderedPageBreak/>
        <w:t xml:space="preserve">Obnova vročevoda po Verovškovi ulici, Drenikova - TOŠ, Mestna občina Ljubljana, PZI št. projekta: </w:t>
      </w:r>
      <w:r w:rsidR="0094573B" w:rsidRPr="00C75C1C">
        <w:rPr>
          <w:rFonts w:ascii="Open Sans" w:hAnsi="Open Sans" w:cs="Open Sans"/>
          <w:sz w:val="20"/>
          <w:szCs w:val="20"/>
        </w:rPr>
        <w:t>35/C-1300, 1301, 1303, 1304, 1305; 33/C-687, 2900, 3931; avgust 2025</w:t>
      </w:r>
      <w:r w:rsidRPr="00200DEE">
        <w:rPr>
          <w:rFonts w:ascii="Open Sans" w:hAnsi="Open Sans" w:cs="Open Sans"/>
          <w:sz w:val="20"/>
          <w:szCs w:val="20"/>
        </w:rPr>
        <w:t xml:space="preserve">, ki jo je izdelal naročnik </w:t>
      </w:r>
      <w:r w:rsidRPr="00200DEE">
        <w:rPr>
          <w:rFonts w:ascii="Open Sans" w:hAnsi="Open Sans" w:cs="Open Sans"/>
          <w:i/>
          <w:iCs/>
          <w:sz w:val="20"/>
          <w:szCs w:val="20"/>
        </w:rPr>
        <w:t>(velja za 1.</w:t>
      </w:r>
      <w:r w:rsidR="00566AF2" w:rsidRPr="00200DEE">
        <w:rPr>
          <w:rFonts w:ascii="Open Sans" w:hAnsi="Open Sans" w:cs="Open Sans"/>
          <w:i/>
          <w:iCs/>
          <w:sz w:val="20"/>
          <w:szCs w:val="20"/>
        </w:rPr>
        <w:t>A</w:t>
      </w:r>
      <w:r w:rsidRPr="00200DEE">
        <w:rPr>
          <w:rFonts w:ascii="Open Sans" w:hAnsi="Open Sans" w:cs="Open Sans"/>
          <w:i/>
          <w:iCs/>
          <w:sz w:val="20"/>
          <w:szCs w:val="20"/>
        </w:rPr>
        <w:t xml:space="preserve"> sklop)</w:t>
      </w:r>
      <w:r w:rsidRPr="00200DEE">
        <w:rPr>
          <w:rFonts w:ascii="Open Sans" w:hAnsi="Open Sans" w:cs="Open Sans"/>
          <w:sz w:val="20"/>
          <w:szCs w:val="20"/>
        </w:rPr>
        <w:t>;</w:t>
      </w:r>
    </w:p>
    <w:p w14:paraId="03A91638" w14:textId="0BD4FE9E" w:rsidR="00B01AC2" w:rsidRPr="00BD48D6" w:rsidRDefault="00B01AC2" w:rsidP="00B01AC2">
      <w:pPr>
        <w:keepNext/>
        <w:keepLines/>
        <w:numPr>
          <w:ilvl w:val="0"/>
          <w:numId w:val="16"/>
        </w:numPr>
        <w:tabs>
          <w:tab w:val="clear" w:pos="360"/>
        </w:tabs>
        <w:spacing w:after="0" w:line="240" w:lineRule="auto"/>
        <w:ind w:left="709" w:hanging="425"/>
        <w:jc w:val="both"/>
        <w:rPr>
          <w:rFonts w:ascii="Open Sans" w:hAnsi="Open Sans" w:cs="Open Sans"/>
          <w:sz w:val="20"/>
          <w:szCs w:val="20"/>
        </w:rPr>
      </w:pPr>
      <w:r w:rsidRPr="00B01AC2">
        <w:rPr>
          <w:rFonts w:ascii="Open Sans" w:hAnsi="Open Sans" w:cs="Open Sans"/>
          <w:sz w:val="20"/>
          <w:szCs w:val="20"/>
        </w:rPr>
        <w:t>Obnova vročevoda po Verovškovi ulici, odsek Magistrova - Milčinskega ulica</w:t>
      </w:r>
      <w:r w:rsidRPr="00BD48D6">
        <w:rPr>
          <w:rFonts w:ascii="Open Sans" w:hAnsi="Open Sans" w:cs="Open Sans"/>
          <w:sz w:val="20"/>
          <w:szCs w:val="20"/>
        </w:rPr>
        <w:t xml:space="preserve">, Mestna občina Ljubljana, PZI št. projekta: </w:t>
      </w:r>
      <w:r w:rsidR="00566AF2">
        <w:rPr>
          <w:rFonts w:ascii="Open Sans" w:hAnsi="Open Sans" w:cs="Open Sans"/>
          <w:sz w:val="20"/>
          <w:szCs w:val="20"/>
        </w:rPr>
        <w:t>35/C-1300, 1304, 1305; avgust</w:t>
      </w:r>
      <w:r w:rsidRPr="00BD48D6">
        <w:rPr>
          <w:rFonts w:ascii="Open Sans" w:hAnsi="Open Sans" w:cs="Open Sans"/>
          <w:sz w:val="20"/>
          <w:szCs w:val="20"/>
        </w:rPr>
        <w:t xml:space="preserve"> 202</w:t>
      </w:r>
      <w:r>
        <w:rPr>
          <w:rFonts w:ascii="Open Sans" w:hAnsi="Open Sans" w:cs="Open Sans"/>
          <w:sz w:val="20"/>
          <w:szCs w:val="20"/>
        </w:rPr>
        <w:t>5</w:t>
      </w:r>
      <w:r w:rsidRPr="00BD48D6">
        <w:rPr>
          <w:rFonts w:ascii="Open Sans" w:hAnsi="Open Sans" w:cs="Open Sans"/>
          <w:sz w:val="20"/>
          <w:szCs w:val="20"/>
        </w:rPr>
        <w:t xml:space="preserve">, ki jo je izdelal naročnik </w:t>
      </w:r>
      <w:r w:rsidRPr="00BD48D6">
        <w:rPr>
          <w:rFonts w:ascii="Open Sans" w:hAnsi="Open Sans" w:cs="Open Sans"/>
          <w:i/>
          <w:iCs/>
          <w:sz w:val="20"/>
          <w:szCs w:val="20"/>
        </w:rPr>
        <w:t>(velja za 1.</w:t>
      </w:r>
      <w:r w:rsidR="00566AF2">
        <w:rPr>
          <w:rFonts w:ascii="Open Sans" w:hAnsi="Open Sans" w:cs="Open Sans"/>
          <w:i/>
          <w:iCs/>
          <w:sz w:val="20"/>
          <w:szCs w:val="20"/>
        </w:rPr>
        <w:t>B</w:t>
      </w:r>
      <w:r w:rsidRPr="00BD48D6">
        <w:rPr>
          <w:rFonts w:ascii="Open Sans" w:hAnsi="Open Sans" w:cs="Open Sans"/>
          <w:i/>
          <w:iCs/>
          <w:sz w:val="20"/>
          <w:szCs w:val="20"/>
        </w:rPr>
        <w:t xml:space="preserve"> sklop)</w:t>
      </w:r>
      <w:r w:rsidRPr="00BD48D6">
        <w:rPr>
          <w:rFonts w:ascii="Open Sans" w:hAnsi="Open Sans" w:cs="Open Sans"/>
          <w:sz w:val="20"/>
          <w:szCs w:val="20"/>
        </w:rPr>
        <w:t>;</w:t>
      </w:r>
    </w:p>
    <w:p w14:paraId="63E95C4D" w14:textId="256F5295" w:rsidR="00EF0DBC" w:rsidRPr="00BD48D6" w:rsidRDefault="00B01AC2" w:rsidP="00EF0DBC">
      <w:pPr>
        <w:keepNext/>
        <w:keepLines/>
        <w:numPr>
          <w:ilvl w:val="0"/>
          <w:numId w:val="16"/>
        </w:numPr>
        <w:tabs>
          <w:tab w:val="clear" w:pos="360"/>
        </w:tabs>
        <w:spacing w:after="0" w:line="240" w:lineRule="auto"/>
        <w:ind w:left="709" w:hanging="425"/>
        <w:jc w:val="both"/>
        <w:rPr>
          <w:rFonts w:ascii="Open Sans" w:hAnsi="Open Sans" w:cs="Open Sans"/>
          <w:sz w:val="20"/>
          <w:szCs w:val="20"/>
        </w:rPr>
      </w:pPr>
      <w:r w:rsidRPr="00B01AC2">
        <w:rPr>
          <w:rFonts w:ascii="Open Sans" w:hAnsi="Open Sans" w:cs="Open Sans"/>
          <w:sz w:val="20"/>
          <w:szCs w:val="20"/>
        </w:rPr>
        <w:t xml:space="preserve">Gradnja vročevoda T2706 v kolektorju po Vilharjevi cesti - odsek </w:t>
      </w:r>
      <w:proofErr w:type="spellStart"/>
      <w:r w:rsidRPr="00B01AC2">
        <w:rPr>
          <w:rFonts w:ascii="Open Sans" w:hAnsi="Open Sans" w:cs="Open Sans"/>
          <w:sz w:val="20"/>
          <w:szCs w:val="20"/>
        </w:rPr>
        <w:t>Črtomirova</w:t>
      </w:r>
      <w:proofErr w:type="spellEnd"/>
      <w:r w:rsidRPr="00B01AC2">
        <w:rPr>
          <w:rFonts w:ascii="Open Sans" w:hAnsi="Open Sans" w:cs="Open Sans"/>
          <w:sz w:val="20"/>
          <w:szCs w:val="20"/>
        </w:rPr>
        <w:t xml:space="preserve"> - Topniška</w:t>
      </w:r>
      <w:r w:rsidR="006E1221" w:rsidRPr="00BD48D6">
        <w:rPr>
          <w:rFonts w:ascii="Open Sans" w:hAnsi="Open Sans" w:cs="Open Sans"/>
          <w:sz w:val="20"/>
          <w:szCs w:val="20"/>
        </w:rPr>
        <w:t>,</w:t>
      </w:r>
      <w:r w:rsidR="00BD48D6" w:rsidRPr="00BD48D6">
        <w:rPr>
          <w:rFonts w:ascii="Open Sans" w:hAnsi="Open Sans" w:cs="Open Sans"/>
          <w:sz w:val="20"/>
          <w:szCs w:val="20"/>
        </w:rPr>
        <w:t xml:space="preserve"> Mestna občina Ljubljana,</w:t>
      </w:r>
      <w:r w:rsidR="00EF0DBC" w:rsidRPr="00BD48D6">
        <w:rPr>
          <w:rFonts w:ascii="Open Sans" w:hAnsi="Open Sans" w:cs="Open Sans"/>
          <w:sz w:val="20"/>
          <w:szCs w:val="20"/>
        </w:rPr>
        <w:t xml:space="preserve"> PZI št. projekta: </w:t>
      </w:r>
      <w:r w:rsidR="00375603">
        <w:rPr>
          <w:rFonts w:ascii="Open Sans" w:hAnsi="Open Sans" w:cs="Open Sans"/>
          <w:sz w:val="20"/>
          <w:szCs w:val="20"/>
        </w:rPr>
        <w:t>35/C-2706; december</w:t>
      </w:r>
      <w:r w:rsidR="00375603" w:rsidRPr="00BD48D6">
        <w:rPr>
          <w:rFonts w:ascii="Open Sans" w:hAnsi="Open Sans" w:cs="Open Sans"/>
          <w:sz w:val="20"/>
          <w:szCs w:val="20"/>
        </w:rPr>
        <w:t xml:space="preserve"> </w:t>
      </w:r>
      <w:r w:rsidR="00EF0DBC" w:rsidRPr="00BD48D6">
        <w:rPr>
          <w:rFonts w:ascii="Open Sans" w:hAnsi="Open Sans" w:cs="Open Sans"/>
          <w:sz w:val="20"/>
          <w:szCs w:val="20"/>
        </w:rPr>
        <w:t>202</w:t>
      </w:r>
      <w:r>
        <w:rPr>
          <w:rFonts w:ascii="Open Sans" w:hAnsi="Open Sans" w:cs="Open Sans"/>
          <w:sz w:val="20"/>
          <w:szCs w:val="20"/>
        </w:rPr>
        <w:t>5</w:t>
      </w:r>
      <w:r w:rsidR="00EF0DBC" w:rsidRPr="00BD48D6">
        <w:rPr>
          <w:rFonts w:ascii="Open Sans" w:hAnsi="Open Sans" w:cs="Open Sans"/>
          <w:sz w:val="20"/>
          <w:szCs w:val="20"/>
        </w:rPr>
        <w:t xml:space="preserve">, ki jo je izdelal naročnik </w:t>
      </w:r>
      <w:r w:rsidR="00EF0DBC" w:rsidRPr="00BD48D6">
        <w:rPr>
          <w:rFonts w:ascii="Open Sans" w:hAnsi="Open Sans" w:cs="Open Sans"/>
          <w:i/>
          <w:iCs/>
          <w:sz w:val="20"/>
          <w:szCs w:val="20"/>
        </w:rPr>
        <w:t>(velja za 1.</w:t>
      </w:r>
      <w:r w:rsidR="00566AF2">
        <w:rPr>
          <w:rFonts w:ascii="Open Sans" w:hAnsi="Open Sans" w:cs="Open Sans"/>
          <w:i/>
          <w:iCs/>
          <w:sz w:val="20"/>
          <w:szCs w:val="20"/>
        </w:rPr>
        <w:t>C</w:t>
      </w:r>
      <w:r w:rsidR="00EF0DBC" w:rsidRPr="00BD48D6">
        <w:rPr>
          <w:rFonts w:ascii="Open Sans" w:hAnsi="Open Sans" w:cs="Open Sans"/>
          <w:i/>
          <w:iCs/>
          <w:sz w:val="20"/>
          <w:szCs w:val="20"/>
        </w:rPr>
        <w:t xml:space="preserve"> sklop)</w:t>
      </w:r>
      <w:r w:rsidR="00EF0DBC" w:rsidRPr="00BD48D6">
        <w:rPr>
          <w:rFonts w:ascii="Open Sans" w:hAnsi="Open Sans" w:cs="Open Sans"/>
          <w:sz w:val="20"/>
          <w:szCs w:val="20"/>
        </w:rPr>
        <w:t>;</w:t>
      </w:r>
    </w:p>
    <w:p w14:paraId="0A86EFE2" w14:textId="693D5ADF" w:rsidR="00EF0DBC" w:rsidRDefault="00B01AC2" w:rsidP="00EF0DBC">
      <w:pPr>
        <w:keepNext/>
        <w:keepLines/>
        <w:numPr>
          <w:ilvl w:val="0"/>
          <w:numId w:val="16"/>
        </w:numPr>
        <w:tabs>
          <w:tab w:val="clear" w:pos="360"/>
        </w:tabs>
        <w:spacing w:after="0" w:line="240" w:lineRule="auto"/>
        <w:ind w:left="709" w:hanging="425"/>
        <w:jc w:val="both"/>
        <w:rPr>
          <w:rFonts w:ascii="Open Sans" w:hAnsi="Open Sans" w:cs="Open Sans"/>
          <w:sz w:val="20"/>
          <w:szCs w:val="20"/>
        </w:rPr>
      </w:pPr>
      <w:r w:rsidRPr="00B01AC2">
        <w:rPr>
          <w:rFonts w:ascii="Open Sans" w:hAnsi="Open Sans" w:cs="Open Sans"/>
          <w:sz w:val="20"/>
          <w:szCs w:val="20"/>
        </w:rPr>
        <w:t>Obnova vročevoda po Šmartinski cesti in Ulici Gradnikove brigade</w:t>
      </w:r>
      <w:r w:rsidR="0053027C">
        <w:rPr>
          <w:rFonts w:ascii="Open Sans" w:hAnsi="Open Sans" w:cs="Open Sans"/>
          <w:sz w:val="20"/>
          <w:szCs w:val="20"/>
        </w:rPr>
        <w:t xml:space="preserve"> (med JA198 in JA192)</w:t>
      </w:r>
      <w:r w:rsidR="00EF0DBC" w:rsidRPr="00BD48D6">
        <w:rPr>
          <w:rFonts w:ascii="Open Sans" w:hAnsi="Open Sans" w:cs="Open Sans"/>
          <w:sz w:val="20"/>
          <w:szCs w:val="20"/>
        </w:rPr>
        <w:t>,</w:t>
      </w:r>
      <w:r w:rsidR="00BD48D6" w:rsidRPr="00BD48D6">
        <w:rPr>
          <w:sz w:val="20"/>
          <w:szCs w:val="20"/>
        </w:rPr>
        <w:t xml:space="preserve"> </w:t>
      </w:r>
      <w:r w:rsidR="00BD48D6" w:rsidRPr="00BD48D6">
        <w:rPr>
          <w:rFonts w:ascii="Open Sans" w:hAnsi="Open Sans" w:cs="Open Sans"/>
          <w:sz w:val="20"/>
          <w:szCs w:val="20"/>
        </w:rPr>
        <w:t>Mestna občina Ljubljana,</w:t>
      </w:r>
      <w:r w:rsidR="00EF0DBC" w:rsidRPr="00BD48D6">
        <w:rPr>
          <w:rFonts w:ascii="Open Sans" w:hAnsi="Open Sans" w:cs="Open Sans"/>
          <w:sz w:val="20"/>
          <w:szCs w:val="20"/>
        </w:rPr>
        <w:t xml:space="preserve"> </w:t>
      </w:r>
      <w:r w:rsidR="006E1221" w:rsidRPr="00BD48D6">
        <w:rPr>
          <w:rFonts w:ascii="Open Sans" w:hAnsi="Open Sans" w:cs="Open Sans"/>
          <w:sz w:val="20"/>
          <w:szCs w:val="20"/>
        </w:rPr>
        <w:t>PZI št. projekta:</w:t>
      </w:r>
      <w:r w:rsidR="006E1221" w:rsidRPr="002B3C02">
        <w:rPr>
          <w:rFonts w:ascii="Open Sans" w:hAnsi="Open Sans" w:cs="Open Sans"/>
          <w:sz w:val="20"/>
          <w:szCs w:val="20"/>
        </w:rPr>
        <w:t xml:space="preserve"> </w:t>
      </w:r>
      <w:r w:rsidR="0053027C">
        <w:rPr>
          <w:rFonts w:ascii="Open Sans" w:hAnsi="Open Sans" w:cs="Open Sans"/>
          <w:sz w:val="20"/>
          <w:szCs w:val="20"/>
        </w:rPr>
        <w:t>35/C-808; november</w:t>
      </w:r>
      <w:r w:rsidR="0053027C" w:rsidRPr="00BD48D6">
        <w:rPr>
          <w:rFonts w:ascii="Open Sans" w:hAnsi="Open Sans" w:cs="Open Sans"/>
          <w:sz w:val="20"/>
          <w:szCs w:val="20"/>
        </w:rPr>
        <w:t xml:space="preserve"> </w:t>
      </w:r>
      <w:r w:rsidRPr="00BD48D6">
        <w:rPr>
          <w:rFonts w:ascii="Open Sans" w:hAnsi="Open Sans" w:cs="Open Sans"/>
          <w:sz w:val="20"/>
          <w:szCs w:val="20"/>
        </w:rPr>
        <w:t>202</w:t>
      </w:r>
      <w:r>
        <w:rPr>
          <w:rFonts w:ascii="Open Sans" w:hAnsi="Open Sans" w:cs="Open Sans"/>
          <w:sz w:val="20"/>
          <w:szCs w:val="20"/>
        </w:rPr>
        <w:t>5</w:t>
      </w:r>
      <w:r w:rsidRPr="00BD48D6">
        <w:rPr>
          <w:rFonts w:ascii="Open Sans" w:hAnsi="Open Sans" w:cs="Open Sans"/>
          <w:sz w:val="20"/>
          <w:szCs w:val="20"/>
        </w:rPr>
        <w:t>, ki jo je izdelal naročnik</w:t>
      </w:r>
      <w:r w:rsidRPr="002B3C02">
        <w:rPr>
          <w:rFonts w:ascii="Open Sans" w:hAnsi="Open Sans" w:cs="Open Sans"/>
          <w:i/>
          <w:iCs/>
          <w:sz w:val="20"/>
          <w:szCs w:val="20"/>
        </w:rPr>
        <w:t xml:space="preserve"> </w:t>
      </w:r>
      <w:r w:rsidR="00EF0DBC" w:rsidRPr="002B3C02">
        <w:rPr>
          <w:rFonts w:ascii="Open Sans" w:hAnsi="Open Sans" w:cs="Open Sans"/>
          <w:i/>
          <w:iCs/>
          <w:sz w:val="20"/>
          <w:szCs w:val="20"/>
        </w:rPr>
        <w:t xml:space="preserve">(velja za </w:t>
      </w:r>
      <w:r w:rsidR="00EF0DBC">
        <w:rPr>
          <w:rFonts w:ascii="Open Sans" w:hAnsi="Open Sans" w:cs="Open Sans"/>
          <w:i/>
          <w:iCs/>
          <w:sz w:val="20"/>
          <w:szCs w:val="20"/>
        </w:rPr>
        <w:t>2</w:t>
      </w:r>
      <w:r w:rsidR="00EF0DBC" w:rsidRPr="002B3C02">
        <w:rPr>
          <w:rFonts w:ascii="Open Sans" w:hAnsi="Open Sans" w:cs="Open Sans"/>
          <w:i/>
          <w:iCs/>
          <w:sz w:val="20"/>
          <w:szCs w:val="20"/>
        </w:rPr>
        <w:t>. sklop)</w:t>
      </w:r>
      <w:r w:rsidR="00EF0DBC" w:rsidRPr="002B3C02">
        <w:rPr>
          <w:rFonts w:ascii="Open Sans" w:hAnsi="Open Sans" w:cs="Open Sans"/>
          <w:sz w:val="20"/>
          <w:szCs w:val="20"/>
        </w:rPr>
        <w:t>;</w:t>
      </w:r>
    </w:p>
    <w:p w14:paraId="03840BB3" w14:textId="22E861D5" w:rsidR="00E0124B" w:rsidRPr="002B3C02" w:rsidRDefault="00A46593" w:rsidP="006F0C5B">
      <w:pPr>
        <w:pStyle w:val="Odstavekseznama"/>
        <w:keepNext/>
        <w:keepLines/>
        <w:numPr>
          <w:ilvl w:val="0"/>
          <w:numId w:val="16"/>
        </w:numPr>
        <w:contextualSpacing/>
        <w:jc w:val="both"/>
        <w:rPr>
          <w:rFonts w:ascii="Open Sans" w:hAnsi="Open Sans" w:cs="Open Sans"/>
        </w:rPr>
      </w:pPr>
      <w:r w:rsidRPr="002B3C02">
        <w:rPr>
          <w:rFonts w:ascii="Open Sans" w:hAnsi="Open Sans" w:cs="Open Sans"/>
        </w:rPr>
        <w:t xml:space="preserve">celotnem </w:t>
      </w:r>
      <w:r w:rsidR="009B60C7" w:rsidRPr="002B3C02">
        <w:rPr>
          <w:rFonts w:ascii="Open Sans" w:hAnsi="Open Sans" w:cs="Open Sans"/>
        </w:rPr>
        <w:t xml:space="preserve">popisu materiala in del s </w:t>
      </w:r>
      <w:r w:rsidR="00E0124B" w:rsidRPr="002B3C02">
        <w:rPr>
          <w:rFonts w:ascii="Open Sans" w:hAnsi="Open Sans" w:cs="Open Sans"/>
        </w:rPr>
        <w:t>predračun</w:t>
      </w:r>
      <w:r w:rsidR="009B60C7" w:rsidRPr="002B3C02">
        <w:rPr>
          <w:rFonts w:ascii="Open Sans" w:hAnsi="Open Sans" w:cs="Open Sans"/>
        </w:rPr>
        <w:t>om</w:t>
      </w:r>
      <w:r w:rsidR="00E0124B" w:rsidRPr="002B3C02">
        <w:rPr>
          <w:rFonts w:ascii="Open Sans" w:hAnsi="Open Sans" w:cs="Open Sans"/>
        </w:rPr>
        <w:t>;</w:t>
      </w:r>
    </w:p>
    <w:p w14:paraId="7BC178E9" w14:textId="3F186759" w:rsidR="00E0124B" w:rsidRPr="002B3C02" w:rsidRDefault="00E0124B" w:rsidP="006F0C5B">
      <w:pPr>
        <w:keepNext/>
        <w:keepLines/>
        <w:numPr>
          <w:ilvl w:val="0"/>
          <w:numId w:val="16"/>
        </w:numPr>
        <w:spacing w:after="0" w:line="240" w:lineRule="auto"/>
        <w:jc w:val="both"/>
        <w:rPr>
          <w:rFonts w:ascii="Open Sans" w:hAnsi="Open Sans" w:cs="Open Sans"/>
          <w:sz w:val="20"/>
          <w:szCs w:val="20"/>
        </w:rPr>
      </w:pPr>
      <w:r w:rsidRPr="002B3C02">
        <w:rPr>
          <w:rFonts w:ascii="Open Sans" w:hAnsi="Open Sans" w:cs="Open Sans"/>
          <w:sz w:val="20"/>
          <w:szCs w:val="20"/>
        </w:rPr>
        <w:t>Tehničnih zahtevah za graditev vročevodnega omrežja in toplotnih postaj ter za priključitev stavb na vročevodni sistem, 8. izdaja, junij 2024, (</w:t>
      </w:r>
      <w:hyperlink r:id="rId11" w:history="1">
        <w:r w:rsidRPr="002B3C02">
          <w:rPr>
            <w:rStyle w:val="Hiperpovezava"/>
            <w:rFonts w:ascii="Open Sans" w:hAnsi="Open Sans" w:cs="Open Sans"/>
            <w:sz w:val="20"/>
            <w:szCs w:val="20"/>
          </w:rPr>
          <w:t>https://www.energetika-lj.si/zakonodaja/tehnicne-zahteve-za-graditev-toplota</w:t>
        </w:r>
      </w:hyperlink>
      <w:r w:rsidRPr="002B3C02">
        <w:rPr>
          <w:rFonts w:ascii="Open Sans" w:hAnsi="Open Sans" w:cs="Open Sans"/>
          <w:sz w:val="20"/>
          <w:szCs w:val="20"/>
        </w:rPr>
        <w:t>)</w:t>
      </w:r>
      <w:r w:rsidR="005D4CF3">
        <w:rPr>
          <w:rFonts w:ascii="Open Sans" w:hAnsi="Open Sans" w:cs="Open Sans"/>
          <w:sz w:val="20"/>
          <w:szCs w:val="20"/>
        </w:rPr>
        <w:t>;</w:t>
      </w:r>
    </w:p>
    <w:p w14:paraId="5C85BCCB" w14:textId="77777777" w:rsidR="00E0124B" w:rsidRPr="002B3C02" w:rsidRDefault="00E0124B" w:rsidP="006F0C5B">
      <w:pPr>
        <w:keepNext/>
        <w:keepLines/>
        <w:numPr>
          <w:ilvl w:val="0"/>
          <w:numId w:val="16"/>
        </w:numPr>
        <w:tabs>
          <w:tab w:val="clear" w:pos="360"/>
        </w:tabs>
        <w:spacing w:after="0" w:line="240" w:lineRule="auto"/>
        <w:jc w:val="both"/>
        <w:rPr>
          <w:rFonts w:ascii="Open Sans" w:hAnsi="Open Sans" w:cs="Open Sans"/>
          <w:sz w:val="20"/>
          <w:szCs w:val="20"/>
        </w:rPr>
      </w:pPr>
      <w:r w:rsidRPr="002B3C02">
        <w:rPr>
          <w:rFonts w:ascii="Open Sans" w:hAnsi="Open Sans" w:cs="Open Sans"/>
          <w:sz w:val="20"/>
          <w:szCs w:val="20"/>
        </w:rPr>
        <w:t>drugih tehničnih specifikacijah.</w:t>
      </w:r>
    </w:p>
    <w:p w14:paraId="11A8B1CF" w14:textId="77777777" w:rsidR="00E0124B" w:rsidRPr="002B3C02" w:rsidRDefault="00E0124B" w:rsidP="00210419">
      <w:pPr>
        <w:keepNext/>
        <w:keepLines/>
        <w:tabs>
          <w:tab w:val="left" w:pos="1418"/>
          <w:tab w:val="left" w:pos="1702"/>
          <w:tab w:val="left" w:pos="4820"/>
        </w:tabs>
        <w:spacing w:after="0" w:line="240" w:lineRule="auto"/>
        <w:jc w:val="both"/>
        <w:rPr>
          <w:rFonts w:ascii="Open Sans" w:hAnsi="Open Sans" w:cs="Open Sans"/>
          <w:sz w:val="20"/>
          <w:szCs w:val="20"/>
        </w:rPr>
      </w:pPr>
    </w:p>
    <w:p w14:paraId="0FBA018F" w14:textId="77777777" w:rsidR="00E0124B" w:rsidRPr="002B3C02" w:rsidRDefault="00E0124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Projektna dokumentacija je na vpogled pri naročniku, po predhodnem dogovoru s kontaktno osebo naročnika. </w:t>
      </w:r>
    </w:p>
    <w:p w14:paraId="6DDA76A1" w14:textId="77777777" w:rsidR="00E0124B" w:rsidRPr="002B3C02" w:rsidRDefault="00E0124B" w:rsidP="00210419">
      <w:pPr>
        <w:keepNext/>
        <w:keepLines/>
        <w:spacing w:after="0" w:line="240" w:lineRule="auto"/>
        <w:jc w:val="both"/>
        <w:rPr>
          <w:rFonts w:ascii="Open Sans" w:hAnsi="Open Sans" w:cs="Open Sans"/>
          <w:sz w:val="20"/>
          <w:szCs w:val="20"/>
        </w:rPr>
      </w:pPr>
    </w:p>
    <w:p w14:paraId="7105FAB7" w14:textId="463FEC1C" w:rsidR="00E0124B" w:rsidRPr="002B3C02" w:rsidRDefault="00E0124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Obseg gradnje oziroma obnove vročevodnega omrežja in priključkov lahko, v odvisnosti od izkazanega interesa lastnikov stavb za priključitev na omrežje, odstopa od predvidenega obsega gradnje.</w:t>
      </w:r>
    </w:p>
    <w:p w14:paraId="0D7044FB" w14:textId="77777777" w:rsidR="00E0124B" w:rsidRPr="002B3C02" w:rsidRDefault="00E0124B" w:rsidP="00210419">
      <w:pPr>
        <w:keepNext/>
        <w:keepLines/>
        <w:spacing w:after="0" w:line="240" w:lineRule="auto"/>
        <w:jc w:val="both"/>
        <w:rPr>
          <w:rFonts w:ascii="Open Sans" w:hAnsi="Open Sans" w:cs="Open Sans"/>
          <w:sz w:val="20"/>
          <w:szCs w:val="20"/>
        </w:rPr>
      </w:pPr>
    </w:p>
    <w:p w14:paraId="27130676" w14:textId="446764CE" w:rsidR="00E0124B" w:rsidRPr="002B3C02" w:rsidRDefault="00E0124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V skladu z Uredbo o vzdrževalnih delih v javno korist na področju energetike (Ur. list RS, št. 37/18</w:t>
      </w:r>
      <w:r w:rsidR="00C83809" w:rsidRPr="002B3C02">
        <w:rPr>
          <w:rFonts w:ascii="Open Sans" w:hAnsi="Open Sans" w:cs="Open Sans"/>
          <w:sz w:val="20"/>
          <w:szCs w:val="20"/>
        </w:rPr>
        <w:t xml:space="preserve"> in 38/24 – EZ-2</w:t>
      </w:r>
      <w:r w:rsidRPr="002B3C02">
        <w:rPr>
          <w:rFonts w:ascii="Open Sans" w:hAnsi="Open Sans" w:cs="Open Sans"/>
          <w:sz w:val="20"/>
          <w:szCs w:val="20"/>
        </w:rPr>
        <w:t xml:space="preserve">) je treba po zaključku izvedbe vzdrževalnih del in pred začetkom rednega obratovanja opraviti interni strokovno tehnični pregled in izdelati zapisnik, iz katerega izhaja, da so vzdrževalna dela, izvedena skladno s predpisi, tehničnimi pravili in standardi, ter to predstavlja dokazilo o zanesljivosti objekta. </w:t>
      </w:r>
    </w:p>
    <w:p w14:paraId="6D025C94" w14:textId="77777777" w:rsidR="00E0124B" w:rsidRPr="002B3C02" w:rsidRDefault="00E0124B" w:rsidP="00210419">
      <w:pPr>
        <w:keepNext/>
        <w:keepLines/>
        <w:spacing w:after="0" w:line="240" w:lineRule="auto"/>
        <w:jc w:val="both"/>
        <w:rPr>
          <w:rFonts w:ascii="Open Sans" w:hAnsi="Open Sans" w:cs="Open Sans"/>
          <w:sz w:val="20"/>
          <w:szCs w:val="20"/>
        </w:rPr>
      </w:pPr>
    </w:p>
    <w:p w14:paraId="5DDAFB4A" w14:textId="7EB22DA8" w:rsidR="00C84B0A" w:rsidRPr="002B3C02" w:rsidRDefault="00C84B0A" w:rsidP="00210419">
      <w:pPr>
        <w:pStyle w:val="Odstavekseznama"/>
        <w:keepNext/>
        <w:keepLines/>
        <w:numPr>
          <w:ilvl w:val="1"/>
          <w:numId w:val="2"/>
        </w:numPr>
        <w:jc w:val="both"/>
        <w:rPr>
          <w:rFonts w:ascii="Open Sans" w:hAnsi="Open Sans" w:cs="Open Sans"/>
          <w:b/>
        </w:rPr>
      </w:pPr>
      <w:r w:rsidRPr="002B3C02">
        <w:rPr>
          <w:rFonts w:ascii="Open Sans" w:hAnsi="Open Sans" w:cs="Open Sans"/>
          <w:b/>
        </w:rPr>
        <w:t>Garancijski rok</w:t>
      </w:r>
      <w:r w:rsidR="00905A6A" w:rsidRPr="002B3C02">
        <w:rPr>
          <w:rFonts w:ascii="Open Sans" w:hAnsi="Open Sans" w:cs="Open Sans"/>
          <w:b/>
        </w:rPr>
        <w:t xml:space="preserve"> </w:t>
      </w:r>
    </w:p>
    <w:p w14:paraId="34E71D07" w14:textId="77777777" w:rsidR="00C84B0A" w:rsidRPr="002B3C02" w:rsidRDefault="00C84B0A" w:rsidP="00210419">
      <w:pPr>
        <w:keepNext/>
        <w:keepLines/>
        <w:spacing w:after="0" w:line="240" w:lineRule="auto"/>
        <w:jc w:val="both"/>
        <w:rPr>
          <w:rFonts w:ascii="Open Sans" w:hAnsi="Open Sans" w:cs="Open Sans"/>
          <w:sz w:val="20"/>
          <w:szCs w:val="20"/>
        </w:rPr>
      </w:pPr>
    </w:p>
    <w:p w14:paraId="375D126F" w14:textId="77777777" w:rsidR="00EA60FF" w:rsidRPr="002B3C02" w:rsidRDefault="00EA60FF"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Izvajalec je odgovoren naročniku za morebitne napake in pomanjkljivosti v izdelavi v času trajanja garancijskega roka, ki znaša za vsa pogodbena dela pet (5) let. Garancijski rok teče od datuma uspešno opravljenega prevzema izvedenih del, ki se opravi z zapisnikom o sprejemu in izročitvi izvedenih del. </w:t>
      </w:r>
    </w:p>
    <w:p w14:paraId="47D82610" w14:textId="480C09B2" w:rsidR="00780C9C" w:rsidRDefault="00780C9C" w:rsidP="00210419">
      <w:pPr>
        <w:keepNext/>
        <w:keepLines/>
        <w:spacing w:after="0" w:line="240" w:lineRule="auto"/>
        <w:jc w:val="both"/>
        <w:rPr>
          <w:rFonts w:ascii="Open Sans" w:eastAsia="Times New Roman" w:hAnsi="Open Sans" w:cs="Open Sans"/>
          <w:sz w:val="20"/>
          <w:szCs w:val="20"/>
          <w:lang w:eastAsia="sl-SI"/>
        </w:rPr>
      </w:pPr>
    </w:p>
    <w:p w14:paraId="10DCD47F" w14:textId="148E8ABB" w:rsidR="006F0C5B" w:rsidRPr="008E07D4" w:rsidRDefault="006F0C5B" w:rsidP="006F0C5B">
      <w:pPr>
        <w:pStyle w:val="Odstavekseznama"/>
        <w:keepNext/>
        <w:keepLines/>
        <w:numPr>
          <w:ilvl w:val="1"/>
          <w:numId w:val="2"/>
        </w:numPr>
        <w:jc w:val="both"/>
        <w:rPr>
          <w:rFonts w:ascii="Open Sans" w:hAnsi="Open Sans" w:cs="Open Sans"/>
          <w:b/>
          <w:bCs/>
        </w:rPr>
      </w:pPr>
      <w:proofErr w:type="spellStart"/>
      <w:r w:rsidRPr="008E07D4">
        <w:rPr>
          <w:rFonts w:ascii="Open Sans" w:hAnsi="Open Sans" w:cs="Open Sans"/>
          <w:b/>
          <w:bCs/>
        </w:rPr>
        <w:t>Okoljski</w:t>
      </w:r>
      <w:proofErr w:type="spellEnd"/>
      <w:r w:rsidRPr="008E07D4">
        <w:rPr>
          <w:rFonts w:ascii="Open Sans" w:hAnsi="Open Sans" w:cs="Open Sans"/>
          <w:b/>
          <w:bCs/>
        </w:rPr>
        <w:t xml:space="preserve"> vidik</w:t>
      </w:r>
      <w:r w:rsidR="003447C6">
        <w:rPr>
          <w:rFonts w:ascii="Open Sans" w:hAnsi="Open Sans" w:cs="Open Sans"/>
          <w:b/>
          <w:bCs/>
        </w:rPr>
        <w:t xml:space="preserve"> </w:t>
      </w:r>
    </w:p>
    <w:p w14:paraId="089ED34B" w14:textId="77777777" w:rsidR="006F0C5B" w:rsidRDefault="006F0C5B" w:rsidP="00210419">
      <w:pPr>
        <w:keepNext/>
        <w:keepLines/>
        <w:spacing w:after="0" w:line="240" w:lineRule="auto"/>
        <w:jc w:val="both"/>
        <w:rPr>
          <w:rFonts w:ascii="Open Sans" w:eastAsia="Times New Roman" w:hAnsi="Open Sans" w:cs="Open Sans"/>
          <w:sz w:val="20"/>
          <w:szCs w:val="20"/>
          <w:lang w:eastAsia="sl-SI"/>
        </w:rPr>
      </w:pPr>
    </w:p>
    <w:p w14:paraId="2B493127" w14:textId="77777777" w:rsidR="006F0C5B" w:rsidRPr="006F0C5B" w:rsidRDefault="006F0C5B" w:rsidP="006F0C5B">
      <w:pPr>
        <w:keepNext/>
        <w:keepLines/>
        <w:spacing w:after="0" w:line="240" w:lineRule="auto"/>
        <w:jc w:val="both"/>
        <w:rPr>
          <w:rFonts w:ascii="Open Sans" w:eastAsia="Times New Roman" w:hAnsi="Open Sans" w:cs="Open Sans"/>
          <w:sz w:val="20"/>
          <w:szCs w:val="20"/>
          <w:lang w:eastAsia="sl-SI"/>
        </w:rPr>
      </w:pPr>
      <w:r w:rsidRPr="006F0C5B">
        <w:rPr>
          <w:rFonts w:ascii="Open Sans" w:eastAsia="Times New Roman" w:hAnsi="Open Sans" w:cs="Open Sans"/>
          <w:sz w:val="20"/>
          <w:szCs w:val="20"/>
          <w:lang w:eastAsia="sl-SI"/>
        </w:rPr>
        <w:t xml:space="preserve">Izbrani izvajalec bo moral predmet javnega naročila izvajati na način, da je izpolnjen cilj, ki je za predmetno javno naročilo opredeljen v drugem odstavka 6. člena Uredbe o </w:t>
      </w:r>
      <w:proofErr w:type="spellStart"/>
      <w:r w:rsidRPr="006F0C5B">
        <w:rPr>
          <w:rFonts w:ascii="Open Sans" w:eastAsia="Times New Roman" w:hAnsi="Open Sans" w:cs="Open Sans"/>
          <w:sz w:val="20"/>
          <w:szCs w:val="20"/>
          <w:lang w:eastAsia="sl-SI"/>
        </w:rPr>
        <w:t>ZeJN</w:t>
      </w:r>
      <w:proofErr w:type="spellEnd"/>
      <w:r w:rsidRPr="006F0C5B">
        <w:rPr>
          <w:rFonts w:ascii="Open Sans" w:eastAsia="Times New Roman" w:hAnsi="Open Sans" w:cs="Open Sans"/>
          <w:sz w:val="20"/>
          <w:szCs w:val="20"/>
          <w:lang w:eastAsia="sl-SI"/>
        </w:rPr>
        <w:t xml:space="preserve"> in v skladu z vsemi pogodbenimi določili, ki so opredeljena v osnutkih pogodb. </w:t>
      </w:r>
    </w:p>
    <w:p w14:paraId="31EF702C" w14:textId="77777777" w:rsidR="006F0C5B" w:rsidRPr="006F0C5B" w:rsidRDefault="006F0C5B" w:rsidP="006F0C5B">
      <w:pPr>
        <w:keepNext/>
        <w:keepLines/>
        <w:spacing w:after="0" w:line="240" w:lineRule="auto"/>
        <w:jc w:val="both"/>
        <w:rPr>
          <w:rFonts w:ascii="Open Sans" w:eastAsia="Times New Roman" w:hAnsi="Open Sans" w:cs="Open Sans"/>
          <w:sz w:val="20"/>
          <w:szCs w:val="20"/>
          <w:lang w:eastAsia="sl-SI"/>
        </w:rPr>
      </w:pPr>
    </w:p>
    <w:p w14:paraId="49AF1B01" w14:textId="77777777" w:rsidR="006F0C5B" w:rsidRPr="006F0C5B" w:rsidRDefault="006F0C5B" w:rsidP="006F0C5B">
      <w:pPr>
        <w:keepNext/>
        <w:keepLines/>
        <w:spacing w:after="0" w:line="240" w:lineRule="auto"/>
        <w:jc w:val="both"/>
        <w:rPr>
          <w:rFonts w:ascii="Open Sans" w:eastAsia="Times New Roman" w:hAnsi="Open Sans" w:cs="Open Sans"/>
          <w:sz w:val="20"/>
          <w:szCs w:val="20"/>
          <w:lang w:eastAsia="sl-SI"/>
        </w:rPr>
      </w:pPr>
      <w:r w:rsidRPr="006F0C5B">
        <w:rPr>
          <w:rFonts w:ascii="Open Sans" w:eastAsia="Times New Roman" w:hAnsi="Open Sans" w:cs="Open Sans"/>
          <w:sz w:val="20"/>
          <w:szCs w:val="20"/>
          <w:lang w:eastAsia="sl-SI"/>
        </w:rPr>
        <w:t xml:space="preserve">V skladu z drugim odstavkom 6. člena Uredbe o </w:t>
      </w:r>
      <w:proofErr w:type="spellStart"/>
      <w:r w:rsidRPr="006F0C5B">
        <w:rPr>
          <w:rFonts w:ascii="Open Sans" w:eastAsia="Times New Roman" w:hAnsi="Open Sans" w:cs="Open Sans"/>
          <w:sz w:val="20"/>
          <w:szCs w:val="20"/>
          <w:lang w:eastAsia="sl-SI"/>
        </w:rPr>
        <w:t>ZeJN</w:t>
      </w:r>
      <w:proofErr w:type="spellEnd"/>
      <w:r w:rsidRPr="006F0C5B">
        <w:rPr>
          <w:rFonts w:ascii="Open Sans" w:eastAsia="Times New Roman" w:hAnsi="Open Sans" w:cs="Open Sans"/>
          <w:sz w:val="20"/>
          <w:szCs w:val="20"/>
          <w:lang w:eastAsia="sl-SI"/>
        </w:rPr>
        <w:t xml:space="preserve"> mora naročnik javno naročilo, ki vključuje predmet iz 14. točke prvega odstavka 4. člena Uredbe o </w:t>
      </w:r>
      <w:proofErr w:type="spellStart"/>
      <w:r w:rsidRPr="006F0C5B">
        <w:rPr>
          <w:rFonts w:ascii="Open Sans" w:eastAsia="Times New Roman" w:hAnsi="Open Sans" w:cs="Open Sans"/>
          <w:sz w:val="20"/>
          <w:szCs w:val="20"/>
          <w:lang w:eastAsia="sl-SI"/>
        </w:rPr>
        <w:t>ZeJN</w:t>
      </w:r>
      <w:proofErr w:type="spellEnd"/>
      <w:r w:rsidRPr="006F0C5B">
        <w:rPr>
          <w:rFonts w:ascii="Open Sans" w:eastAsia="Times New Roman" w:hAnsi="Open Sans" w:cs="Open Sans"/>
          <w:sz w:val="20"/>
          <w:szCs w:val="20"/>
          <w:lang w:eastAsia="sl-SI"/>
        </w:rPr>
        <w:t>, oddati tako, da se v posameznem naročilu izpolni tisti cilj, ki je v nadaljevanju določen za ta predmet:</w:t>
      </w:r>
    </w:p>
    <w:p w14:paraId="5DABD917" w14:textId="77777777" w:rsidR="006F0C5B" w:rsidRPr="006F0C5B" w:rsidRDefault="006F0C5B" w:rsidP="006F0C5B">
      <w:pPr>
        <w:keepNext/>
        <w:keepLines/>
        <w:numPr>
          <w:ilvl w:val="0"/>
          <w:numId w:val="34"/>
        </w:numPr>
        <w:spacing w:after="0" w:line="240" w:lineRule="auto"/>
        <w:ind w:left="426" w:hanging="284"/>
        <w:jc w:val="both"/>
        <w:rPr>
          <w:rFonts w:ascii="Open Sans" w:eastAsia="Times New Roman" w:hAnsi="Open Sans" w:cs="Open Sans"/>
          <w:sz w:val="20"/>
          <w:szCs w:val="20"/>
          <w:lang w:eastAsia="sl-SI"/>
        </w:rPr>
      </w:pPr>
      <w:r w:rsidRPr="006F0C5B">
        <w:rPr>
          <w:rFonts w:ascii="Open Sans" w:eastAsia="Times New Roman" w:hAnsi="Open Sans" w:cs="Open Sans"/>
          <w:sz w:val="20"/>
          <w:szCs w:val="20"/>
          <w:lang w:eastAsia="sl-SI"/>
        </w:rPr>
        <w:t>»16. pri gradnji vozišča ceste se recikliran asfaltni granulat (</w:t>
      </w:r>
      <w:proofErr w:type="spellStart"/>
      <w:r w:rsidRPr="006F0C5B">
        <w:rPr>
          <w:rFonts w:ascii="Open Sans" w:eastAsia="Times New Roman" w:hAnsi="Open Sans" w:cs="Open Sans"/>
          <w:sz w:val="20"/>
          <w:szCs w:val="20"/>
          <w:lang w:eastAsia="sl-SI"/>
        </w:rPr>
        <w:t>rezkanec</w:t>
      </w:r>
      <w:proofErr w:type="spellEnd"/>
      <w:r w:rsidRPr="006F0C5B">
        <w:rPr>
          <w:rFonts w:ascii="Open Sans" w:eastAsia="Times New Roman" w:hAnsi="Open Sans" w:cs="Open Sans"/>
          <w:sz w:val="20"/>
          <w:szCs w:val="20"/>
          <w:lang w:eastAsia="sl-SI"/>
        </w:rPr>
        <w:t xml:space="preserve">), ki je nastal ob prenovi te ceste ali je iz drugega vira, uporabi prioritetno za proizvodnjo novih </w:t>
      </w:r>
      <w:proofErr w:type="spellStart"/>
      <w:r w:rsidRPr="006F0C5B">
        <w:rPr>
          <w:rFonts w:ascii="Open Sans" w:eastAsia="Times New Roman" w:hAnsi="Open Sans" w:cs="Open Sans"/>
          <w:sz w:val="20"/>
          <w:szCs w:val="20"/>
          <w:lang w:eastAsia="sl-SI"/>
        </w:rPr>
        <w:t>bituminiziranih</w:t>
      </w:r>
      <w:proofErr w:type="spellEnd"/>
      <w:r w:rsidRPr="006F0C5B">
        <w:rPr>
          <w:rFonts w:ascii="Open Sans" w:eastAsia="Times New Roman" w:hAnsi="Open Sans" w:cs="Open Sans"/>
          <w:sz w:val="20"/>
          <w:szCs w:val="20"/>
          <w:lang w:eastAsia="sl-SI"/>
        </w:rPr>
        <w:t xml:space="preserve"> zmesi, podredno pa zlasti za plasti, stabilizirane s hidravličnim ali bitumenskim vezivom, tampon (vključno z bankinami), posteljico, nasipe ter zasipe, in sicer v količini, ki je potrebna«.</w:t>
      </w:r>
    </w:p>
    <w:p w14:paraId="24B43E7E" w14:textId="77777777" w:rsidR="006F0C5B" w:rsidRPr="006F0C5B" w:rsidRDefault="006F0C5B" w:rsidP="006F0C5B">
      <w:pPr>
        <w:keepNext/>
        <w:keepLines/>
        <w:spacing w:after="0" w:line="240" w:lineRule="auto"/>
        <w:jc w:val="both"/>
        <w:rPr>
          <w:rFonts w:ascii="Open Sans" w:eastAsia="Times New Roman" w:hAnsi="Open Sans" w:cs="Open Sans"/>
          <w:sz w:val="20"/>
          <w:szCs w:val="20"/>
          <w:lang w:eastAsia="sl-SI"/>
        </w:rPr>
      </w:pPr>
    </w:p>
    <w:p w14:paraId="31CE3A45" w14:textId="77777777" w:rsidR="006F0C5B" w:rsidRPr="006F0C5B" w:rsidRDefault="006F0C5B" w:rsidP="006F0C5B">
      <w:pPr>
        <w:keepNext/>
        <w:keepLines/>
        <w:spacing w:after="0" w:line="240" w:lineRule="auto"/>
        <w:jc w:val="both"/>
        <w:rPr>
          <w:rFonts w:ascii="Open Sans" w:eastAsia="Times New Roman" w:hAnsi="Open Sans" w:cs="Open Sans"/>
          <w:sz w:val="20"/>
          <w:szCs w:val="20"/>
          <w:lang w:eastAsia="sl-SI"/>
        </w:rPr>
      </w:pPr>
      <w:r w:rsidRPr="006F0C5B">
        <w:rPr>
          <w:rFonts w:ascii="Open Sans" w:eastAsia="Times New Roman" w:hAnsi="Open Sans" w:cs="Open Sans"/>
          <w:sz w:val="20"/>
          <w:szCs w:val="20"/>
          <w:lang w:eastAsia="sl-SI"/>
        </w:rPr>
        <w:t>Upoštevaje zgoraj navedeno mora ponudnik pri pripravi ponudbe upoštevati naslednje:</w:t>
      </w:r>
    </w:p>
    <w:p w14:paraId="4F9E4261" w14:textId="77777777" w:rsidR="006F0C5B" w:rsidRPr="006F0C5B" w:rsidRDefault="006F0C5B" w:rsidP="006F0C5B">
      <w:pPr>
        <w:keepNext/>
        <w:keepLines/>
        <w:numPr>
          <w:ilvl w:val="0"/>
          <w:numId w:val="35"/>
        </w:numPr>
        <w:spacing w:after="0" w:line="240" w:lineRule="auto"/>
        <w:jc w:val="both"/>
        <w:rPr>
          <w:rFonts w:ascii="Open Sans" w:eastAsia="Times New Roman" w:hAnsi="Open Sans" w:cs="Open Sans"/>
          <w:sz w:val="20"/>
          <w:szCs w:val="20"/>
          <w:lang w:eastAsia="sl-SI"/>
        </w:rPr>
      </w:pPr>
      <w:r w:rsidRPr="006F0C5B">
        <w:rPr>
          <w:rFonts w:ascii="Open Sans" w:eastAsia="Times New Roman" w:hAnsi="Open Sans" w:cs="Open Sans"/>
          <w:sz w:val="20"/>
          <w:szCs w:val="20"/>
          <w:lang w:eastAsia="sl-SI"/>
        </w:rPr>
        <w:lastRenderedPageBreak/>
        <w:t>Pri obnovi ceste se mora upoštevati zahteva, da se pri gradnji vozišča ceste recikliran asfaltni granulat (</w:t>
      </w:r>
      <w:proofErr w:type="spellStart"/>
      <w:r w:rsidRPr="006F0C5B">
        <w:rPr>
          <w:rFonts w:ascii="Open Sans" w:eastAsia="Times New Roman" w:hAnsi="Open Sans" w:cs="Open Sans"/>
          <w:sz w:val="20"/>
          <w:szCs w:val="20"/>
          <w:lang w:eastAsia="sl-SI"/>
        </w:rPr>
        <w:t>rezkanec</w:t>
      </w:r>
      <w:proofErr w:type="spellEnd"/>
      <w:r w:rsidRPr="006F0C5B">
        <w:rPr>
          <w:rFonts w:ascii="Open Sans" w:eastAsia="Times New Roman" w:hAnsi="Open Sans" w:cs="Open Sans"/>
          <w:sz w:val="20"/>
          <w:szCs w:val="20"/>
          <w:lang w:eastAsia="sl-SI"/>
        </w:rPr>
        <w:t xml:space="preserve">), ki je nastal ob prenovi te ceste ali je iz drugega vira, uporabi prioritetno za proizvodnjo novih </w:t>
      </w:r>
      <w:proofErr w:type="spellStart"/>
      <w:r w:rsidRPr="006F0C5B">
        <w:rPr>
          <w:rFonts w:ascii="Open Sans" w:eastAsia="Times New Roman" w:hAnsi="Open Sans" w:cs="Open Sans"/>
          <w:sz w:val="20"/>
          <w:szCs w:val="20"/>
          <w:lang w:eastAsia="sl-SI"/>
        </w:rPr>
        <w:t>bituminiziranih</w:t>
      </w:r>
      <w:proofErr w:type="spellEnd"/>
      <w:r w:rsidRPr="006F0C5B">
        <w:rPr>
          <w:rFonts w:ascii="Open Sans" w:eastAsia="Times New Roman" w:hAnsi="Open Sans" w:cs="Open Sans"/>
          <w:sz w:val="20"/>
          <w:szCs w:val="20"/>
          <w:lang w:eastAsia="sl-SI"/>
        </w:rPr>
        <w:t xml:space="preserve"> zmesi, podredno pa zlasti za plasti, stabilizirane s hidravličnim ali bitumenskim vezivom, tampon (vključno z bankinami), posteljico, nasipe ter zasipe, in sicer v količini, ki je potrebna.</w:t>
      </w:r>
    </w:p>
    <w:p w14:paraId="056570DD" w14:textId="77777777" w:rsidR="006F0C5B" w:rsidRPr="006F0C5B" w:rsidRDefault="006F0C5B" w:rsidP="006F0C5B">
      <w:pPr>
        <w:keepNext/>
        <w:keepLines/>
        <w:numPr>
          <w:ilvl w:val="0"/>
          <w:numId w:val="35"/>
        </w:numPr>
        <w:spacing w:after="0" w:line="240" w:lineRule="auto"/>
        <w:jc w:val="both"/>
        <w:rPr>
          <w:rFonts w:ascii="Open Sans" w:eastAsia="Times New Roman" w:hAnsi="Open Sans" w:cs="Open Sans"/>
          <w:sz w:val="20"/>
          <w:szCs w:val="20"/>
          <w:lang w:eastAsia="sl-SI"/>
        </w:rPr>
      </w:pPr>
      <w:bookmarkStart w:id="24" w:name="_Hlk174362590"/>
      <w:r w:rsidRPr="006F0C5B">
        <w:rPr>
          <w:rFonts w:ascii="Open Sans" w:eastAsia="Times New Roman" w:hAnsi="Open Sans" w:cs="Open Sans"/>
          <w:sz w:val="20"/>
          <w:szCs w:val="20"/>
          <w:lang w:eastAsia="sl-SI"/>
        </w:rPr>
        <w:t>Izvajalec mora najkasneje pri primopredaji objekta naročniku posredovati tehnično dokumentacijo proizvajalca, iz katere izhaja, da uporabljeni gradbeni materiali izpolnjujejo naročnikove zahteve glede deleža uporabljenih umetnih in recikliranih materialov.</w:t>
      </w:r>
    </w:p>
    <w:bookmarkEnd w:id="24"/>
    <w:p w14:paraId="1FA777CC" w14:textId="6EC3B692" w:rsidR="006F0C5B" w:rsidRDefault="006F0C5B" w:rsidP="006F0C5B">
      <w:pPr>
        <w:keepNext/>
        <w:keepLines/>
        <w:spacing w:after="0" w:line="240" w:lineRule="auto"/>
        <w:jc w:val="both"/>
        <w:rPr>
          <w:rFonts w:ascii="Open Sans" w:eastAsia="Times New Roman" w:hAnsi="Open Sans" w:cs="Open Sans"/>
          <w:sz w:val="20"/>
          <w:szCs w:val="20"/>
          <w:lang w:eastAsia="sl-SI"/>
        </w:rPr>
      </w:pPr>
    </w:p>
    <w:p w14:paraId="76AB98B6" w14:textId="77777777" w:rsidR="006F0C5B" w:rsidRPr="006F0C5B" w:rsidRDefault="006F0C5B" w:rsidP="006F0C5B">
      <w:pPr>
        <w:keepNext/>
        <w:keepLines/>
        <w:spacing w:after="0" w:line="240" w:lineRule="auto"/>
        <w:jc w:val="both"/>
        <w:rPr>
          <w:rFonts w:ascii="Open Sans" w:eastAsia="Times New Roman" w:hAnsi="Open Sans" w:cs="Open Sans"/>
          <w:b/>
          <w:bCs/>
          <w:sz w:val="20"/>
          <w:szCs w:val="20"/>
          <w:lang w:eastAsia="sl-SI"/>
        </w:rPr>
      </w:pPr>
      <w:r w:rsidRPr="006F0C5B">
        <w:rPr>
          <w:rFonts w:ascii="Open Sans" w:eastAsia="Times New Roman" w:hAnsi="Open Sans" w:cs="Open Sans"/>
          <w:b/>
          <w:bCs/>
          <w:sz w:val="20"/>
          <w:szCs w:val="20"/>
          <w:lang w:eastAsia="sl-SI"/>
        </w:rPr>
        <w:t>Način dokazovanja:</w:t>
      </w:r>
    </w:p>
    <w:p w14:paraId="300E6286" w14:textId="1993C818" w:rsidR="006F0C5B" w:rsidRPr="006F0C5B" w:rsidRDefault="006F0C5B" w:rsidP="006F0C5B">
      <w:pPr>
        <w:keepNext/>
        <w:keepLines/>
        <w:spacing w:after="0" w:line="240" w:lineRule="auto"/>
        <w:jc w:val="both"/>
        <w:rPr>
          <w:rFonts w:ascii="Open Sans" w:eastAsia="Times New Roman" w:hAnsi="Open Sans" w:cs="Open Sans"/>
          <w:sz w:val="20"/>
          <w:szCs w:val="20"/>
          <w:lang w:eastAsia="sl-SI"/>
        </w:rPr>
      </w:pPr>
      <w:r w:rsidRPr="006F0C5B">
        <w:rPr>
          <w:rFonts w:ascii="Open Sans" w:eastAsia="Times New Roman" w:hAnsi="Open Sans" w:cs="Open Sans"/>
          <w:sz w:val="20"/>
          <w:szCs w:val="20"/>
          <w:lang w:eastAsia="sl-SI"/>
        </w:rPr>
        <w:t>Gospodarski subjekt izkaže izpolnjevanje teh pogojev s podpisom in s predložitvijo</w:t>
      </w:r>
      <w:r>
        <w:rPr>
          <w:rFonts w:ascii="Open Sans" w:eastAsia="Times New Roman" w:hAnsi="Open Sans" w:cs="Open Sans"/>
          <w:sz w:val="20"/>
          <w:szCs w:val="20"/>
          <w:lang w:eastAsia="sl-SI"/>
        </w:rPr>
        <w:t xml:space="preserve"> Priloge A.</w:t>
      </w:r>
    </w:p>
    <w:p w14:paraId="38FE096A" w14:textId="77777777" w:rsidR="006F0C5B" w:rsidRPr="002B3C02" w:rsidRDefault="006F0C5B" w:rsidP="00210419">
      <w:pPr>
        <w:keepNext/>
        <w:keepLines/>
        <w:spacing w:after="0" w:line="240" w:lineRule="auto"/>
        <w:jc w:val="both"/>
        <w:rPr>
          <w:rFonts w:ascii="Open Sans" w:eastAsia="Times New Roman" w:hAnsi="Open Sans" w:cs="Open Sans"/>
          <w:sz w:val="20"/>
          <w:szCs w:val="20"/>
          <w:lang w:eastAsia="sl-SI"/>
        </w:rPr>
      </w:pPr>
    </w:p>
    <w:p w14:paraId="4A391AEA" w14:textId="6B76F3DC" w:rsidR="00302D6E" w:rsidRPr="002B3C02" w:rsidRDefault="00302D6E"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UGOTAVLJANJE SPOSOBNOSTI</w:t>
      </w:r>
    </w:p>
    <w:p w14:paraId="0BCA5A74" w14:textId="77777777" w:rsidR="00302D6E" w:rsidRPr="002B3C02" w:rsidRDefault="00302D6E" w:rsidP="00210419">
      <w:pPr>
        <w:keepNext/>
        <w:keepLines/>
        <w:spacing w:after="0" w:line="240" w:lineRule="auto"/>
        <w:jc w:val="both"/>
        <w:rPr>
          <w:rFonts w:ascii="Open Sans" w:eastAsia="Times New Roman" w:hAnsi="Open Sans" w:cs="Open Sans"/>
          <w:sz w:val="20"/>
          <w:szCs w:val="20"/>
          <w:lang w:eastAsia="sl-SI"/>
        </w:rPr>
      </w:pPr>
    </w:p>
    <w:p w14:paraId="6C518BA5"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ali uporablja zmogljivost drugih subjektov. </w:t>
      </w:r>
    </w:p>
    <w:p w14:paraId="0F673690"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05A4E6B1"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2232C681"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10F6112B"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Če ni v teh navodilih za posamezne dokumente drugače določeno, zadošča predložitev kopij zahtevanih dokumentov. Naročnik si pridržuje pravico do vpogleda v originalne dokumente.</w:t>
      </w:r>
    </w:p>
    <w:p w14:paraId="4AFD4AFA"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72324709"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Obrazci izjav, ki jih mora predložiti ponudnik v ponudbi, so del dokumentacije. Izjave so lahko predložene na teh obrazcih ali na ponudnikovih, ki pa vsebinsko bistveno ne smejo odstopati od priloženih obrazcev.</w:t>
      </w:r>
    </w:p>
    <w:p w14:paraId="0DDC2BE5"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528C9AFA"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772237CB"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76C351D1" w14:textId="26483D5C"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r w:rsidRPr="002B3C02">
        <w:rPr>
          <w:rFonts w:ascii="Open Sans" w:eastAsia="Times New Roman" w:hAnsi="Open Sans" w:cs="Open Sans"/>
          <w:bCs/>
          <w:i/>
          <w:sz w:val="20"/>
          <w:szCs w:val="20"/>
          <w:lang w:eastAsia="sl-SI"/>
        </w:rPr>
        <w:t>V primeru, da ponudnik nastopa v skupni ponudbi</w:t>
      </w:r>
      <w:r w:rsidR="008E07D4">
        <w:rPr>
          <w:rFonts w:ascii="Open Sans" w:eastAsia="Times New Roman" w:hAnsi="Open Sans" w:cs="Open Sans"/>
          <w:bCs/>
          <w:i/>
          <w:sz w:val="20"/>
          <w:szCs w:val="20"/>
          <w:lang w:eastAsia="sl-SI"/>
        </w:rPr>
        <w:t>,</w:t>
      </w:r>
      <w:r w:rsidRPr="002B3C02">
        <w:rPr>
          <w:rFonts w:ascii="Open Sans" w:eastAsia="Times New Roman" w:hAnsi="Open Sans" w:cs="Open Sans"/>
          <w:bCs/>
          <w:i/>
          <w:sz w:val="20"/>
          <w:szCs w:val="20"/>
          <w:lang w:eastAsia="sl-SI"/>
        </w:rPr>
        <w:t xml:space="preserve">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3E26AE7F"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6D010371" w14:textId="77777777" w:rsidR="00DD345B" w:rsidRPr="002B3C02" w:rsidRDefault="00DD345B" w:rsidP="00210419">
      <w:pPr>
        <w:keepNext/>
        <w:keepLines/>
        <w:numPr>
          <w:ilvl w:val="1"/>
          <w:numId w:val="2"/>
        </w:numPr>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Razlogi za izključitev</w:t>
      </w:r>
    </w:p>
    <w:p w14:paraId="5AEE06ED"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788C9C1E"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r w:rsidRPr="002B3C02">
        <w:rPr>
          <w:rFonts w:ascii="Open Sans" w:eastAsia="Times New Roman" w:hAnsi="Open Sans" w:cs="Open Sans"/>
          <w:bCs/>
          <w:i/>
          <w:sz w:val="20"/>
          <w:szCs w:val="20"/>
          <w:lang w:val="x-none" w:eastAsia="sl-SI"/>
        </w:rPr>
        <w:t xml:space="preserve">Ponudnik mora izpolnjevati zahtevane pogoje v točki </w:t>
      </w:r>
      <w:r w:rsidRPr="002B3C02">
        <w:rPr>
          <w:rFonts w:ascii="Open Sans" w:eastAsia="Times New Roman" w:hAnsi="Open Sans" w:cs="Open Sans"/>
          <w:bCs/>
          <w:i/>
          <w:sz w:val="20"/>
          <w:szCs w:val="20"/>
          <w:lang w:eastAsia="sl-SI"/>
        </w:rPr>
        <w:t>3.</w:t>
      </w:r>
      <w:r w:rsidRPr="002B3C02">
        <w:rPr>
          <w:rFonts w:ascii="Open Sans" w:eastAsia="Times New Roman" w:hAnsi="Open Sans" w:cs="Open Sans"/>
          <w:bCs/>
          <w:i/>
          <w:sz w:val="20"/>
          <w:szCs w:val="20"/>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2B3C02">
        <w:rPr>
          <w:rFonts w:ascii="Open Sans" w:eastAsia="Times New Roman" w:hAnsi="Open Sans" w:cs="Open Sans"/>
          <w:bCs/>
          <w:i/>
          <w:sz w:val="20"/>
          <w:szCs w:val="20"/>
          <w:lang w:eastAsia="sl-SI"/>
        </w:rPr>
        <w:t>ponudnik</w:t>
      </w:r>
      <w:r w:rsidRPr="002B3C02">
        <w:rPr>
          <w:rFonts w:ascii="Open Sans" w:eastAsia="Times New Roman" w:hAnsi="Open Sans" w:cs="Open Sans"/>
          <w:bCs/>
          <w:i/>
          <w:sz w:val="20"/>
          <w:szCs w:val="20"/>
          <w:lang w:val="x-none" w:eastAsia="sl-SI"/>
        </w:rPr>
        <w:t xml:space="preserve">, mora zahtevane pogoje izpolnjevati tudi vsak izmed podizvajalcev, ki jih ponudnik v ponudbi navede, ter tudi vsak subjekt, katerih zmogljivosti uporablja </w:t>
      </w:r>
      <w:r w:rsidRPr="002B3C02">
        <w:rPr>
          <w:rFonts w:ascii="Open Sans" w:eastAsia="Times New Roman" w:hAnsi="Open Sans" w:cs="Open Sans"/>
          <w:bCs/>
          <w:i/>
          <w:sz w:val="20"/>
          <w:szCs w:val="20"/>
          <w:lang w:eastAsia="sl-SI"/>
        </w:rPr>
        <w:t>ponudnik</w:t>
      </w:r>
      <w:r w:rsidRPr="002B3C02">
        <w:rPr>
          <w:rFonts w:ascii="Open Sans" w:eastAsia="Times New Roman" w:hAnsi="Open Sans" w:cs="Open Sans"/>
          <w:bCs/>
          <w:i/>
          <w:sz w:val="20"/>
          <w:szCs w:val="20"/>
          <w:lang w:val="x-none" w:eastAsia="sl-SI"/>
        </w:rPr>
        <w:t>.</w:t>
      </w:r>
      <w:r w:rsidRPr="002B3C02">
        <w:rPr>
          <w:rFonts w:ascii="Open Sans" w:eastAsia="Times New Roman" w:hAnsi="Open Sans" w:cs="Open Sans"/>
          <w:bCs/>
          <w:i/>
          <w:sz w:val="20"/>
          <w:szCs w:val="20"/>
          <w:lang w:eastAsia="sl-SI"/>
        </w:rPr>
        <w:t xml:space="preserve"> </w:t>
      </w:r>
    </w:p>
    <w:p w14:paraId="454E2BED"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62F7F4D8" w14:textId="3C66BD6D"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A. Razlogi, povezani s kazenskimi obsodbami</w:t>
      </w:r>
    </w:p>
    <w:p w14:paraId="5D78E2D3"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2B3C02">
        <w:rPr>
          <w:rFonts w:ascii="Open Sans" w:eastAsia="Times New Roman" w:hAnsi="Open Sans" w:cs="Open Sans"/>
          <w:bCs/>
          <w:sz w:val="20"/>
          <w:szCs w:val="20"/>
          <w:lang w:eastAsia="sl-SI"/>
        </w:rPr>
        <w:t>popr</w:t>
      </w:r>
      <w:proofErr w:type="spellEnd"/>
      <w:r w:rsidRPr="002B3C02">
        <w:rPr>
          <w:rFonts w:ascii="Open Sans" w:eastAsia="Times New Roman" w:hAnsi="Open Sans" w:cs="Open Sans"/>
          <w:bCs/>
          <w:sz w:val="20"/>
          <w:szCs w:val="20"/>
          <w:lang w:eastAsia="sl-SI"/>
        </w:rPr>
        <w:t>., 54/15, 38/16, 27/17, 23/20, 91/20, 95/21, 186/21, 105/22 – ZZNŠPP, 16/23 in 107/24; v nadaljnjem besedilu: KZ-1) in so našteta v prvem odstavku 75. člena ZJN-3, ali za primerljiva kazniva dejanja, ki so jih izrekla tuja sodišča.</w:t>
      </w:r>
    </w:p>
    <w:p w14:paraId="01A2A920"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p>
    <w:p w14:paraId="7DB382C8"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B. Razlogi, povezani s plačilom davkov ali prispevkov za socialno varnost</w:t>
      </w:r>
    </w:p>
    <w:p w14:paraId="6AAD30C2" w14:textId="1FFA838F"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Naročnik mora iz sodelovanja v postopku javnega naročanja izključiti tudi gospodarski subjekt, če pri preverjanju v skladu s 77., 79. in</w:t>
      </w:r>
      <w:r w:rsidR="008E07D4">
        <w:rPr>
          <w:rFonts w:ascii="Open Sans" w:eastAsia="Times New Roman" w:hAnsi="Open Sans" w:cs="Open Sans"/>
          <w:bCs/>
          <w:sz w:val="20"/>
          <w:szCs w:val="20"/>
          <w:lang w:eastAsia="sl-SI"/>
        </w:rPr>
        <w:t xml:space="preserve"> </w:t>
      </w:r>
      <w:r w:rsidRPr="002B3C02">
        <w:rPr>
          <w:rFonts w:ascii="Open Sans" w:eastAsia="Times New Roman" w:hAnsi="Open Sans" w:cs="Open Sans"/>
          <w:bCs/>
          <w:sz w:val="20"/>
          <w:szCs w:val="20"/>
          <w:lang w:eastAsia="sl-SI"/>
        </w:rPr>
        <w:t>80. členom</w:t>
      </w:r>
      <w:r w:rsidR="008E07D4">
        <w:rPr>
          <w:rFonts w:ascii="Open Sans" w:eastAsia="Times New Roman" w:hAnsi="Open Sans" w:cs="Open Sans"/>
          <w:bCs/>
          <w:sz w:val="20"/>
          <w:szCs w:val="20"/>
          <w:lang w:eastAsia="sl-SI"/>
        </w:rPr>
        <w:t xml:space="preserve"> </w:t>
      </w:r>
      <w:r w:rsidRPr="002B3C02">
        <w:rPr>
          <w:rFonts w:ascii="Open Sans" w:eastAsia="Times New Roman" w:hAnsi="Open Sans" w:cs="Open Sans"/>
          <w:bCs/>
          <w:sz w:val="20"/>
          <w:szCs w:val="20"/>
          <w:lang w:eastAsia="sl-SI"/>
        </w:rPr>
        <w:t>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10B7B782" w14:textId="77777777" w:rsidR="00E14971" w:rsidRPr="002B3C02" w:rsidRDefault="00E14971" w:rsidP="00210419">
      <w:pPr>
        <w:keepNext/>
        <w:keepLines/>
        <w:spacing w:after="0" w:line="240" w:lineRule="auto"/>
        <w:jc w:val="both"/>
        <w:rPr>
          <w:rFonts w:ascii="Open Sans" w:eastAsia="Times New Roman" w:hAnsi="Open Sans" w:cs="Open Sans"/>
          <w:bCs/>
          <w:sz w:val="20"/>
          <w:szCs w:val="20"/>
          <w:lang w:eastAsia="sl-SI"/>
        </w:rPr>
      </w:pPr>
    </w:p>
    <w:p w14:paraId="7307B53D" w14:textId="77777777" w:rsidR="00E14971" w:rsidRPr="002B3C02" w:rsidRDefault="00E14971" w:rsidP="00210419">
      <w:pPr>
        <w:keepNext/>
        <w:keepLines/>
        <w:spacing w:after="0" w:line="240" w:lineRule="auto"/>
        <w:jc w:val="both"/>
        <w:rPr>
          <w:rFonts w:ascii="Open Sans" w:hAnsi="Open Sans" w:cs="Open Sans"/>
          <w:bCs/>
          <w:sz w:val="20"/>
          <w:szCs w:val="20"/>
          <w:lang w:eastAsia="sl-SI"/>
        </w:rPr>
      </w:pPr>
      <w:r w:rsidRPr="002B3C02">
        <w:rPr>
          <w:rFonts w:ascii="Open Sans" w:eastAsia="Times New Roman" w:hAnsi="Open Sans" w:cs="Open Sans"/>
          <w:b/>
          <w:bCs/>
          <w:sz w:val="20"/>
          <w:szCs w:val="20"/>
          <w:lang w:eastAsia="sl-SI"/>
        </w:rPr>
        <w:t>C: Razlogi, povezani z insolventnostjo, nasprotjem interesov ali kršitvijo poklicnih pravil</w:t>
      </w:r>
    </w:p>
    <w:p w14:paraId="09C0DC26" w14:textId="77777777" w:rsidR="00E14971" w:rsidRPr="002B3C02" w:rsidRDefault="00E14971" w:rsidP="00210419">
      <w:pPr>
        <w:keepNext/>
        <w:keepLines/>
        <w:spacing w:after="0" w:line="240" w:lineRule="auto"/>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Naročnik bo iz sodelovanja v postopku javnega naročanja izključil gospodarski subjekt tudi v naslednjih primerih:</w:t>
      </w:r>
    </w:p>
    <w:p w14:paraId="46CA625D" w14:textId="77777777" w:rsidR="00E14971" w:rsidRPr="002B3C02" w:rsidRDefault="00E14971" w:rsidP="006F0C5B">
      <w:pPr>
        <w:keepNext/>
        <w:keepLines/>
        <w:numPr>
          <w:ilvl w:val="0"/>
          <w:numId w:val="13"/>
        </w:numPr>
        <w:spacing w:after="0" w:line="240" w:lineRule="auto"/>
        <w:ind w:left="284" w:hanging="284"/>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če lahko naročnik na kakršen koli način izkaže kršitev obveznosti iz drugega odstavka 3. člena ZJN-3;</w:t>
      </w:r>
    </w:p>
    <w:p w14:paraId="5D2C6B57" w14:textId="77777777" w:rsidR="00E14971" w:rsidRPr="002B3C02" w:rsidRDefault="00E14971" w:rsidP="006F0C5B">
      <w:pPr>
        <w:keepNext/>
        <w:keepLines/>
        <w:numPr>
          <w:ilvl w:val="0"/>
          <w:numId w:val="13"/>
        </w:numPr>
        <w:spacing w:after="0" w:line="240" w:lineRule="auto"/>
        <w:ind w:left="284" w:hanging="284"/>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0C1ED57B" w14:textId="77777777" w:rsidR="00E14971" w:rsidRPr="002B3C02" w:rsidRDefault="00E14971" w:rsidP="006F0C5B">
      <w:pPr>
        <w:keepNext/>
        <w:keepLines/>
        <w:numPr>
          <w:ilvl w:val="0"/>
          <w:numId w:val="13"/>
        </w:numPr>
        <w:spacing w:after="0" w:line="240" w:lineRule="auto"/>
        <w:ind w:left="284" w:hanging="284"/>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če lahko naročnik z ustreznimi sredstvi izkaže, da je gospodarski subjekt zagrešil hujšo kršitev poklicnih pravil, zaradi česar je omajana njegova integriteta;</w:t>
      </w:r>
    </w:p>
    <w:p w14:paraId="15F0803D" w14:textId="77777777" w:rsidR="00E14971" w:rsidRPr="002B3C02" w:rsidRDefault="00E14971" w:rsidP="006F0C5B">
      <w:pPr>
        <w:keepNext/>
        <w:keepLines/>
        <w:numPr>
          <w:ilvl w:val="0"/>
          <w:numId w:val="13"/>
        </w:numPr>
        <w:spacing w:after="0" w:line="240" w:lineRule="auto"/>
        <w:ind w:left="284" w:hanging="284"/>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če izkrivljanja konkurence zaradi predhodnega sodelovanja gospodarskih subjektov pri pripravi postopka javnega naročanja v skladu s 65. členom ZJN-3 ni mogoče učinkovito odpraviti z drugimi, blažjimi ukrepi;</w:t>
      </w:r>
    </w:p>
    <w:p w14:paraId="4674729C" w14:textId="77777777" w:rsidR="00E14971" w:rsidRPr="002B3C02" w:rsidRDefault="00E14971" w:rsidP="006F0C5B">
      <w:pPr>
        <w:keepNext/>
        <w:keepLines/>
        <w:numPr>
          <w:ilvl w:val="0"/>
          <w:numId w:val="13"/>
        </w:numPr>
        <w:spacing w:after="0" w:line="240" w:lineRule="auto"/>
        <w:ind w:left="284" w:hanging="284"/>
        <w:jc w:val="both"/>
        <w:rPr>
          <w:rFonts w:ascii="Open Sans" w:hAnsi="Open Sans" w:cs="Open Sans"/>
          <w:b/>
          <w:bCs/>
          <w:sz w:val="20"/>
          <w:szCs w:val="20"/>
          <w:lang w:eastAsia="sl-SI"/>
        </w:rPr>
      </w:pPr>
      <w:r w:rsidRPr="002B3C02">
        <w:rPr>
          <w:rFonts w:ascii="Open Sans" w:eastAsia="Times New Roman" w:hAnsi="Open Sans" w:cs="Open Sans"/>
          <w:bCs/>
          <w:sz w:val="20"/>
          <w:szCs w:val="20"/>
          <w:lang w:eastAsia="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1134774B"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24D1328B"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D: Nacionalni razlogi za izključitev</w:t>
      </w:r>
    </w:p>
    <w:p w14:paraId="088CBE1D"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Naročnik mora iz posameznega postopka javnega naročanja izključiti gospodarski subjekt:</w:t>
      </w:r>
    </w:p>
    <w:p w14:paraId="1A661A2E" w14:textId="77777777" w:rsidR="00DD345B" w:rsidRPr="002B3C02" w:rsidRDefault="00DD345B" w:rsidP="006F0C5B">
      <w:pPr>
        <w:keepNext/>
        <w:keepLines/>
        <w:numPr>
          <w:ilvl w:val="0"/>
          <w:numId w:val="13"/>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če je ta na dan, ko poteče rok za oddajo ponudb, izločen iz postopkov oddaje javnih naročil zaradi uvrstitve v evidenco gospodarskih subjektov z izrečenimi stranskimi sankcijami izločitve iz postopkov javnega naročanja;</w:t>
      </w:r>
    </w:p>
    <w:p w14:paraId="5A0720AA" w14:textId="77777777" w:rsidR="00DD345B" w:rsidRPr="002B3C02" w:rsidRDefault="00DD345B" w:rsidP="006F0C5B">
      <w:pPr>
        <w:keepNext/>
        <w:keepLines/>
        <w:numPr>
          <w:ilvl w:val="0"/>
          <w:numId w:val="13"/>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lastRenderedPageBreak/>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E7CFE4F"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p>
    <w:p w14:paraId="7C3513C2"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E:</w:t>
      </w:r>
      <w:r w:rsidRPr="002B3C02">
        <w:rPr>
          <w:rFonts w:ascii="Open Sans" w:hAnsi="Open Sans" w:cs="Open Sans"/>
          <w:sz w:val="20"/>
          <w:szCs w:val="20"/>
        </w:rPr>
        <w:t xml:space="preserve"> </w:t>
      </w:r>
      <w:r w:rsidRPr="002B3C02">
        <w:rPr>
          <w:rFonts w:ascii="Open Sans" w:eastAsia="Times New Roman" w:hAnsi="Open Sans" w:cs="Open Sans"/>
          <w:b/>
          <w:bCs/>
          <w:sz w:val="20"/>
          <w:szCs w:val="20"/>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B43EB5F"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p>
    <w:p w14:paraId="17A95296"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hAnsi="Open Sans" w:cs="Open Sans"/>
          <w:sz w:val="20"/>
          <w:szCs w:val="20"/>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5D20B60" w14:textId="77777777" w:rsidR="00DD345B" w:rsidRPr="002B3C02" w:rsidRDefault="00DD345B" w:rsidP="006F0C5B">
      <w:pPr>
        <w:keepNext/>
        <w:keepLines/>
        <w:numPr>
          <w:ilvl w:val="0"/>
          <w:numId w:val="13"/>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ruski državljan ali fizična ali pravna oseba, subjekt ali organ s sedežem v Rusiji,</w:t>
      </w:r>
    </w:p>
    <w:p w14:paraId="760B3544" w14:textId="77777777" w:rsidR="00DD345B" w:rsidRPr="002B3C02" w:rsidRDefault="00DD345B" w:rsidP="006F0C5B">
      <w:pPr>
        <w:keepNext/>
        <w:keepLines/>
        <w:numPr>
          <w:ilvl w:val="0"/>
          <w:numId w:val="13"/>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pravna oseba, subjekt ali organ, katerih več kot 50-odstotni delež je v neposredni ali posredni lasti subjekta iz prejšnje alineje, ali </w:t>
      </w:r>
    </w:p>
    <w:p w14:paraId="27077847" w14:textId="77777777" w:rsidR="00DD345B" w:rsidRPr="002B3C02" w:rsidRDefault="00DD345B" w:rsidP="006F0C5B">
      <w:pPr>
        <w:keepNext/>
        <w:keepLines/>
        <w:numPr>
          <w:ilvl w:val="0"/>
          <w:numId w:val="13"/>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49DF7F5" w14:textId="77777777" w:rsidR="00DD345B" w:rsidRPr="002B3C02" w:rsidRDefault="00DD345B" w:rsidP="00210419">
      <w:pPr>
        <w:keepNext/>
        <w:keepLines/>
        <w:spacing w:after="0" w:line="240" w:lineRule="auto"/>
        <w:jc w:val="both"/>
        <w:rPr>
          <w:rFonts w:ascii="Open Sans" w:hAnsi="Open Sans" w:cs="Open Sans"/>
          <w:sz w:val="20"/>
          <w:szCs w:val="20"/>
        </w:rPr>
      </w:pPr>
    </w:p>
    <w:p w14:paraId="1B3E6CBD" w14:textId="77777777" w:rsidR="00DD345B" w:rsidRPr="002B3C02" w:rsidRDefault="00DD345B" w:rsidP="00210419">
      <w:pPr>
        <w:keepNext/>
        <w:keepLines/>
        <w:spacing w:after="0" w:line="240" w:lineRule="auto"/>
        <w:jc w:val="both"/>
        <w:rPr>
          <w:rFonts w:ascii="Open Sans" w:eastAsia="Times New Roman" w:hAnsi="Open Sans" w:cs="Open Sans"/>
          <w:b/>
          <w:bCs/>
          <w:i/>
          <w:sz w:val="20"/>
          <w:szCs w:val="20"/>
          <w:lang w:eastAsia="sl-SI"/>
        </w:rPr>
      </w:pPr>
      <w:r w:rsidRPr="002B3C02">
        <w:rPr>
          <w:rFonts w:ascii="Open Sans" w:eastAsia="Times New Roman" w:hAnsi="Open Sans" w:cs="Open Sans"/>
          <w:b/>
          <w:bCs/>
          <w:i/>
          <w:sz w:val="20"/>
          <w:szCs w:val="20"/>
          <w:lang w:eastAsia="sl-SI"/>
        </w:rPr>
        <w:t>POPRAVNI MEHANIZEM:</w:t>
      </w:r>
    </w:p>
    <w:p w14:paraId="44DE565E"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p>
    <w:p w14:paraId="20A42779" w14:textId="77777777" w:rsidR="00DD345B" w:rsidRPr="002B3C02" w:rsidRDefault="00DD345B" w:rsidP="00210419">
      <w:pPr>
        <w:keepNext/>
        <w:keepLines/>
        <w:spacing w:after="0" w:line="240" w:lineRule="auto"/>
        <w:jc w:val="both"/>
        <w:rPr>
          <w:rFonts w:ascii="Open Sans" w:eastAsia="Times New Roman" w:hAnsi="Open Sans" w:cs="Open Sans"/>
          <w:b/>
          <w:bCs/>
          <w:i/>
          <w:sz w:val="20"/>
          <w:szCs w:val="20"/>
          <w:lang w:eastAsia="sl-SI"/>
        </w:rPr>
      </w:pPr>
      <w:r w:rsidRPr="002B3C02">
        <w:rPr>
          <w:rFonts w:ascii="Open Sans" w:eastAsia="Times New Roman" w:hAnsi="Open Sans" w:cs="Open Sans"/>
          <w:b/>
          <w:bCs/>
          <w:i/>
          <w:sz w:val="20"/>
          <w:szCs w:val="20"/>
          <w:lang w:eastAsia="sl-SI"/>
        </w:rPr>
        <w:t>2. odstavek 75. člena ZJN-3:</w:t>
      </w:r>
    </w:p>
    <w:p w14:paraId="548AFFD5"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p>
    <w:p w14:paraId="73857507"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r w:rsidRPr="002B3C02">
        <w:rPr>
          <w:rFonts w:ascii="Open Sans" w:eastAsia="Times New Roman" w:hAnsi="Open Sans" w:cs="Open Sans"/>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61E787E6" w14:textId="77777777" w:rsidR="00DD345B" w:rsidRPr="002B3C02" w:rsidRDefault="00DD345B" w:rsidP="00210419">
      <w:pPr>
        <w:keepNext/>
        <w:keepLines/>
        <w:spacing w:after="0" w:line="240" w:lineRule="auto"/>
        <w:jc w:val="both"/>
        <w:rPr>
          <w:rFonts w:ascii="Open Sans" w:eastAsia="Times New Roman" w:hAnsi="Open Sans" w:cs="Open Sans"/>
          <w:bCs/>
          <w:i/>
          <w:sz w:val="20"/>
          <w:szCs w:val="20"/>
          <w:lang w:eastAsia="sl-SI"/>
        </w:rPr>
      </w:pPr>
    </w:p>
    <w:p w14:paraId="0B58773E" w14:textId="77777777" w:rsidR="00DD345B" w:rsidRPr="002B3C02" w:rsidRDefault="00DD345B" w:rsidP="00210419">
      <w:pPr>
        <w:keepNext/>
        <w:keepLines/>
        <w:spacing w:after="0"/>
        <w:jc w:val="both"/>
        <w:rPr>
          <w:rFonts w:ascii="Open Sans" w:hAnsi="Open Sans" w:cs="Open Sans"/>
          <w:b/>
          <w:bCs/>
          <w:i/>
          <w:iCs/>
          <w:sz w:val="20"/>
          <w:szCs w:val="20"/>
          <w:u w:val="single"/>
          <w:lang w:eastAsia="sl-SI"/>
        </w:rPr>
      </w:pPr>
      <w:r w:rsidRPr="002B3C02">
        <w:rPr>
          <w:rFonts w:ascii="Open Sans" w:hAnsi="Open Sans" w:cs="Open Sans"/>
          <w:b/>
          <w:bCs/>
          <w:i/>
          <w:iCs/>
          <w:sz w:val="20"/>
          <w:szCs w:val="20"/>
          <w:u w:val="single"/>
          <w:lang w:eastAsia="sl-SI"/>
        </w:rPr>
        <w:t>1. odstavek IN b) točka 4. odstavka 75. člena ZJN-3:</w:t>
      </w:r>
    </w:p>
    <w:p w14:paraId="5BE33267" w14:textId="55C7DD20" w:rsidR="00DD345B" w:rsidRDefault="00DD345B" w:rsidP="00210419">
      <w:pPr>
        <w:keepNext/>
        <w:keepLines/>
        <w:spacing w:after="0"/>
        <w:jc w:val="both"/>
        <w:rPr>
          <w:rFonts w:ascii="Open Sans" w:hAnsi="Open Sans" w:cs="Open Sans"/>
          <w:i/>
          <w:iCs/>
          <w:sz w:val="20"/>
          <w:szCs w:val="20"/>
          <w:lang w:eastAsia="sl-SI"/>
        </w:rPr>
      </w:pPr>
      <w:r w:rsidRPr="002B3C02">
        <w:rPr>
          <w:rFonts w:ascii="Open Sans" w:hAnsi="Open Sans" w:cs="Open Sans"/>
          <w:i/>
          <w:iCs/>
          <w:sz w:val="20"/>
          <w:szCs w:val="20"/>
          <w:lang w:eastAsia="sl-SI"/>
        </w:rPr>
        <w:t xml:space="preserve">Gospodarski subjekt, ki je v enem od položajev iz prvega ali b) točke četrtega odstavka 75. člena ZJN-3, lahko </w:t>
      </w:r>
      <w:r w:rsidRPr="002B3C02">
        <w:rPr>
          <w:rFonts w:ascii="Open Sans" w:hAnsi="Open Sans" w:cs="Open Sans"/>
          <w:b/>
          <w:bCs/>
          <w:i/>
          <w:iCs/>
          <w:sz w:val="20"/>
          <w:szCs w:val="20"/>
          <w:lang w:eastAsia="sl-SI"/>
        </w:rPr>
        <w:t>najkasneje do roka za oddajo ponudb</w:t>
      </w:r>
      <w:r w:rsidRPr="002B3C02">
        <w:rPr>
          <w:rFonts w:ascii="Open Sans" w:hAnsi="Open Sans" w:cs="Open Sans"/>
          <w:i/>
          <w:iCs/>
          <w:sz w:val="20"/>
          <w:szCs w:val="20"/>
          <w:lang w:eastAsia="sl-SI"/>
        </w:rPr>
        <w:t xml:space="preserve"> naročniku </w:t>
      </w:r>
      <w:r w:rsidRPr="002B3C02">
        <w:rPr>
          <w:rFonts w:ascii="Open Sans" w:hAnsi="Open Sans" w:cs="Open Sans"/>
          <w:i/>
          <w:iCs/>
          <w:sz w:val="20"/>
          <w:szCs w:val="20"/>
          <w:u w:val="single"/>
          <w:lang w:eastAsia="sl-SI"/>
        </w:rPr>
        <w:t>predloži dokaze</w:t>
      </w:r>
      <w:r w:rsidRPr="002B3C02">
        <w:rPr>
          <w:rFonts w:ascii="Open Sans" w:hAnsi="Open Sans" w:cs="Open Sans"/>
          <w:i/>
          <w:iCs/>
          <w:sz w:val="20"/>
          <w:szCs w:val="20"/>
          <w:lang w:eastAsia="sl-SI"/>
        </w:rPr>
        <w:t xml:space="preserve">, </w:t>
      </w:r>
      <w:r w:rsidRPr="002B3C02">
        <w:rPr>
          <w:rFonts w:ascii="Open Sans" w:hAnsi="Open Sans" w:cs="Open Sans"/>
          <w:i/>
          <w:iCs/>
          <w:sz w:val="20"/>
          <w:szCs w:val="20"/>
          <w:u w:val="single"/>
          <w:lang w:eastAsia="sl-SI"/>
        </w:rPr>
        <w:t>da je sprejel zadostne ukrepe</w:t>
      </w:r>
      <w:r w:rsidRPr="002B3C02">
        <w:rPr>
          <w:rFonts w:ascii="Open Sans" w:hAnsi="Open Sans" w:cs="Open Sans"/>
          <w:i/>
          <w:iCs/>
          <w:sz w:val="20"/>
          <w:szCs w:val="20"/>
          <w:lang w:eastAsia="sl-SI"/>
        </w:rPr>
        <w:t>, s katerimi lahko dokaže svojo zanesljivost kljub obstoju razlogov za izključitev.</w:t>
      </w:r>
    </w:p>
    <w:p w14:paraId="6F7B0697" w14:textId="77777777" w:rsidR="008E07D4" w:rsidRPr="002B3C02" w:rsidRDefault="008E07D4" w:rsidP="00210419">
      <w:pPr>
        <w:keepNext/>
        <w:keepLines/>
        <w:spacing w:after="0"/>
        <w:jc w:val="both"/>
        <w:rPr>
          <w:rFonts w:ascii="Open Sans" w:hAnsi="Open Sans" w:cs="Open Sans"/>
          <w:i/>
          <w:iCs/>
          <w:sz w:val="20"/>
          <w:szCs w:val="20"/>
          <w:lang w:eastAsia="sl-SI"/>
        </w:rPr>
      </w:pPr>
    </w:p>
    <w:p w14:paraId="3611920E" w14:textId="77777777" w:rsidR="00DD345B" w:rsidRPr="002B3C02" w:rsidRDefault="00DD345B" w:rsidP="00210419">
      <w:pPr>
        <w:keepNext/>
        <w:keepLines/>
        <w:spacing w:after="0" w:line="240" w:lineRule="auto"/>
        <w:jc w:val="both"/>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5B1CE77F" w14:textId="77777777" w:rsidR="00DD345B" w:rsidRPr="002B3C02" w:rsidRDefault="00DD345B" w:rsidP="00210419">
      <w:pPr>
        <w:keepNext/>
        <w:keepLines/>
        <w:spacing w:after="0" w:line="240" w:lineRule="auto"/>
        <w:jc w:val="both"/>
        <w:rPr>
          <w:rFonts w:ascii="Open Sans" w:eastAsia="Times New Roman" w:hAnsi="Open Sans" w:cs="Open Sans"/>
          <w:i/>
          <w:sz w:val="20"/>
          <w:szCs w:val="20"/>
          <w:lang w:eastAsia="sl-SI"/>
        </w:rPr>
      </w:pPr>
    </w:p>
    <w:p w14:paraId="7EE9C6C1" w14:textId="77777777" w:rsidR="00DD345B" w:rsidRPr="002B3C02" w:rsidRDefault="00DD345B" w:rsidP="00210419">
      <w:pPr>
        <w:keepNext/>
        <w:keepLines/>
        <w:spacing w:after="0" w:line="240" w:lineRule="auto"/>
        <w:jc w:val="both"/>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točko četrtega in šesti odstavek 75. člena ZJN-3 ne izključi iz postopka javnega naročanja. </w:t>
      </w:r>
    </w:p>
    <w:p w14:paraId="697ACF39" w14:textId="77777777" w:rsidR="00DD345B" w:rsidRPr="002B3C02" w:rsidRDefault="00DD345B" w:rsidP="00210419">
      <w:pPr>
        <w:keepNext/>
        <w:keepLines/>
        <w:spacing w:after="0" w:line="240" w:lineRule="auto"/>
        <w:jc w:val="both"/>
        <w:rPr>
          <w:rFonts w:ascii="Open Sans" w:eastAsia="Times New Roman" w:hAnsi="Open Sans" w:cs="Open Sans"/>
          <w:i/>
          <w:sz w:val="20"/>
          <w:szCs w:val="20"/>
          <w:lang w:eastAsia="sl-SI"/>
        </w:rPr>
      </w:pPr>
    </w:p>
    <w:p w14:paraId="276CBA51" w14:textId="77777777" w:rsidR="00DD345B" w:rsidRPr="002B3C02" w:rsidRDefault="00DD345B" w:rsidP="00210419">
      <w:pPr>
        <w:keepNext/>
        <w:keepLines/>
        <w:spacing w:after="0" w:line="240" w:lineRule="auto"/>
        <w:jc w:val="both"/>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lastRenderedPageBreak/>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11346B87"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p>
    <w:p w14:paraId="230DD311"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
          <w:bCs/>
          <w:sz w:val="20"/>
          <w:szCs w:val="20"/>
          <w:lang w:eastAsia="sl-SI"/>
        </w:rPr>
        <w:t>DOKAZILA:</w:t>
      </w:r>
    </w:p>
    <w:p w14:paraId="6466EF6B" w14:textId="63BF2933"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A, B,</w:t>
      </w:r>
      <w:r w:rsidR="00AA0923">
        <w:rPr>
          <w:rFonts w:ascii="Open Sans" w:eastAsia="Times New Roman" w:hAnsi="Open Sans" w:cs="Open Sans"/>
          <w:b/>
          <w:bCs/>
          <w:sz w:val="20"/>
          <w:szCs w:val="20"/>
          <w:lang w:eastAsia="sl-SI"/>
        </w:rPr>
        <w:t xml:space="preserve"> C,</w:t>
      </w:r>
      <w:r w:rsidRPr="002B3C02">
        <w:rPr>
          <w:rFonts w:ascii="Open Sans" w:eastAsia="Times New Roman" w:hAnsi="Open Sans" w:cs="Open Sans"/>
          <w:b/>
          <w:bCs/>
          <w:sz w:val="20"/>
          <w:szCs w:val="20"/>
          <w:lang w:eastAsia="sl-SI"/>
        </w:rPr>
        <w:t xml:space="preserve"> D, E:</w:t>
      </w:r>
      <w:r w:rsidRPr="002B3C02">
        <w:rPr>
          <w:rFonts w:ascii="Open Sans" w:eastAsia="Times New Roman" w:hAnsi="Open Sans" w:cs="Open Sans"/>
          <w:bCs/>
          <w:sz w:val="20"/>
          <w:szCs w:val="20"/>
          <w:lang w:eastAsia="sl-SI"/>
        </w:rPr>
        <w:t xml:space="preserve"> </w:t>
      </w:r>
      <w:r w:rsidRPr="002B3C02">
        <w:rPr>
          <w:rFonts w:ascii="Open Sans" w:eastAsia="Times New Roman" w:hAnsi="Open Sans" w:cs="Open Sans"/>
          <w:b/>
          <w:bCs/>
          <w:sz w:val="20"/>
          <w:szCs w:val="20"/>
          <w:lang w:eastAsia="sl-SI"/>
        </w:rPr>
        <w:t xml:space="preserve">Pogoj mora izpolniti ponudnik. </w:t>
      </w:r>
    </w:p>
    <w:p w14:paraId="5BFBB735" w14:textId="77777777"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 xml:space="preserve">V </w:t>
      </w:r>
      <w:r w:rsidRPr="002B3C02">
        <w:rPr>
          <w:rFonts w:ascii="Open Sans" w:eastAsia="Times New Roman" w:hAnsi="Open Sans" w:cs="Open Sans"/>
          <w:b/>
          <w:bCs/>
          <w:sz w:val="20"/>
          <w:szCs w:val="20"/>
          <w:lang w:val="x-none" w:eastAsia="sl-SI"/>
        </w:rPr>
        <w:t>primeru</w:t>
      </w:r>
      <w:r w:rsidRPr="002B3C02">
        <w:rPr>
          <w:rFonts w:ascii="Open Sans" w:eastAsia="Times New Roman" w:hAnsi="Open Sans" w:cs="Open Sans"/>
          <w:b/>
          <w:bCs/>
          <w:sz w:val="20"/>
          <w:szCs w:val="20"/>
          <w:lang w:eastAsia="sl-SI"/>
        </w:rPr>
        <w:t>:</w:t>
      </w:r>
    </w:p>
    <w:p w14:paraId="62B05633" w14:textId="77777777" w:rsidR="00DD345B" w:rsidRPr="002B3C02" w:rsidRDefault="00DD345B" w:rsidP="006F0C5B">
      <w:pPr>
        <w:keepNext/>
        <w:keepLines/>
        <w:numPr>
          <w:ilvl w:val="1"/>
          <w:numId w:val="8"/>
        </w:numPr>
        <w:spacing w:after="0" w:line="240" w:lineRule="auto"/>
        <w:ind w:left="284" w:hanging="284"/>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skupne</w:t>
      </w:r>
      <w:r w:rsidRPr="002B3C02">
        <w:rPr>
          <w:rFonts w:ascii="Open Sans" w:eastAsia="Times New Roman" w:hAnsi="Open Sans" w:cs="Open Sans"/>
          <w:b/>
          <w:bCs/>
          <w:sz w:val="20"/>
          <w:szCs w:val="20"/>
          <w:lang w:val="x-none" w:eastAsia="sl-SI"/>
        </w:rPr>
        <w:t xml:space="preserve"> ponudbe mora pogoj izpolniti vsak izmed</w:t>
      </w:r>
      <w:r w:rsidRPr="002B3C02">
        <w:rPr>
          <w:rFonts w:ascii="Open Sans" w:eastAsia="Times New Roman" w:hAnsi="Open Sans" w:cs="Open Sans"/>
          <w:b/>
          <w:bCs/>
          <w:sz w:val="20"/>
          <w:szCs w:val="20"/>
          <w:lang w:eastAsia="sl-SI"/>
        </w:rPr>
        <w:t xml:space="preserve"> partnerjev;</w:t>
      </w:r>
    </w:p>
    <w:p w14:paraId="21E7DC96" w14:textId="77777777" w:rsidR="00DD345B" w:rsidRPr="002B3C02" w:rsidRDefault="00DD345B" w:rsidP="006F0C5B">
      <w:pPr>
        <w:keepNext/>
        <w:keepLines/>
        <w:numPr>
          <w:ilvl w:val="1"/>
          <w:numId w:val="8"/>
        </w:numPr>
        <w:spacing w:after="0" w:line="240" w:lineRule="auto"/>
        <w:ind w:left="284" w:hanging="284"/>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ponudbe s podizvajalci mora pogoj izpolniti tudi vsak izmed podizvajalcev;</w:t>
      </w:r>
    </w:p>
    <w:p w14:paraId="57063C36" w14:textId="77777777" w:rsidR="00DD345B" w:rsidRPr="002B3C02" w:rsidRDefault="00DD345B" w:rsidP="006F0C5B">
      <w:pPr>
        <w:keepNext/>
        <w:keepLines/>
        <w:numPr>
          <w:ilvl w:val="1"/>
          <w:numId w:val="8"/>
        </w:numPr>
        <w:spacing w:after="0" w:line="240" w:lineRule="auto"/>
        <w:ind w:left="284" w:hanging="284"/>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ponudbe s subjekti, katerih zmogljivosti uporablja ponudnik mora pogoj izpolniti vsak izmed subjektov, katerih zmogljivosti uporablja ponudnik.</w:t>
      </w:r>
    </w:p>
    <w:p w14:paraId="2540B5AA"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3E8610A0" w14:textId="24E12FFA"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Izpolnjevanje pogojev pod točkami A, B, </w:t>
      </w:r>
      <w:r w:rsidR="00E56D28">
        <w:rPr>
          <w:rFonts w:ascii="Open Sans" w:eastAsia="Times New Roman" w:hAnsi="Open Sans" w:cs="Open Sans"/>
          <w:bCs/>
          <w:sz w:val="20"/>
          <w:szCs w:val="20"/>
          <w:lang w:eastAsia="sl-SI"/>
        </w:rPr>
        <w:t xml:space="preserve">C, </w:t>
      </w:r>
      <w:r w:rsidRPr="002B3C02">
        <w:rPr>
          <w:rFonts w:ascii="Open Sans" w:eastAsia="Times New Roman" w:hAnsi="Open Sans" w:cs="Open Sans"/>
          <w:bCs/>
          <w:sz w:val="20"/>
          <w:szCs w:val="20"/>
          <w:lang w:eastAsia="sl-SI"/>
        </w:rPr>
        <w:t xml:space="preserve">D, E se izkaže s priloženimi prilogami: </w:t>
      </w:r>
    </w:p>
    <w:p w14:paraId="3838AA1C" w14:textId="77777777" w:rsidR="00DD345B" w:rsidRPr="002B3C02" w:rsidRDefault="00DD345B" w:rsidP="006F0C5B">
      <w:pPr>
        <w:keepNext/>
        <w:keepLines/>
        <w:numPr>
          <w:ilvl w:val="0"/>
          <w:numId w:val="8"/>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izpolnjeno in podpisano </w:t>
      </w:r>
      <w:r w:rsidRPr="002B3C02">
        <w:rPr>
          <w:rFonts w:ascii="Open Sans" w:eastAsia="Times New Roman" w:hAnsi="Open Sans" w:cs="Open Sans"/>
          <w:b/>
          <w:bCs/>
          <w:sz w:val="20"/>
          <w:szCs w:val="20"/>
          <w:lang w:eastAsia="sl-SI"/>
        </w:rPr>
        <w:t>Prilogo A</w:t>
      </w:r>
      <w:r w:rsidRPr="002B3C02">
        <w:rPr>
          <w:rFonts w:ascii="Open Sans" w:eastAsia="Times New Roman" w:hAnsi="Open Sans" w:cs="Open Sans"/>
          <w:bCs/>
          <w:sz w:val="20"/>
          <w:szCs w:val="20"/>
          <w:lang w:eastAsia="sl-SI"/>
        </w:rPr>
        <w:t>,</w:t>
      </w:r>
    </w:p>
    <w:p w14:paraId="70E2C1CC" w14:textId="77777777" w:rsidR="00DD345B" w:rsidRPr="002B3C02" w:rsidRDefault="00DD345B" w:rsidP="006F0C5B">
      <w:pPr>
        <w:keepNext/>
        <w:keepLines/>
        <w:numPr>
          <w:ilvl w:val="0"/>
          <w:numId w:val="8"/>
        </w:numPr>
        <w:spacing w:after="0" w:line="240" w:lineRule="auto"/>
        <w:ind w:left="284" w:hanging="284"/>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izpolnjenim in podpisanim pooblastilom za pridobitev dokazila iz uradne evidence – za fizične osebe </w:t>
      </w:r>
      <w:r w:rsidRPr="002B3C02">
        <w:rPr>
          <w:rFonts w:ascii="Open Sans" w:eastAsia="Times New Roman" w:hAnsi="Open Sans" w:cs="Open Sans"/>
          <w:b/>
          <w:bCs/>
          <w:sz w:val="20"/>
          <w:szCs w:val="20"/>
          <w:lang w:eastAsia="sl-SI"/>
        </w:rPr>
        <w:t>Prilogo 3/2.</w:t>
      </w:r>
    </w:p>
    <w:p w14:paraId="46318FD7"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4A1EFD0A"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Naročnik lahko zahteva potrdila, izjave in druga dokazila iz 77. člena ZJN-3 kot dokaz neobstoja razlogov za izključitev iz 75. člena ZJN-3.</w:t>
      </w:r>
    </w:p>
    <w:p w14:paraId="21DE57FA"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p>
    <w:p w14:paraId="69E1E883" w14:textId="77777777" w:rsidR="00DD345B" w:rsidRPr="002B3C02" w:rsidRDefault="00DD345B"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Podatke, ki se vodijo v uradnih evidencah in ponudnik zanje ni predložil dokazila sam, lahko naročnik v uradnih evidencah preveri z uporabo enotnega informacijskega sistema, ki ga vodi ministrstvo, pristojno za javna naročila.</w:t>
      </w:r>
    </w:p>
    <w:p w14:paraId="1AA1C980" w14:textId="77777777" w:rsidR="00DD345B" w:rsidRPr="002B3C02" w:rsidRDefault="00DD345B" w:rsidP="00210419">
      <w:pPr>
        <w:keepNext/>
        <w:keepLines/>
        <w:spacing w:after="0" w:line="240" w:lineRule="auto"/>
        <w:jc w:val="both"/>
        <w:rPr>
          <w:rFonts w:ascii="Open Sans" w:hAnsi="Open Sans" w:cs="Open Sans"/>
          <w:sz w:val="20"/>
          <w:szCs w:val="20"/>
        </w:rPr>
      </w:pPr>
    </w:p>
    <w:p w14:paraId="4BBBFA28" w14:textId="77777777" w:rsidR="00DD345B" w:rsidRPr="002B3C02" w:rsidRDefault="00DD345B" w:rsidP="00210419">
      <w:pPr>
        <w:keepNext/>
        <w:keepLines/>
        <w:numPr>
          <w:ilvl w:val="1"/>
          <w:numId w:val="2"/>
        </w:numPr>
        <w:spacing w:after="0" w:line="240" w:lineRule="auto"/>
        <w:jc w:val="both"/>
        <w:rPr>
          <w:rFonts w:ascii="Open Sans" w:hAnsi="Open Sans" w:cs="Open Sans"/>
          <w:b/>
          <w:sz w:val="20"/>
          <w:szCs w:val="20"/>
        </w:rPr>
      </w:pPr>
      <w:r w:rsidRPr="002B3C02">
        <w:rPr>
          <w:rFonts w:ascii="Open Sans" w:hAnsi="Open Sans" w:cs="Open Sans"/>
          <w:b/>
          <w:sz w:val="20"/>
          <w:szCs w:val="20"/>
        </w:rPr>
        <w:t>Pogoji za sodelovanje</w:t>
      </w:r>
    </w:p>
    <w:p w14:paraId="0578B563" w14:textId="77777777" w:rsidR="00DD345B" w:rsidRPr="002B3C02" w:rsidRDefault="00DD345B" w:rsidP="00210419">
      <w:pPr>
        <w:keepNext/>
        <w:keepLines/>
        <w:spacing w:after="0" w:line="240" w:lineRule="auto"/>
        <w:jc w:val="both"/>
        <w:rPr>
          <w:rFonts w:ascii="Open Sans" w:hAnsi="Open Sans" w:cs="Open Sans"/>
          <w:b/>
          <w:sz w:val="20"/>
          <w:szCs w:val="20"/>
        </w:rPr>
      </w:pPr>
    </w:p>
    <w:p w14:paraId="02D35D2D" w14:textId="77777777" w:rsidR="00DD345B" w:rsidRPr="002B3C02" w:rsidRDefault="00DD345B" w:rsidP="00210419">
      <w:pPr>
        <w:keepNext/>
        <w:keepLines/>
        <w:numPr>
          <w:ilvl w:val="2"/>
          <w:numId w:val="2"/>
        </w:numPr>
        <w:spacing w:after="0" w:line="240" w:lineRule="auto"/>
        <w:jc w:val="both"/>
        <w:rPr>
          <w:rFonts w:ascii="Open Sans" w:hAnsi="Open Sans" w:cs="Open Sans"/>
          <w:b/>
          <w:sz w:val="20"/>
          <w:szCs w:val="20"/>
        </w:rPr>
      </w:pPr>
      <w:r w:rsidRPr="002B3C02">
        <w:rPr>
          <w:rFonts w:ascii="Open Sans" w:hAnsi="Open Sans" w:cs="Open Sans"/>
          <w:b/>
          <w:sz w:val="20"/>
          <w:szCs w:val="20"/>
        </w:rPr>
        <w:t>Ustreznost za opravljanje poklicne dejavnosti</w:t>
      </w:r>
    </w:p>
    <w:p w14:paraId="01AA4265" w14:textId="77777777" w:rsidR="00DD345B" w:rsidRPr="002B3C02" w:rsidRDefault="00DD345B" w:rsidP="00210419">
      <w:pPr>
        <w:keepNext/>
        <w:keepLines/>
        <w:spacing w:after="0" w:line="240" w:lineRule="auto"/>
        <w:jc w:val="both"/>
        <w:rPr>
          <w:rFonts w:ascii="Open Sans" w:hAnsi="Open Sans" w:cs="Open Sans"/>
          <w:b/>
          <w:sz w:val="20"/>
          <w:szCs w:val="20"/>
        </w:rPr>
      </w:pPr>
    </w:p>
    <w:p w14:paraId="394B4B1E" w14:textId="77777777" w:rsidR="00E14971" w:rsidRPr="002B3C02" w:rsidRDefault="00E14971"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Ponudnik mora biti vpisan v enega od poklicnih ali poslovnih registrov, ki se vodijo v državi članici, v kateri ima ponudnik sedež. Seznam poklicnih ali poslovnih registrov v državah članicah Evropske unije določa Priloga XI Direktive 2014/24/EU. Ponudnik, partner v skupni ponudbi in v primeru ponudbe s podizvajalci tudi podizvajalci morajo imeti v ustrezni register vpisano dejavnost, ki jo prevzemajo pri predmetnem javnem naročilu.</w:t>
      </w:r>
    </w:p>
    <w:p w14:paraId="561F617F" w14:textId="77777777" w:rsidR="00DD345B" w:rsidRPr="002B3C02" w:rsidRDefault="00DD345B" w:rsidP="00210419">
      <w:pPr>
        <w:keepNext/>
        <w:keepLines/>
        <w:spacing w:after="0" w:line="240" w:lineRule="auto"/>
        <w:jc w:val="both"/>
        <w:rPr>
          <w:rFonts w:ascii="Open Sans" w:hAnsi="Open Sans" w:cs="Open Sans"/>
          <w:sz w:val="20"/>
          <w:szCs w:val="20"/>
        </w:rPr>
      </w:pPr>
    </w:p>
    <w:p w14:paraId="0CEC1D08" w14:textId="77777777" w:rsidR="00DD345B" w:rsidRPr="002B3C02" w:rsidRDefault="00DD345B"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592271DA" w14:textId="77777777" w:rsidR="00DD345B" w:rsidRPr="002B3C02" w:rsidRDefault="00DD345B" w:rsidP="00210419">
      <w:pPr>
        <w:keepNext/>
        <w:keepLines/>
        <w:spacing w:after="0" w:line="240" w:lineRule="auto"/>
        <w:jc w:val="both"/>
        <w:rPr>
          <w:rFonts w:ascii="Open Sans" w:hAnsi="Open Sans" w:cs="Open Sans"/>
          <w:sz w:val="20"/>
          <w:szCs w:val="20"/>
        </w:rPr>
      </w:pPr>
      <w:r w:rsidRPr="002B3C02" w:rsidDel="00702B79">
        <w:rPr>
          <w:rFonts w:ascii="Open Sans" w:hAnsi="Open Sans" w:cs="Open Sans"/>
          <w:sz w:val="20"/>
          <w:szCs w:val="20"/>
        </w:rPr>
        <w:t xml:space="preserve"> </w:t>
      </w:r>
    </w:p>
    <w:p w14:paraId="1976B002" w14:textId="35CC450C" w:rsidR="00DD345B" w:rsidRPr="002B3C02" w:rsidRDefault="00DD345B" w:rsidP="00210419">
      <w:pPr>
        <w:keepNext/>
        <w:keepLines/>
        <w:spacing w:after="0" w:line="240" w:lineRule="auto"/>
        <w:jc w:val="both"/>
        <w:rPr>
          <w:rFonts w:ascii="Open Sans" w:hAnsi="Open Sans" w:cs="Open Sans"/>
          <w:b/>
          <w:bCs/>
          <w:sz w:val="20"/>
          <w:szCs w:val="20"/>
        </w:rPr>
      </w:pPr>
      <w:r w:rsidRPr="002B3C02">
        <w:rPr>
          <w:rFonts w:ascii="Open Sans" w:hAnsi="Open Sans" w:cs="Open Sans"/>
          <w:b/>
          <w:bCs/>
          <w:sz w:val="20"/>
          <w:szCs w:val="20"/>
        </w:rPr>
        <w:t xml:space="preserve">Pogoj mora izpolniti ponudnik. V </w:t>
      </w:r>
      <w:r w:rsidRPr="002B3C02">
        <w:rPr>
          <w:rFonts w:ascii="Open Sans" w:hAnsi="Open Sans" w:cs="Open Sans"/>
          <w:b/>
          <w:bCs/>
          <w:sz w:val="20"/>
          <w:szCs w:val="20"/>
          <w:lang w:val="x-none"/>
        </w:rPr>
        <w:t xml:space="preserve">primeru </w:t>
      </w:r>
      <w:r w:rsidRPr="002B3C02">
        <w:rPr>
          <w:rFonts w:ascii="Open Sans" w:hAnsi="Open Sans" w:cs="Open Sans"/>
          <w:b/>
          <w:bCs/>
          <w:sz w:val="20"/>
          <w:szCs w:val="20"/>
        </w:rPr>
        <w:t>skupne</w:t>
      </w:r>
      <w:r w:rsidRPr="002B3C02">
        <w:rPr>
          <w:rFonts w:ascii="Open Sans" w:hAnsi="Open Sans" w:cs="Open Sans"/>
          <w:b/>
          <w:bCs/>
          <w:sz w:val="20"/>
          <w:szCs w:val="20"/>
          <w:lang w:val="x-none"/>
        </w:rPr>
        <w:t xml:space="preserve"> ponudbe mora pogoj izpolniti vsak izmed</w:t>
      </w:r>
      <w:r w:rsidRPr="002B3C02">
        <w:rPr>
          <w:rFonts w:ascii="Open Sans" w:hAnsi="Open Sans" w:cs="Open Sans"/>
          <w:b/>
          <w:bCs/>
          <w:sz w:val="20"/>
          <w:szCs w:val="20"/>
        </w:rPr>
        <w:t xml:space="preserve"> partnerjev. V primeru ponudbe s podizvajalci mora pogoj izpolniti tudi vsak izmed podizvajalcev. V primeru ponudbe s subjekti, katerih zmogljivosti uporablja ponudnik</w:t>
      </w:r>
      <w:r w:rsidR="00F22251">
        <w:rPr>
          <w:rFonts w:ascii="Open Sans" w:hAnsi="Open Sans" w:cs="Open Sans"/>
          <w:b/>
          <w:bCs/>
          <w:sz w:val="20"/>
          <w:szCs w:val="20"/>
        </w:rPr>
        <w:t>,</w:t>
      </w:r>
      <w:r w:rsidRPr="002B3C02">
        <w:rPr>
          <w:rFonts w:ascii="Open Sans" w:hAnsi="Open Sans" w:cs="Open Sans"/>
          <w:b/>
          <w:bCs/>
          <w:sz w:val="20"/>
          <w:szCs w:val="20"/>
        </w:rPr>
        <w:t xml:space="preserve"> mora pogoj izpolniti vsak izmed subjektov, katerih zmogljivosti uporablja ponudnik.</w:t>
      </w:r>
    </w:p>
    <w:p w14:paraId="794B0135" w14:textId="77777777" w:rsidR="00DD345B" w:rsidRPr="002B3C02" w:rsidRDefault="00DD345B" w:rsidP="00210419">
      <w:pPr>
        <w:keepNext/>
        <w:keepLines/>
        <w:spacing w:after="0" w:line="240" w:lineRule="auto"/>
        <w:jc w:val="both"/>
        <w:rPr>
          <w:rFonts w:ascii="Open Sans" w:hAnsi="Open Sans" w:cs="Open Sans"/>
          <w:sz w:val="20"/>
          <w:szCs w:val="20"/>
        </w:rPr>
      </w:pPr>
    </w:p>
    <w:p w14:paraId="4D7A4F34" w14:textId="77777777" w:rsidR="00DD345B" w:rsidRPr="002B3C02" w:rsidRDefault="00DD345B" w:rsidP="00210419">
      <w:pPr>
        <w:keepNext/>
        <w:keepLines/>
        <w:spacing w:after="0" w:line="240" w:lineRule="auto"/>
        <w:jc w:val="both"/>
        <w:rPr>
          <w:rFonts w:ascii="Open Sans" w:hAnsi="Open Sans" w:cs="Open Sans"/>
          <w:b/>
          <w:sz w:val="20"/>
          <w:szCs w:val="20"/>
        </w:rPr>
      </w:pPr>
      <w:r w:rsidRPr="002B3C02">
        <w:rPr>
          <w:rFonts w:ascii="Open Sans" w:hAnsi="Open Sans" w:cs="Open Sans"/>
          <w:b/>
          <w:sz w:val="20"/>
          <w:szCs w:val="20"/>
        </w:rPr>
        <w:t>DOKAZILA:</w:t>
      </w:r>
    </w:p>
    <w:p w14:paraId="683D6EF5" w14:textId="77777777" w:rsidR="00DD345B" w:rsidRPr="002B3C02" w:rsidRDefault="00DD345B" w:rsidP="00210419">
      <w:pPr>
        <w:keepNext/>
        <w:keepLines/>
        <w:spacing w:after="0" w:line="240" w:lineRule="auto"/>
        <w:ind w:right="-2"/>
        <w:jc w:val="both"/>
        <w:rPr>
          <w:rFonts w:ascii="Open Sans" w:hAnsi="Open Sans" w:cs="Open Sans"/>
          <w:sz w:val="20"/>
          <w:szCs w:val="20"/>
        </w:rPr>
      </w:pPr>
      <w:r w:rsidRPr="002B3C02">
        <w:rPr>
          <w:rFonts w:ascii="Open Sans" w:hAnsi="Open Sans" w:cs="Open Sans"/>
          <w:sz w:val="20"/>
          <w:szCs w:val="20"/>
        </w:rPr>
        <w:t>Ponudnik izpolni zahtevo s predložitvijo izpolnjene in podpisane priloge A.</w:t>
      </w:r>
    </w:p>
    <w:p w14:paraId="17D68A84"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1C8CB7CE" w14:textId="45903D6C" w:rsidR="00DD345B" w:rsidRPr="002B3C02" w:rsidRDefault="00664E12" w:rsidP="00210419">
      <w:pPr>
        <w:keepNext/>
        <w:keepLines/>
        <w:numPr>
          <w:ilvl w:val="2"/>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F</w:t>
      </w:r>
      <w:r w:rsidR="00DD345B" w:rsidRPr="002B3C02">
        <w:rPr>
          <w:rFonts w:ascii="Open Sans" w:eastAsia="Times New Roman" w:hAnsi="Open Sans" w:cs="Open Sans"/>
          <w:b/>
          <w:sz w:val="20"/>
          <w:szCs w:val="20"/>
          <w:lang w:eastAsia="sl-SI"/>
        </w:rPr>
        <w:t>inančni položaj</w:t>
      </w:r>
    </w:p>
    <w:p w14:paraId="5D74291C" w14:textId="77777777" w:rsidR="00DD345B" w:rsidRPr="002B3C02" w:rsidRDefault="00DD345B" w:rsidP="00210419">
      <w:pPr>
        <w:keepNext/>
        <w:keepLines/>
        <w:spacing w:after="0" w:line="240" w:lineRule="auto"/>
        <w:jc w:val="both"/>
        <w:rPr>
          <w:rFonts w:ascii="Open Sans" w:eastAsia="Times New Roman" w:hAnsi="Open Sans" w:cs="Open Sans"/>
          <w:sz w:val="20"/>
          <w:szCs w:val="20"/>
          <w:lang w:eastAsia="sl-SI"/>
        </w:rPr>
      </w:pPr>
    </w:p>
    <w:p w14:paraId="0642436F" w14:textId="77777777" w:rsidR="007A4481" w:rsidRPr="002B3C02" w:rsidRDefault="007A448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Ponudnikova bonitetna ocena mora biti najmanj SB6 ali boljša. Ponudnik v zadnjih šestih mesecih pred izdajo zahtevanega dokazila ne sme imeti dospele neporavnane obveznosti.</w:t>
      </w:r>
    </w:p>
    <w:p w14:paraId="3721A66F" w14:textId="77777777" w:rsidR="007A4481" w:rsidRPr="002B3C02" w:rsidRDefault="007A4481" w:rsidP="00210419">
      <w:pPr>
        <w:keepNext/>
        <w:keepLines/>
        <w:spacing w:after="0" w:line="240" w:lineRule="auto"/>
        <w:jc w:val="both"/>
        <w:rPr>
          <w:rFonts w:ascii="Open Sans" w:eastAsia="Times New Roman" w:hAnsi="Open Sans" w:cs="Open Sans"/>
          <w:sz w:val="20"/>
          <w:szCs w:val="20"/>
          <w:lang w:eastAsia="sl-SI"/>
        </w:rPr>
      </w:pPr>
    </w:p>
    <w:p w14:paraId="20FAB124" w14:textId="0EF0BDF1" w:rsidR="007A4481" w:rsidRPr="002B3C02" w:rsidRDefault="007A448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bCs/>
          <w:sz w:val="20"/>
          <w:szCs w:val="20"/>
          <w:lang w:eastAsia="sl-SI"/>
        </w:rPr>
        <w:t>Dokazilo:</w:t>
      </w:r>
      <w:r w:rsidRPr="002B3C02">
        <w:rPr>
          <w:rFonts w:ascii="Open Sans" w:eastAsia="Times New Roman" w:hAnsi="Open Sans" w:cs="Open Sans"/>
          <w:sz w:val="20"/>
          <w:szCs w:val="20"/>
          <w:lang w:eastAsia="sl-SI"/>
        </w:rPr>
        <w:t xml:space="preserve"> Ponudnik</w:t>
      </w:r>
      <w:r w:rsidR="00664E12" w:rsidRPr="002B3C02">
        <w:rPr>
          <w:rFonts w:ascii="Open Sans" w:eastAsia="Times New Roman" w:hAnsi="Open Sans" w:cs="Open Sans"/>
          <w:sz w:val="20"/>
          <w:szCs w:val="20"/>
          <w:lang w:eastAsia="sl-SI"/>
        </w:rPr>
        <w:t xml:space="preserve"> k </w:t>
      </w:r>
      <w:r w:rsidR="00664E12" w:rsidRPr="002B3C02">
        <w:rPr>
          <w:rFonts w:ascii="Open Sans" w:eastAsia="Times New Roman" w:hAnsi="Open Sans" w:cs="Open Sans"/>
          <w:b/>
          <w:bCs/>
          <w:sz w:val="20"/>
          <w:szCs w:val="20"/>
          <w:lang w:eastAsia="sl-SI"/>
        </w:rPr>
        <w:t>Prilogi 8</w:t>
      </w:r>
      <w:r w:rsidRPr="002B3C02">
        <w:rPr>
          <w:rFonts w:ascii="Open Sans" w:eastAsia="Times New Roman" w:hAnsi="Open Sans" w:cs="Open Sans"/>
          <w:sz w:val="20"/>
          <w:szCs w:val="20"/>
          <w:lang w:eastAsia="sl-SI"/>
        </w:rPr>
        <w:t xml:space="preserve"> kot dokazilo o izpolnjevanju obeh pogojev v ponudbi predloži S.BON-1 ali S.BON-1/P ali </w:t>
      </w:r>
      <w:proofErr w:type="spellStart"/>
      <w:r w:rsidRPr="002B3C02">
        <w:rPr>
          <w:rFonts w:ascii="Open Sans" w:eastAsia="Times New Roman" w:hAnsi="Open Sans" w:cs="Open Sans"/>
          <w:sz w:val="20"/>
          <w:szCs w:val="20"/>
          <w:lang w:eastAsia="sl-SI"/>
        </w:rPr>
        <w:t>eS.BON</w:t>
      </w:r>
      <w:proofErr w:type="spellEnd"/>
      <w:r w:rsidRPr="002B3C02">
        <w:rPr>
          <w:rFonts w:ascii="Open Sans" w:eastAsia="Times New Roman" w:hAnsi="Open Sans" w:cs="Open Sans"/>
          <w:sz w:val="20"/>
          <w:szCs w:val="20"/>
          <w:lang w:eastAsia="sl-SI"/>
        </w:rPr>
        <w:t>, ki ne sme biti starejši od 30 (trideset) dni od datuma in ure predložitve ponudb. Navedeno določilo pomeni, da mora biti dokument z bonitetno informacijo ponudnika izdan in pripravljen v tridesetih (30) dneh pred rokom za predložitev ponudb.</w:t>
      </w:r>
    </w:p>
    <w:p w14:paraId="44EAFEEA" w14:textId="77777777" w:rsidR="007A4481" w:rsidRPr="002B3C02" w:rsidRDefault="007A4481" w:rsidP="00210419">
      <w:pPr>
        <w:keepNext/>
        <w:keepLines/>
        <w:spacing w:after="0" w:line="240" w:lineRule="auto"/>
        <w:jc w:val="both"/>
        <w:rPr>
          <w:rFonts w:ascii="Open Sans" w:eastAsia="Times New Roman" w:hAnsi="Open Sans" w:cs="Open Sans"/>
          <w:sz w:val="20"/>
          <w:szCs w:val="20"/>
          <w:lang w:eastAsia="sl-SI"/>
        </w:rPr>
      </w:pPr>
    </w:p>
    <w:p w14:paraId="6425FE5B" w14:textId="59AED825" w:rsidR="00DD345B" w:rsidRPr="002B3C02" w:rsidRDefault="00DD345B" w:rsidP="00210419">
      <w:pPr>
        <w:keepNext/>
        <w:keepLines/>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 xml:space="preserve">Pogoj mora izpolniti ponudnik. V </w:t>
      </w:r>
      <w:r w:rsidRPr="002B3C02">
        <w:rPr>
          <w:rFonts w:ascii="Open Sans" w:eastAsia="Times New Roman" w:hAnsi="Open Sans" w:cs="Open Sans"/>
          <w:b/>
          <w:bCs/>
          <w:sz w:val="20"/>
          <w:szCs w:val="20"/>
          <w:lang w:val="x-none" w:eastAsia="sl-SI"/>
        </w:rPr>
        <w:t xml:space="preserve">primeru </w:t>
      </w:r>
      <w:r w:rsidRPr="002B3C02">
        <w:rPr>
          <w:rFonts w:ascii="Open Sans" w:eastAsia="Times New Roman" w:hAnsi="Open Sans" w:cs="Open Sans"/>
          <w:b/>
          <w:bCs/>
          <w:sz w:val="20"/>
          <w:szCs w:val="20"/>
          <w:lang w:eastAsia="sl-SI"/>
        </w:rPr>
        <w:t>skupne</w:t>
      </w:r>
      <w:r w:rsidRPr="002B3C02">
        <w:rPr>
          <w:rFonts w:ascii="Open Sans" w:eastAsia="Times New Roman" w:hAnsi="Open Sans" w:cs="Open Sans"/>
          <w:b/>
          <w:bCs/>
          <w:sz w:val="20"/>
          <w:szCs w:val="20"/>
          <w:lang w:val="x-none" w:eastAsia="sl-SI"/>
        </w:rPr>
        <w:t xml:space="preserve"> ponudbe mora pogoj izpolniti vsak izmed</w:t>
      </w:r>
      <w:r w:rsidRPr="002B3C02">
        <w:rPr>
          <w:rFonts w:ascii="Open Sans" w:eastAsia="Times New Roman" w:hAnsi="Open Sans" w:cs="Open Sans"/>
          <w:b/>
          <w:bCs/>
          <w:sz w:val="20"/>
          <w:szCs w:val="20"/>
          <w:lang w:eastAsia="sl-SI"/>
        </w:rPr>
        <w:t xml:space="preserve"> partnerjev. </w:t>
      </w:r>
    </w:p>
    <w:p w14:paraId="3C237B8D" w14:textId="77777777" w:rsidR="00930D4B" w:rsidRPr="002B3C02" w:rsidRDefault="00930D4B" w:rsidP="00210419">
      <w:pPr>
        <w:keepNext/>
        <w:keepLines/>
        <w:spacing w:after="0" w:line="240" w:lineRule="auto"/>
        <w:jc w:val="both"/>
        <w:rPr>
          <w:rFonts w:ascii="Open Sans" w:eastAsia="Times New Roman" w:hAnsi="Open Sans" w:cs="Open Sans"/>
          <w:sz w:val="20"/>
          <w:szCs w:val="20"/>
          <w:lang w:eastAsia="sl-SI"/>
        </w:rPr>
      </w:pPr>
    </w:p>
    <w:p w14:paraId="3847A09F" w14:textId="77777777" w:rsidR="00302D6E" w:rsidRPr="002B3C02" w:rsidRDefault="00302D6E" w:rsidP="00210419">
      <w:pPr>
        <w:keepNext/>
        <w:keepLines/>
        <w:numPr>
          <w:ilvl w:val="2"/>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Tehnična sposobnost</w:t>
      </w:r>
    </w:p>
    <w:p w14:paraId="2EE9D53F" w14:textId="54566A18" w:rsidR="00B612BA" w:rsidRPr="002B3C02" w:rsidRDefault="00B612BA" w:rsidP="00210419">
      <w:pPr>
        <w:keepNext/>
        <w:keepLines/>
        <w:spacing w:after="0" w:line="240" w:lineRule="auto"/>
        <w:jc w:val="both"/>
        <w:rPr>
          <w:rFonts w:ascii="Open Sans" w:eastAsia="Times New Roman" w:hAnsi="Open Sans" w:cs="Open Sans"/>
          <w:b/>
          <w:sz w:val="20"/>
          <w:szCs w:val="20"/>
          <w:lang w:eastAsia="sl-SI"/>
        </w:rPr>
      </w:pPr>
    </w:p>
    <w:p w14:paraId="12310066" w14:textId="2E9BDE55" w:rsidR="00B85DCD" w:rsidRPr="002B3C02" w:rsidRDefault="00B85DCD" w:rsidP="00210419">
      <w:pPr>
        <w:keepNext/>
        <w:keepLines/>
        <w:spacing w:after="0" w:line="240" w:lineRule="auto"/>
        <w:jc w:val="both"/>
        <w:rPr>
          <w:rFonts w:ascii="Open Sans" w:hAnsi="Open Sans" w:cs="Open Sans"/>
          <w:bCs/>
          <w:sz w:val="20"/>
          <w:szCs w:val="20"/>
        </w:rPr>
      </w:pPr>
      <w:r w:rsidRPr="002B3C02">
        <w:rPr>
          <w:rFonts w:ascii="Open Sans" w:eastAsia="Times New Roman" w:hAnsi="Open Sans" w:cs="Open Sans"/>
          <w:bCs/>
          <w:sz w:val="20"/>
          <w:szCs w:val="20"/>
          <w:lang w:eastAsia="sl-SI"/>
        </w:rPr>
        <w:t xml:space="preserve">Ponudnik </w:t>
      </w:r>
      <w:r w:rsidRPr="002B3C02">
        <w:rPr>
          <w:rFonts w:ascii="Open Sans" w:hAnsi="Open Sans" w:cs="Open Sans"/>
          <w:bCs/>
          <w:sz w:val="20"/>
          <w:szCs w:val="20"/>
        </w:rPr>
        <w:t>mora razpolagati z vsemi tehničnimi sredstvi in opremo</w:t>
      </w:r>
      <w:r w:rsidRPr="002B3C02">
        <w:rPr>
          <w:rFonts w:ascii="Open Sans" w:hAnsi="Open Sans" w:cs="Open Sans"/>
          <w:sz w:val="20"/>
          <w:szCs w:val="20"/>
        </w:rPr>
        <w:t xml:space="preserve"> ter </w:t>
      </w:r>
      <w:r w:rsidRPr="002B3C02">
        <w:rPr>
          <w:rFonts w:ascii="Open Sans" w:hAnsi="Open Sans" w:cs="Open Sans"/>
          <w:bCs/>
          <w:sz w:val="20"/>
          <w:szCs w:val="20"/>
        </w:rPr>
        <w:t>mora zagotoviti ustrezne tehnične zmogljivosti za kvalitetno izvedbo celotnega naročila v predvidenih rokih, skladno z zahtevami iz razpisne dokumentacije, pravili stroke ter določili predpisov in standardov s področja predmeta naročila.</w:t>
      </w:r>
    </w:p>
    <w:p w14:paraId="55DCDBD9" w14:textId="77777777" w:rsidR="00B85DCD" w:rsidRPr="002B3C02" w:rsidRDefault="00B85DCD" w:rsidP="00210419">
      <w:pPr>
        <w:keepNext/>
        <w:keepLines/>
        <w:spacing w:after="0" w:line="240" w:lineRule="auto"/>
        <w:jc w:val="both"/>
        <w:rPr>
          <w:rFonts w:ascii="Open Sans" w:eastAsia="Times New Roman" w:hAnsi="Open Sans" w:cs="Open Sans"/>
          <w:bCs/>
          <w:sz w:val="20"/>
          <w:szCs w:val="20"/>
          <w:lang w:eastAsia="sl-SI"/>
        </w:rPr>
      </w:pPr>
    </w:p>
    <w:p w14:paraId="2025DDA3" w14:textId="49ABBF9D" w:rsidR="00050313" w:rsidRPr="002B3C02" w:rsidRDefault="001B3D14" w:rsidP="00210419">
      <w:pPr>
        <w:keepNext/>
        <w:keepLines/>
        <w:spacing w:after="0" w:line="240" w:lineRule="auto"/>
        <w:jc w:val="both"/>
        <w:rPr>
          <w:rFonts w:ascii="Open Sans" w:eastAsia="Times New Roman" w:hAnsi="Open Sans" w:cs="Open Sans"/>
          <w:i/>
          <w:iCs/>
          <w:sz w:val="20"/>
          <w:szCs w:val="20"/>
          <w:lang w:eastAsia="sl-SI"/>
        </w:rPr>
      </w:pPr>
      <w:r w:rsidRPr="002B3C02">
        <w:rPr>
          <w:rFonts w:ascii="Open Sans" w:eastAsia="Times New Roman" w:hAnsi="Open Sans" w:cs="Open Sans"/>
          <w:i/>
          <w:iCs/>
          <w:sz w:val="20"/>
          <w:szCs w:val="20"/>
          <w:lang w:eastAsia="sl-SI"/>
        </w:rPr>
        <w:t>Referenčni pogoji po sklopih</w:t>
      </w:r>
      <w:r w:rsidR="00E43625" w:rsidRPr="002B3C02">
        <w:rPr>
          <w:rFonts w:ascii="Open Sans" w:eastAsia="Times New Roman" w:hAnsi="Open Sans" w:cs="Open Sans"/>
          <w:i/>
          <w:iCs/>
          <w:sz w:val="20"/>
          <w:szCs w:val="20"/>
          <w:lang w:eastAsia="sl-SI"/>
        </w:rPr>
        <w:t xml:space="preserve"> so sledeči</w:t>
      </w:r>
      <w:r w:rsidRPr="002B3C02">
        <w:rPr>
          <w:rFonts w:ascii="Open Sans" w:eastAsia="Times New Roman" w:hAnsi="Open Sans" w:cs="Open Sans"/>
          <w:i/>
          <w:iCs/>
          <w:sz w:val="20"/>
          <w:szCs w:val="20"/>
          <w:lang w:eastAsia="sl-SI"/>
        </w:rPr>
        <w:t>:</w:t>
      </w:r>
    </w:p>
    <w:p w14:paraId="7DBDBF89" w14:textId="77777777" w:rsidR="001B3D14" w:rsidRPr="002B3C02" w:rsidRDefault="001B3D14" w:rsidP="00210419">
      <w:pPr>
        <w:keepNext/>
        <w:keepLines/>
        <w:spacing w:after="0" w:line="240" w:lineRule="auto"/>
        <w:jc w:val="both"/>
        <w:rPr>
          <w:rFonts w:ascii="Open Sans" w:eastAsia="Times New Roman" w:hAnsi="Open Sans" w:cs="Open Sans"/>
          <w:sz w:val="20"/>
          <w:szCs w:val="20"/>
          <w:lang w:eastAsia="sl-SI"/>
        </w:rPr>
      </w:pPr>
    </w:p>
    <w:p w14:paraId="4F6689BF" w14:textId="77777777" w:rsidR="00B01AC2" w:rsidRDefault="00F22251" w:rsidP="00F22251">
      <w:pPr>
        <w:keepNext/>
        <w:keepLines/>
        <w:spacing w:after="0" w:line="240" w:lineRule="auto"/>
        <w:jc w:val="both"/>
        <w:rPr>
          <w:rFonts w:ascii="Open Sans" w:eastAsia="Times New Roman" w:hAnsi="Open Sans" w:cs="Open Sans"/>
          <w:b/>
          <w:sz w:val="20"/>
          <w:szCs w:val="20"/>
          <w:lang w:eastAsia="sl-SI"/>
        </w:rPr>
      </w:pPr>
      <w:r w:rsidRPr="008F144D">
        <w:rPr>
          <w:rFonts w:ascii="Open Sans" w:eastAsia="Times New Roman" w:hAnsi="Open Sans" w:cs="Open Sans"/>
          <w:b/>
          <w:sz w:val="20"/>
          <w:szCs w:val="20"/>
          <w:lang w:eastAsia="sl-SI"/>
        </w:rPr>
        <w:t>1. sklop:</w:t>
      </w:r>
    </w:p>
    <w:p w14:paraId="601C5910" w14:textId="77777777" w:rsidR="00C75C1C" w:rsidRPr="00C75C1C" w:rsidRDefault="00C75C1C" w:rsidP="00C75C1C">
      <w:pPr>
        <w:keepNext/>
        <w:keepLines/>
        <w:spacing w:after="0" w:line="240" w:lineRule="auto"/>
        <w:jc w:val="both"/>
        <w:rPr>
          <w:rFonts w:ascii="Open Sans" w:eastAsia="Times New Roman" w:hAnsi="Open Sans" w:cs="Open Sans"/>
          <w:b/>
          <w:sz w:val="20"/>
          <w:szCs w:val="20"/>
          <w:lang w:eastAsia="sl-SI"/>
        </w:rPr>
      </w:pPr>
      <w:r w:rsidRPr="00C75C1C">
        <w:rPr>
          <w:rFonts w:ascii="Open Sans" w:eastAsia="Times New Roman" w:hAnsi="Open Sans" w:cs="Open Sans"/>
          <w:b/>
          <w:sz w:val="20"/>
          <w:szCs w:val="20"/>
          <w:lang w:eastAsia="sl-SI"/>
        </w:rPr>
        <w:t>A. 30III-716-00 Obnova vročevoda po Verovškovi ulici, Drenikova - TOŠ,</w:t>
      </w:r>
    </w:p>
    <w:p w14:paraId="3A91AA75" w14:textId="77777777" w:rsidR="00C75C1C" w:rsidRPr="00C75C1C" w:rsidRDefault="00C75C1C" w:rsidP="00C75C1C">
      <w:pPr>
        <w:keepNext/>
        <w:keepLines/>
        <w:spacing w:after="0" w:line="240" w:lineRule="auto"/>
        <w:jc w:val="both"/>
        <w:rPr>
          <w:rFonts w:ascii="Open Sans" w:eastAsia="Times New Roman" w:hAnsi="Open Sans" w:cs="Open Sans"/>
          <w:b/>
          <w:sz w:val="20"/>
          <w:szCs w:val="20"/>
          <w:lang w:eastAsia="sl-SI"/>
        </w:rPr>
      </w:pPr>
      <w:r w:rsidRPr="00C75C1C">
        <w:rPr>
          <w:rFonts w:ascii="Open Sans" w:eastAsia="Times New Roman" w:hAnsi="Open Sans" w:cs="Open Sans"/>
          <w:b/>
          <w:sz w:val="20"/>
          <w:szCs w:val="20"/>
          <w:lang w:eastAsia="sl-SI"/>
        </w:rPr>
        <w:t>B. 30III-815-00 Obnova vročevoda po Verovškovi ulici, odsek Magistrova - Milčinskega ulica,</w:t>
      </w:r>
    </w:p>
    <w:p w14:paraId="772455E5" w14:textId="508BC5DE" w:rsidR="00B01AC2" w:rsidRDefault="00C75C1C" w:rsidP="00C75C1C">
      <w:pPr>
        <w:keepNext/>
        <w:keepLines/>
        <w:spacing w:after="0" w:line="240" w:lineRule="auto"/>
        <w:jc w:val="both"/>
        <w:rPr>
          <w:rFonts w:ascii="Open Sans" w:eastAsia="Times New Roman" w:hAnsi="Open Sans" w:cs="Open Sans"/>
          <w:b/>
          <w:sz w:val="20"/>
          <w:szCs w:val="20"/>
          <w:lang w:eastAsia="sl-SI"/>
        </w:rPr>
      </w:pPr>
      <w:r w:rsidRPr="00C75C1C">
        <w:rPr>
          <w:rFonts w:ascii="Open Sans" w:eastAsia="Times New Roman" w:hAnsi="Open Sans" w:cs="Open Sans"/>
          <w:b/>
          <w:sz w:val="20"/>
          <w:szCs w:val="20"/>
          <w:lang w:eastAsia="sl-SI"/>
        </w:rPr>
        <w:t xml:space="preserve">C. 30III-809-00 Gradnja vročevoda T2706 v kolektorju po Vilharjevi cesti - odsek </w:t>
      </w:r>
      <w:proofErr w:type="spellStart"/>
      <w:r w:rsidRPr="00C75C1C">
        <w:rPr>
          <w:rFonts w:ascii="Open Sans" w:eastAsia="Times New Roman" w:hAnsi="Open Sans" w:cs="Open Sans"/>
          <w:b/>
          <w:sz w:val="20"/>
          <w:szCs w:val="20"/>
          <w:lang w:eastAsia="sl-SI"/>
        </w:rPr>
        <w:t>Črtomirova</w:t>
      </w:r>
      <w:proofErr w:type="spellEnd"/>
      <w:r w:rsidRPr="00C75C1C">
        <w:rPr>
          <w:rFonts w:ascii="Open Sans" w:eastAsia="Times New Roman" w:hAnsi="Open Sans" w:cs="Open Sans"/>
          <w:b/>
          <w:sz w:val="20"/>
          <w:szCs w:val="20"/>
          <w:lang w:eastAsia="sl-SI"/>
        </w:rPr>
        <w:t xml:space="preserve"> – Topniška</w:t>
      </w:r>
    </w:p>
    <w:p w14:paraId="1D32B7E2" w14:textId="77777777" w:rsidR="00C75C1C" w:rsidRDefault="00C75C1C" w:rsidP="00C75C1C">
      <w:pPr>
        <w:keepNext/>
        <w:keepLines/>
        <w:spacing w:after="0" w:line="240" w:lineRule="auto"/>
        <w:jc w:val="both"/>
        <w:rPr>
          <w:rFonts w:ascii="Open Sans" w:eastAsia="Times New Roman" w:hAnsi="Open Sans" w:cs="Open Sans"/>
          <w:sz w:val="20"/>
          <w:szCs w:val="20"/>
          <w:lang w:eastAsia="sl-SI"/>
        </w:rPr>
      </w:pPr>
    </w:p>
    <w:p w14:paraId="1343EF11" w14:textId="5E1DEF4B" w:rsidR="00C510B3" w:rsidRPr="002B3C02" w:rsidRDefault="00C510B3"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Naročnik zahteva, da ima ponudnik v </w:t>
      </w:r>
      <w:r w:rsidR="008F018C" w:rsidRPr="002B3C02">
        <w:rPr>
          <w:rFonts w:ascii="Open Sans" w:eastAsia="Times New Roman" w:hAnsi="Open Sans" w:cs="Open Sans"/>
          <w:sz w:val="20"/>
          <w:szCs w:val="20"/>
          <w:lang w:eastAsia="sl-SI"/>
        </w:rPr>
        <w:t>obdobju</w:t>
      </w:r>
      <w:r w:rsidR="001B3D14"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od 1. 1. 20</w:t>
      </w:r>
      <w:r w:rsidR="00F22251">
        <w:rPr>
          <w:rFonts w:ascii="Open Sans" w:eastAsia="Times New Roman" w:hAnsi="Open Sans" w:cs="Open Sans"/>
          <w:sz w:val="20"/>
          <w:szCs w:val="20"/>
          <w:lang w:eastAsia="sl-SI"/>
        </w:rPr>
        <w:t>20</w:t>
      </w:r>
      <w:r w:rsidRPr="002B3C02">
        <w:rPr>
          <w:rFonts w:ascii="Open Sans" w:eastAsia="Times New Roman" w:hAnsi="Open Sans" w:cs="Open Sans"/>
          <w:sz w:val="20"/>
          <w:szCs w:val="20"/>
          <w:lang w:eastAsia="sl-SI"/>
        </w:rPr>
        <w:t xml:space="preserve"> do datuma oddane ponudbe najmanj </w:t>
      </w:r>
      <w:r w:rsidR="00037BA2" w:rsidRPr="002B3C02">
        <w:rPr>
          <w:rFonts w:ascii="Open Sans" w:eastAsia="Times New Roman" w:hAnsi="Open Sans" w:cs="Open Sans"/>
          <w:sz w:val="20"/>
          <w:szCs w:val="20"/>
          <w:lang w:eastAsia="sl-SI"/>
        </w:rPr>
        <w:t>eno</w:t>
      </w:r>
      <w:r w:rsidRPr="002B3C02">
        <w:rPr>
          <w:rFonts w:ascii="Open Sans" w:eastAsia="Times New Roman" w:hAnsi="Open Sans" w:cs="Open Sans"/>
          <w:sz w:val="20"/>
          <w:szCs w:val="20"/>
          <w:lang w:eastAsia="sl-SI"/>
        </w:rPr>
        <w:t xml:space="preserve"> (</w:t>
      </w:r>
      <w:r w:rsidR="00037BA2" w:rsidRPr="002B3C02">
        <w:rPr>
          <w:rFonts w:ascii="Open Sans" w:eastAsia="Times New Roman" w:hAnsi="Open Sans" w:cs="Open Sans"/>
          <w:sz w:val="20"/>
          <w:szCs w:val="20"/>
          <w:lang w:eastAsia="sl-SI"/>
        </w:rPr>
        <w:t>1</w:t>
      </w:r>
      <w:r w:rsidRPr="002B3C02">
        <w:rPr>
          <w:rFonts w:ascii="Open Sans" w:eastAsia="Times New Roman" w:hAnsi="Open Sans" w:cs="Open Sans"/>
          <w:sz w:val="20"/>
          <w:szCs w:val="20"/>
          <w:lang w:eastAsia="sl-SI"/>
        </w:rPr>
        <w:t>) referenc</w:t>
      </w:r>
      <w:r w:rsidR="00037BA2" w:rsidRPr="002B3C02">
        <w:rPr>
          <w:rFonts w:ascii="Open Sans" w:eastAsia="Times New Roman" w:hAnsi="Open Sans" w:cs="Open Sans"/>
          <w:sz w:val="20"/>
          <w:szCs w:val="20"/>
          <w:lang w:eastAsia="sl-SI"/>
        </w:rPr>
        <w:t>o</w:t>
      </w:r>
      <w:r w:rsidRPr="002B3C02">
        <w:rPr>
          <w:rFonts w:ascii="Open Sans" w:eastAsia="Times New Roman" w:hAnsi="Open Sans" w:cs="Open Sans"/>
          <w:sz w:val="20"/>
          <w:szCs w:val="20"/>
          <w:lang w:eastAsia="sl-SI"/>
        </w:rPr>
        <w:t>, s kater</w:t>
      </w:r>
      <w:r w:rsidR="00037BA2" w:rsidRPr="002B3C02">
        <w:rPr>
          <w:rFonts w:ascii="Open Sans" w:eastAsia="Times New Roman" w:hAnsi="Open Sans" w:cs="Open Sans"/>
          <w:sz w:val="20"/>
          <w:szCs w:val="20"/>
          <w:lang w:eastAsia="sl-SI"/>
        </w:rPr>
        <w:t>o</w:t>
      </w:r>
      <w:r w:rsidRPr="002B3C02">
        <w:rPr>
          <w:rFonts w:ascii="Open Sans" w:eastAsia="Times New Roman" w:hAnsi="Open Sans" w:cs="Open Sans"/>
          <w:sz w:val="20"/>
          <w:szCs w:val="20"/>
          <w:lang w:eastAsia="sl-SI"/>
        </w:rPr>
        <w:t xml:space="preserve"> dokazuje, da je </w:t>
      </w:r>
      <w:r w:rsidR="001B3D14" w:rsidRPr="002B3C02">
        <w:rPr>
          <w:rFonts w:ascii="Open Sans" w:eastAsia="Times New Roman" w:hAnsi="Open Sans" w:cs="Open Sans"/>
          <w:sz w:val="20"/>
          <w:szCs w:val="20"/>
          <w:lang w:eastAsia="sl-SI"/>
        </w:rPr>
        <w:t xml:space="preserve">kvalitetno, strokovno in v pogodbeno dogovorjenih rokih </w:t>
      </w:r>
      <w:r w:rsidRPr="002B3C02">
        <w:rPr>
          <w:rFonts w:ascii="Open Sans" w:eastAsia="Times New Roman" w:hAnsi="Open Sans" w:cs="Open Sans"/>
          <w:sz w:val="20"/>
          <w:szCs w:val="20"/>
          <w:lang w:eastAsia="sl-SI"/>
        </w:rPr>
        <w:t>izvedel</w:t>
      </w:r>
      <w:r w:rsidR="001B3D14" w:rsidRPr="002B3C02">
        <w:rPr>
          <w:rFonts w:ascii="Open Sans" w:eastAsia="Times New Roman" w:hAnsi="Open Sans" w:cs="Open Sans"/>
          <w:sz w:val="20"/>
          <w:szCs w:val="20"/>
          <w:lang w:eastAsia="sl-SI"/>
        </w:rPr>
        <w:t xml:space="preserve"> in zaključil</w:t>
      </w:r>
      <w:r w:rsidRPr="002B3C02">
        <w:rPr>
          <w:rFonts w:ascii="Open Sans" w:eastAsia="Times New Roman" w:hAnsi="Open Sans" w:cs="Open Sans"/>
          <w:sz w:val="20"/>
          <w:szCs w:val="20"/>
          <w:lang w:eastAsia="sl-SI"/>
        </w:rPr>
        <w:t xml:space="preserve"> </w:t>
      </w:r>
      <w:r w:rsidR="00037BA2" w:rsidRPr="002B3C02">
        <w:rPr>
          <w:rFonts w:ascii="Open Sans" w:eastAsia="Times New Roman" w:hAnsi="Open Sans" w:cs="Open Sans"/>
          <w:sz w:val="20"/>
          <w:szCs w:val="20"/>
          <w:lang w:eastAsia="sl-SI"/>
        </w:rPr>
        <w:t xml:space="preserve">vsa potrebna gradbena dela </w:t>
      </w:r>
      <w:r w:rsidR="00E43625" w:rsidRPr="002B3C02">
        <w:rPr>
          <w:rFonts w:ascii="Open Sans" w:eastAsia="Times New Roman" w:hAnsi="Open Sans" w:cs="Open Sans"/>
          <w:sz w:val="20"/>
          <w:szCs w:val="20"/>
          <w:lang w:eastAsia="sl-SI"/>
        </w:rPr>
        <w:t xml:space="preserve">pri </w:t>
      </w:r>
      <w:r w:rsidR="00037BA2" w:rsidRPr="002B3C02">
        <w:rPr>
          <w:rFonts w:ascii="Open Sans" w:eastAsia="Times New Roman" w:hAnsi="Open Sans" w:cs="Open Sans"/>
          <w:sz w:val="20"/>
          <w:szCs w:val="20"/>
          <w:lang w:eastAsia="sl-SI"/>
        </w:rPr>
        <w:t xml:space="preserve">gradnji ali obnovi cevovoda (za vročo vodo, toplo vodo, paro, plin, vodo, meteorno vodo, odpadno vodo ali naftne derivate) v skupni dolžini trase cevovoda </w:t>
      </w:r>
      <w:r w:rsidR="00037BA2" w:rsidRPr="00C75C1C">
        <w:rPr>
          <w:rFonts w:ascii="Open Sans" w:eastAsia="Times New Roman" w:hAnsi="Open Sans" w:cs="Open Sans"/>
          <w:sz w:val="20"/>
          <w:szCs w:val="20"/>
          <w:lang w:eastAsia="sl-SI"/>
        </w:rPr>
        <w:t xml:space="preserve">najmanj </w:t>
      </w:r>
      <w:r w:rsidR="00E05D39">
        <w:rPr>
          <w:rFonts w:ascii="Open Sans" w:eastAsia="Times New Roman" w:hAnsi="Open Sans" w:cs="Open Sans"/>
          <w:sz w:val="20"/>
          <w:szCs w:val="20"/>
          <w:lang w:eastAsia="sl-SI"/>
        </w:rPr>
        <w:t>30</w:t>
      </w:r>
      <w:r w:rsidR="00E05D39" w:rsidRPr="00C75C1C">
        <w:rPr>
          <w:rFonts w:ascii="Open Sans" w:eastAsia="Times New Roman" w:hAnsi="Open Sans" w:cs="Open Sans"/>
          <w:sz w:val="20"/>
          <w:szCs w:val="20"/>
          <w:lang w:eastAsia="sl-SI"/>
        </w:rPr>
        <w:t xml:space="preserve">0 </w:t>
      </w:r>
      <w:r w:rsidR="00037BA2" w:rsidRPr="00C75C1C">
        <w:rPr>
          <w:rFonts w:ascii="Open Sans" w:eastAsia="Times New Roman" w:hAnsi="Open Sans" w:cs="Open Sans"/>
          <w:sz w:val="20"/>
          <w:szCs w:val="20"/>
          <w:lang w:eastAsia="sl-SI"/>
        </w:rPr>
        <w:t>(</w:t>
      </w:r>
      <w:r w:rsidR="00E05D39">
        <w:rPr>
          <w:rFonts w:ascii="Open Sans" w:eastAsia="Times New Roman" w:hAnsi="Open Sans" w:cs="Open Sans"/>
          <w:sz w:val="20"/>
          <w:szCs w:val="20"/>
          <w:lang w:eastAsia="sl-SI"/>
        </w:rPr>
        <w:t>tri</w:t>
      </w:r>
      <w:r w:rsidR="00E05D39" w:rsidRPr="00C75C1C">
        <w:rPr>
          <w:rFonts w:ascii="Open Sans" w:eastAsia="Times New Roman" w:hAnsi="Open Sans" w:cs="Open Sans"/>
          <w:sz w:val="20"/>
          <w:szCs w:val="20"/>
          <w:lang w:eastAsia="sl-SI"/>
        </w:rPr>
        <w:t>sto</w:t>
      </w:r>
      <w:r w:rsidR="00037BA2" w:rsidRPr="00C75C1C">
        <w:rPr>
          <w:rFonts w:ascii="Open Sans" w:eastAsia="Times New Roman" w:hAnsi="Open Sans" w:cs="Open Sans"/>
          <w:sz w:val="20"/>
          <w:szCs w:val="20"/>
          <w:lang w:eastAsia="sl-SI"/>
        </w:rPr>
        <w:t>) metrov</w:t>
      </w:r>
      <w:r w:rsidR="00160B65" w:rsidRPr="00C75C1C">
        <w:rPr>
          <w:rFonts w:ascii="Open Sans" w:eastAsia="Times New Roman" w:hAnsi="Open Sans" w:cs="Open Sans"/>
          <w:sz w:val="20"/>
          <w:szCs w:val="20"/>
          <w:lang w:eastAsia="sl-SI"/>
        </w:rPr>
        <w:t>.</w:t>
      </w:r>
      <w:r w:rsidR="00037BA2" w:rsidRPr="00C75C1C">
        <w:rPr>
          <w:rFonts w:ascii="Open Sans" w:eastAsia="Times New Roman" w:hAnsi="Open Sans" w:cs="Open Sans"/>
          <w:sz w:val="20"/>
          <w:szCs w:val="20"/>
          <w:lang w:eastAsia="sl-SI"/>
        </w:rPr>
        <w:t xml:space="preserve"> </w:t>
      </w:r>
      <w:r w:rsidRPr="00C75C1C">
        <w:rPr>
          <w:rFonts w:ascii="Open Sans" w:eastAsia="Times New Roman" w:hAnsi="Open Sans" w:cs="Open Sans"/>
          <w:sz w:val="20"/>
          <w:szCs w:val="20"/>
          <w:lang w:eastAsia="sl-SI"/>
        </w:rPr>
        <w:t>(</w:t>
      </w:r>
      <w:r w:rsidR="002B3C02" w:rsidRPr="00C75C1C">
        <w:rPr>
          <w:rFonts w:ascii="Open Sans" w:eastAsia="Times New Roman" w:hAnsi="Open Sans" w:cs="Open Sans"/>
          <w:sz w:val="20"/>
          <w:szCs w:val="20"/>
          <w:lang w:eastAsia="sl-SI"/>
        </w:rPr>
        <w:t>P</w:t>
      </w:r>
      <w:r w:rsidRPr="00C75C1C">
        <w:rPr>
          <w:rFonts w:ascii="Open Sans" w:eastAsia="Times New Roman" w:hAnsi="Open Sans" w:cs="Open Sans"/>
          <w:sz w:val="20"/>
          <w:szCs w:val="20"/>
          <w:lang w:eastAsia="sl-SI"/>
        </w:rPr>
        <w:t>riloga 5</w:t>
      </w:r>
      <w:r w:rsidR="002B3C02" w:rsidRPr="00C75C1C">
        <w:rPr>
          <w:rFonts w:ascii="Open Sans" w:eastAsia="Times New Roman" w:hAnsi="Open Sans" w:cs="Open Sans"/>
          <w:sz w:val="20"/>
          <w:szCs w:val="20"/>
          <w:lang w:eastAsia="sl-SI"/>
        </w:rPr>
        <w:t>/1</w:t>
      </w:r>
      <w:r w:rsidRPr="00C75C1C">
        <w:rPr>
          <w:rFonts w:ascii="Open Sans" w:eastAsia="Times New Roman" w:hAnsi="Open Sans" w:cs="Open Sans"/>
          <w:sz w:val="20"/>
          <w:szCs w:val="20"/>
          <w:lang w:eastAsia="sl-SI"/>
        </w:rPr>
        <w:t>).</w:t>
      </w:r>
    </w:p>
    <w:p w14:paraId="30370D08" w14:textId="5A9B13A2" w:rsidR="007A7029" w:rsidRPr="002B3C02" w:rsidRDefault="007A7029" w:rsidP="00210419">
      <w:pPr>
        <w:keepNext/>
        <w:keepLines/>
        <w:spacing w:after="0" w:line="240" w:lineRule="auto"/>
        <w:jc w:val="both"/>
        <w:rPr>
          <w:rFonts w:ascii="Open Sans" w:eastAsia="Times New Roman" w:hAnsi="Open Sans" w:cs="Open Sans"/>
          <w:b/>
          <w:sz w:val="20"/>
          <w:szCs w:val="20"/>
          <w:lang w:eastAsia="sl-SI"/>
        </w:rPr>
      </w:pPr>
    </w:p>
    <w:p w14:paraId="6F635FE2" w14:textId="210E5A87" w:rsidR="00F22251" w:rsidRPr="004635FC" w:rsidRDefault="00F22251" w:rsidP="00F22251">
      <w:pPr>
        <w:keepNext/>
        <w:keepLines/>
        <w:spacing w:after="0" w:line="240" w:lineRule="auto"/>
        <w:jc w:val="both"/>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 xml:space="preserve">2. sklop: </w:t>
      </w:r>
      <w:r w:rsidR="00B01AC2" w:rsidRPr="00B01AC2">
        <w:rPr>
          <w:rFonts w:ascii="Open Sans" w:eastAsia="Times New Roman" w:hAnsi="Open Sans" w:cs="Open Sans"/>
          <w:b/>
          <w:bCs/>
          <w:sz w:val="20"/>
          <w:szCs w:val="20"/>
          <w:lang w:eastAsia="sl-SI"/>
        </w:rPr>
        <w:t>30III-648-00 Obnova vročevoda po Šmartinski cesti in Ulici Gradnikove brigade</w:t>
      </w:r>
    </w:p>
    <w:p w14:paraId="2B785D3B" w14:textId="0BEFBB07" w:rsidR="00F22251" w:rsidRDefault="00F22251" w:rsidP="00210419">
      <w:pPr>
        <w:keepNext/>
        <w:keepLines/>
        <w:spacing w:after="0" w:line="240" w:lineRule="auto"/>
        <w:jc w:val="both"/>
        <w:rPr>
          <w:rFonts w:ascii="Open Sans" w:eastAsia="Times New Roman" w:hAnsi="Open Sans" w:cs="Open Sans"/>
          <w:sz w:val="20"/>
          <w:szCs w:val="20"/>
          <w:lang w:eastAsia="sl-SI"/>
        </w:rPr>
      </w:pPr>
    </w:p>
    <w:p w14:paraId="5A7C087F" w14:textId="5730D406" w:rsidR="00F22251" w:rsidRPr="002B3C02" w:rsidRDefault="00F22251" w:rsidP="00F22251">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zahteva, da ima ponudnik v obdobju od 1. 1. 20</w:t>
      </w:r>
      <w:r>
        <w:rPr>
          <w:rFonts w:ascii="Open Sans" w:eastAsia="Times New Roman" w:hAnsi="Open Sans" w:cs="Open Sans"/>
          <w:sz w:val="20"/>
          <w:szCs w:val="20"/>
          <w:lang w:eastAsia="sl-SI"/>
        </w:rPr>
        <w:t>20</w:t>
      </w:r>
      <w:r w:rsidRPr="002B3C02">
        <w:rPr>
          <w:rFonts w:ascii="Open Sans" w:eastAsia="Times New Roman" w:hAnsi="Open Sans" w:cs="Open Sans"/>
          <w:sz w:val="20"/>
          <w:szCs w:val="20"/>
          <w:lang w:eastAsia="sl-SI"/>
        </w:rPr>
        <w:t xml:space="preserve"> do datuma oddane ponudbe najmanj eno (1) referenco, s katero dokazuje, da je kvalitetno, strokovno in v pogodbeno dogovorjenih rokih izvedel in zaključil vsa potrebna gradbena dela pri gradnji ali obnovi cevovoda (za vročo vodo, toplo vodo, paro, plin, vodo, meteorno vodo, odpadno vodo ali naftne derivate) v skupni dolžini trase cevovoda </w:t>
      </w:r>
      <w:r w:rsidRPr="00C75C1C">
        <w:rPr>
          <w:rFonts w:ascii="Open Sans" w:eastAsia="Times New Roman" w:hAnsi="Open Sans" w:cs="Open Sans"/>
          <w:sz w:val="20"/>
          <w:szCs w:val="20"/>
          <w:lang w:eastAsia="sl-SI"/>
        </w:rPr>
        <w:t xml:space="preserve">najmanj </w:t>
      </w:r>
      <w:r w:rsidR="00E05D39">
        <w:rPr>
          <w:rFonts w:ascii="Open Sans" w:eastAsia="Times New Roman" w:hAnsi="Open Sans" w:cs="Open Sans"/>
          <w:sz w:val="20"/>
          <w:szCs w:val="20"/>
          <w:lang w:eastAsia="sl-SI"/>
        </w:rPr>
        <w:t>35</w:t>
      </w:r>
      <w:r w:rsidR="00E05D39" w:rsidRPr="00C75C1C">
        <w:rPr>
          <w:rFonts w:ascii="Open Sans" w:eastAsia="Times New Roman" w:hAnsi="Open Sans" w:cs="Open Sans"/>
          <w:sz w:val="20"/>
          <w:szCs w:val="20"/>
          <w:lang w:eastAsia="sl-SI"/>
        </w:rPr>
        <w:t xml:space="preserve">0 </w:t>
      </w:r>
      <w:r w:rsidRPr="00C75C1C">
        <w:rPr>
          <w:rFonts w:ascii="Open Sans" w:eastAsia="Times New Roman" w:hAnsi="Open Sans" w:cs="Open Sans"/>
          <w:sz w:val="20"/>
          <w:szCs w:val="20"/>
          <w:lang w:eastAsia="sl-SI"/>
        </w:rPr>
        <w:t>(</w:t>
      </w:r>
      <w:proofErr w:type="spellStart"/>
      <w:r w:rsidR="00E05D39">
        <w:rPr>
          <w:rFonts w:ascii="Open Sans" w:eastAsia="Times New Roman" w:hAnsi="Open Sans" w:cs="Open Sans"/>
          <w:sz w:val="20"/>
          <w:szCs w:val="20"/>
          <w:lang w:eastAsia="sl-SI"/>
        </w:rPr>
        <w:t>tristopetdeset</w:t>
      </w:r>
      <w:proofErr w:type="spellEnd"/>
      <w:r w:rsidRPr="00C75C1C">
        <w:rPr>
          <w:rFonts w:ascii="Open Sans" w:eastAsia="Times New Roman" w:hAnsi="Open Sans" w:cs="Open Sans"/>
          <w:sz w:val="20"/>
          <w:szCs w:val="20"/>
          <w:lang w:eastAsia="sl-SI"/>
        </w:rPr>
        <w:t>) metrov. (Priloga 5/1).</w:t>
      </w:r>
    </w:p>
    <w:p w14:paraId="06E6ACB3" w14:textId="77777777" w:rsidR="00F22251" w:rsidRDefault="00F22251" w:rsidP="00210419">
      <w:pPr>
        <w:keepNext/>
        <w:keepLines/>
        <w:spacing w:after="0" w:line="240" w:lineRule="auto"/>
        <w:jc w:val="both"/>
        <w:rPr>
          <w:rFonts w:ascii="Open Sans" w:eastAsia="Times New Roman" w:hAnsi="Open Sans" w:cs="Open Sans"/>
          <w:sz w:val="20"/>
          <w:szCs w:val="20"/>
          <w:lang w:eastAsia="sl-SI"/>
        </w:rPr>
      </w:pPr>
    </w:p>
    <w:p w14:paraId="5FF17EA0" w14:textId="74E40205" w:rsidR="004C379D" w:rsidRPr="002B3C02" w:rsidRDefault="004C379D" w:rsidP="00210419">
      <w:pPr>
        <w:keepNext/>
        <w:keepLines/>
        <w:spacing w:after="0" w:line="240" w:lineRule="auto"/>
        <w:jc w:val="both"/>
        <w:rPr>
          <w:rFonts w:ascii="Open Sans" w:eastAsia="Times New Roman" w:hAnsi="Open Sans" w:cs="Open Sans"/>
          <w:bCs/>
          <w:i/>
          <w:iCs/>
          <w:sz w:val="20"/>
          <w:szCs w:val="20"/>
          <w:lang w:eastAsia="sl-SI"/>
        </w:rPr>
      </w:pPr>
      <w:r w:rsidRPr="002B3C02">
        <w:rPr>
          <w:rFonts w:ascii="Open Sans" w:eastAsia="Times New Roman" w:hAnsi="Open Sans" w:cs="Open Sans"/>
          <w:bCs/>
          <w:i/>
          <w:iCs/>
          <w:sz w:val="20"/>
          <w:szCs w:val="20"/>
          <w:lang w:eastAsia="sl-SI"/>
        </w:rPr>
        <w:t xml:space="preserve">Velja za </w:t>
      </w:r>
      <w:r w:rsidR="003447C6">
        <w:rPr>
          <w:rFonts w:ascii="Open Sans" w:eastAsia="Times New Roman" w:hAnsi="Open Sans" w:cs="Open Sans"/>
          <w:bCs/>
          <w:i/>
          <w:iCs/>
          <w:sz w:val="20"/>
          <w:szCs w:val="20"/>
          <w:lang w:eastAsia="sl-SI"/>
        </w:rPr>
        <w:t>oba</w:t>
      </w:r>
      <w:r w:rsidR="003447C6" w:rsidRPr="002B3C02">
        <w:rPr>
          <w:rFonts w:ascii="Open Sans" w:eastAsia="Times New Roman" w:hAnsi="Open Sans" w:cs="Open Sans"/>
          <w:bCs/>
          <w:i/>
          <w:iCs/>
          <w:sz w:val="20"/>
          <w:szCs w:val="20"/>
          <w:lang w:eastAsia="sl-SI"/>
        </w:rPr>
        <w:t xml:space="preserve"> </w:t>
      </w:r>
      <w:r w:rsidRPr="002B3C02">
        <w:rPr>
          <w:rFonts w:ascii="Open Sans" w:eastAsia="Times New Roman" w:hAnsi="Open Sans" w:cs="Open Sans"/>
          <w:bCs/>
          <w:i/>
          <w:iCs/>
          <w:sz w:val="20"/>
          <w:szCs w:val="20"/>
          <w:lang w:eastAsia="sl-SI"/>
        </w:rPr>
        <w:t>sklop</w:t>
      </w:r>
      <w:r w:rsidR="003447C6">
        <w:rPr>
          <w:rFonts w:ascii="Open Sans" w:eastAsia="Times New Roman" w:hAnsi="Open Sans" w:cs="Open Sans"/>
          <w:bCs/>
          <w:i/>
          <w:iCs/>
          <w:sz w:val="20"/>
          <w:szCs w:val="20"/>
          <w:lang w:eastAsia="sl-SI"/>
        </w:rPr>
        <w:t>a</w:t>
      </w:r>
      <w:r w:rsidRPr="002B3C02">
        <w:rPr>
          <w:rFonts w:ascii="Open Sans" w:eastAsia="Times New Roman" w:hAnsi="Open Sans" w:cs="Open Sans"/>
          <w:bCs/>
          <w:i/>
          <w:iCs/>
          <w:sz w:val="20"/>
          <w:szCs w:val="20"/>
          <w:lang w:eastAsia="sl-SI"/>
        </w:rPr>
        <w:t>:</w:t>
      </w:r>
    </w:p>
    <w:p w14:paraId="0F63EBF5" w14:textId="0E2923E4" w:rsidR="004C379D" w:rsidRPr="002B3C02" w:rsidRDefault="004C379D" w:rsidP="00210419">
      <w:pPr>
        <w:keepNext/>
        <w:keepLines/>
        <w:spacing w:after="0" w:line="240" w:lineRule="auto"/>
        <w:jc w:val="both"/>
        <w:rPr>
          <w:rFonts w:ascii="Open Sans" w:eastAsia="Times New Roman" w:hAnsi="Open Sans" w:cs="Open Sans"/>
          <w:b/>
          <w:sz w:val="20"/>
          <w:szCs w:val="20"/>
          <w:lang w:eastAsia="sl-SI"/>
        </w:rPr>
      </w:pPr>
    </w:p>
    <w:p w14:paraId="0A6A6F0D" w14:textId="77777777" w:rsidR="002B3C02" w:rsidRPr="002B3C02" w:rsidRDefault="002B3C02"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lahko reference med seboj smiselno sešteva.</w:t>
      </w:r>
    </w:p>
    <w:p w14:paraId="5B5296A7" w14:textId="77777777" w:rsidR="002B3C02" w:rsidRPr="002B3C02" w:rsidRDefault="002B3C02" w:rsidP="00210419">
      <w:pPr>
        <w:keepNext/>
        <w:keepLines/>
        <w:spacing w:after="0" w:line="240" w:lineRule="auto"/>
        <w:jc w:val="both"/>
        <w:rPr>
          <w:rFonts w:ascii="Open Sans" w:eastAsia="Times New Roman" w:hAnsi="Open Sans" w:cs="Open Sans"/>
          <w:b/>
          <w:sz w:val="20"/>
          <w:szCs w:val="20"/>
          <w:lang w:eastAsia="sl-SI"/>
        </w:rPr>
      </w:pPr>
    </w:p>
    <w:p w14:paraId="56603007" w14:textId="77777777" w:rsidR="003C796C" w:rsidRPr="002B3C02" w:rsidRDefault="003C796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Referenčni posel se šteje za dokončanega z dnem podpisa Zapisnika o sprejemu in izročitvi izvedenih del (primopredajnega zapisnika), brez kakršnihkoli dodatnih ugotovitev.</w:t>
      </w:r>
    </w:p>
    <w:p w14:paraId="5F4E3550" w14:textId="77777777" w:rsidR="003C796C" w:rsidRPr="002B3C02" w:rsidRDefault="003C796C" w:rsidP="00210419">
      <w:pPr>
        <w:keepNext/>
        <w:keepLines/>
        <w:spacing w:after="0" w:line="240" w:lineRule="auto"/>
        <w:jc w:val="both"/>
        <w:rPr>
          <w:rFonts w:ascii="Open Sans" w:eastAsia="Times New Roman" w:hAnsi="Open Sans" w:cs="Open Sans"/>
          <w:b/>
          <w:sz w:val="20"/>
          <w:szCs w:val="20"/>
          <w:lang w:eastAsia="sl-SI"/>
        </w:rPr>
      </w:pPr>
    </w:p>
    <w:p w14:paraId="621E94DF" w14:textId="25D5DE37" w:rsidR="007A7029" w:rsidRPr="002B3C02" w:rsidRDefault="00E05B4E" w:rsidP="00210419">
      <w:pPr>
        <w:pStyle w:val="BodyText22"/>
        <w:keepNext/>
        <w:keepLines/>
        <w:ind w:left="0" w:firstLine="0"/>
        <w:rPr>
          <w:rFonts w:ascii="Open Sans" w:hAnsi="Open Sans" w:cs="Open Sans"/>
          <w:sz w:val="20"/>
          <w:szCs w:val="20"/>
        </w:rPr>
      </w:pPr>
      <w:r w:rsidRPr="002B3C02">
        <w:rPr>
          <w:rFonts w:ascii="Open Sans" w:hAnsi="Open Sans" w:cs="Open Sans"/>
          <w:sz w:val="20"/>
          <w:szCs w:val="20"/>
        </w:rPr>
        <w:lastRenderedPageBreak/>
        <w:t>Ponudnik izpolni zahtevo s predložitvijo izpolnjene in podpisane priloge A, s podpisom izpolnjenega</w:t>
      </w:r>
      <w:r w:rsidR="008F018C" w:rsidRPr="002B3C02">
        <w:rPr>
          <w:rFonts w:ascii="Open Sans" w:hAnsi="Open Sans" w:cs="Open Sans"/>
          <w:sz w:val="20"/>
          <w:szCs w:val="20"/>
        </w:rPr>
        <w:t xml:space="preserve"> obrazca</w:t>
      </w:r>
      <w:r w:rsidRPr="002B3C02">
        <w:rPr>
          <w:rFonts w:ascii="Open Sans" w:hAnsi="Open Sans" w:cs="Open Sans"/>
          <w:sz w:val="20"/>
          <w:szCs w:val="20"/>
        </w:rPr>
        <w:t xml:space="preserve"> referenčna lista (priloga 5) ter s predložitvijo potrdil referenčnega naročnika</w:t>
      </w:r>
      <w:r w:rsidR="008F018C" w:rsidRPr="002B3C02">
        <w:rPr>
          <w:rFonts w:ascii="Open Sans" w:hAnsi="Open Sans" w:cs="Open Sans"/>
          <w:sz w:val="20"/>
          <w:szCs w:val="20"/>
        </w:rPr>
        <w:t xml:space="preserve"> </w:t>
      </w:r>
      <w:r w:rsidRPr="002B3C02">
        <w:rPr>
          <w:rFonts w:ascii="Open Sans" w:hAnsi="Open Sans" w:cs="Open Sans"/>
          <w:sz w:val="20"/>
          <w:szCs w:val="20"/>
        </w:rPr>
        <w:t>-</w:t>
      </w:r>
      <w:r w:rsidR="008F018C" w:rsidRPr="002B3C02">
        <w:rPr>
          <w:rFonts w:ascii="Open Sans" w:hAnsi="Open Sans" w:cs="Open Sans"/>
          <w:sz w:val="20"/>
          <w:szCs w:val="20"/>
        </w:rPr>
        <w:t xml:space="preserve"> </w:t>
      </w:r>
      <w:r w:rsidRPr="002B3C02">
        <w:rPr>
          <w:rFonts w:ascii="Open Sans" w:hAnsi="Open Sans" w:cs="Open Sans"/>
          <w:sz w:val="20"/>
          <w:szCs w:val="20"/>
        </w:rPr>
        <w:t>investitorja (Priloga 5/1</w:t>
      </w:r>
      <w:r w:rsidR="006075A9">
        <w:rPr>
          <w:rFonts w:ascii="Open Sans" w:hAnsi="Open Sans" w:cs="Open Sans"/>
          <w:sz w:val="20"/>
          <w:szCs w:val="20"/>
        </w:rPr>
        <w:t>)</w:t>
      </w:r>
      <w:r w:rsidRPr="002B3C02">
        <w:rPr>
          <w:rFonts w:ascii="Open Sans" w:hAnsi="Open Sans" w:cs="Open Sans"/>
          <w:sz w:val="20"/>
          <w:szCs w:val="20"/>
        </w:rPr>
        <w:t xml:space="preserve">, s katerimi potrjuje, da je kot dejanski izvajalec </w:t>
      </w:r>
      <w:r w:rsidR="007A7029" w:rsidRPr="002B3C02">
        <w:rPr>
          <w:rFonts w:ascii="Open Sans" w:hAnsi="Open Sans" w:cs="Open Sans"/>
          <w:sz w:val="20"/>
          <w:szCs w:val="20"/>
        </w:rPr>
        <w:t>storitve</w:t>
      </w:r>
      <w:r w:rsidRPr="002B3C02">
        <w:rPr>
          <w:rFonts w:ascii="Open Sans" w:hAnsi="Open Sans" w:cs="Open Sans"/>
          <w:sz w:val="20"/>
          <w:szCs w:val="20"/>
        </w:rPr>
        <w:t xml:space="preserve"> opravil strokovno pravilno, kvalitetno in v pogodbenem roku. Naročnik je upravičen pred sprejemom odločitve o izbiri ponudnika opraviti poizvedbe o navedenih referencah, kar vsebuje tudi vpogled v originalno dokumentacijo za navedena referenčna dela ter eventualne oglede izvedenih del na mestu </w:t>
      </w:r>
      <w:r w:rsidR="00CF6116">
        <w:rPr>
          <w:rFonts w:ascii="Open Sans" w:hAnsi="Open Sans" w:cs="Open Sans"/>
          <w:sz w:val="20"/>
          <w:szCs w:val="20"/>
        </w:rPr>
        <w:t>oziroma</w:t>
      </w:r>
      <w:r w:rsidRPr="002B3C02">
        <w:rPr>
          <w:rFonts w:ascii="Open Sans" w:hAnsi="Open Sans" w:cs="Open Sans"/>
          <w:sz w:val="20"/>
          <w:szCs w:val="20"/>
        </w:rPr>
        <w:t xml:space="preserve"> lokaciji izvedbe. Če navedene reference ne izkazujejo resničnega stanja</w:t>
      </w:r>
      <w:r w:rsidR="008F018C" w:rsidRPr="002B3C02">
        <w:rPr>
          <w:rFonts w:ascii="Open Sans" w:hAnsi="Open Sans" w:cs="Open Sans"/>
          <w:sz w:val="20"/>
          <w:szCs w:val="20"/>
        </w:rPr>
        <w:t>,</w:t>
      </w:r>
      <w:r w:rsidRPr="002B3C02">
        <w:rPr>
          <w:rFonts w:ascii="Open Sans" w:hAnsi="Open Sans" w:cs="Open Sans"/>
          <w:sz w:val="20"/>
          <w:szCs w:val="20"/>
        </w:rPr>
        <w:t xml:space="preserve"> jih naročnik ne bo upošteval. Za objekte, katerih referenčni naročnik je Javno podjetje Energetika Ljubljana, d.o.o., </w:t>
      </w:r>
      <w:r w:rsidR="007A7029" w:rsidRPr="002B3C02">
        <w:rPr>
          <w:rFonts w:ascii="Open Sans" w:hAnsi="Open Sans" w:cs="Open Sans"/>
          <w:sz w:val="20"/>
          <w:szCs w:val="20"/>
        </w:rPr>
        <w:t xml:space="preserve">ponudnik </w:t>
      </w:r>
      <w:r w:rsidR="00B454FA">
        <w:rPr>
          <w:rFonts w:ascii="Open Sans" w:hAnsi="Open Sans" w:cs="Open Sans"/>
          <w:sz w:val="20"/>
          <w:szCs w:val="20"/>
        </w:rPr>
        <w:t xml:space="preserve">lahko </w:t>
      </w:r>
      <w:r w:rsidR="007A7029" w:rsidRPr="002B3C02">
        <w:rPr>
          <w:rFonts w:ascii="Open Sans" w:hAnsi="Open Sans" w:cs="Open Sans"/>
          <w:sz w:val="20"/>
          <w:szCs w:val="20"/>
        </w:rPr>
        <w:t>predloži le izpolnjeno prilogo 5.</w:t>
      </w:r>
    </w:p>
    <w:p w14:paraId="4A42149D" w14:textId="77777777" w:rsidR="00E05B4E" w:rsidRPr="002B3C02" w:rsidRDefault="00E05B4E" w:rsidP="00210419">
      <w:pPr>
        <w:keepNext/>
        <w:keepLines/>
        <w:widowControl w:val="0"/>
        <w:spacing w:after="0" w:line="240" w:lineRule="auto"/>
        <w:ind w:left="284" w:hanging="284"/>
        <w:jc w:val="both"/>
        <w:rPr>
          <w:rFonts w:ascii="Open Sans" w:eastAsia="Times New Roman" w:hAnsi="Open Sans" w:cs="Open Sans"/>
          <w:b/>
          <w:sz w:val="20"/>
          <w:szCs w:val="20"/>
          <w:lang w:eastAsia="sl-SI"/>
        </w:rPr>
      </w:pPr>
    </w:p>
    <w:p w14:paraId="24636FE8" w14:textId="785C713C" w:rsidR="00DD144D" w:rsidRPr="002B3C02" w:rsidRDefault="00DD144D"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hAnsi="Open Sans" w:cs="Open Sans"/>
          <w:b/>
          <w:bCs/>
          <w:i/>
          <w:sz w:val="20"/>
          <w:szCs w:val="20"/>
        </w:rPr>
        <w:t xml:space="preserve">Zgoraj navedene referenčne pogoje lahko ponudnik izpolni samostojno, kot skupina partnerjev v okviru skupne ponudbe ali s prijavljenimi podizvajalci, </w:t>
      </w:r>
      <w:r w:rsidRPr="002B3C02">
        <w:rPr>
          <w:rFonts w:ascii="Open Sans" w:hAnsi="Open Sans" w:cs="Open Sans"/>
          <w:b/>
          <w:bCs/>
          <w:i/>
          <w:sz w:val="20"/>
          <w:szCs w:val="20"/>
          <w:u w:val="single"/>
        </w:rPr>
        <w:t xml:space="preserve">vendar </w:t>
      </w:r>
      <w:bookmarkStart w:id="25" w:name="_Hlk200432413"/>
      <w:r w:rsidRPr="002B3C02">
        <w:rPr>
          <w:rFonts w:ascii="Open Sans" w:hAnsi="Open Sans" w:cs="Open Sans"/>
          <w:b/>
          <w:bCs/>
          <w:i/>
          <w:sz w:val="20"/>
          <w:szCs w:val="20"/>
          <w:u w:val="single"/>
        </w:rPr>
        <w:t>bo moral t</w:t>
      </w:r>
      <w:r w:rsidR="00FD37C0">
        <w:rPr>
          <w:rFonts w:ascii="Open Sans" w:hAnsi="Open Sans" w:cs="Open Sans"/>
          <w:b/>
          <w:bCs/>
          <w:i/>
          <w:sz w:val="20"/>
          <w:szCs w:val="20"/>
          <w:u w:val="single"/>
        </w:rPr>
        <w:t>isti</w:t>
      </w:r>
      <w:r w:rsidRPr="002B3C02">
        <w:rPr>
          <w:rFonts w:ascii="Open Sans" w:hAnsi="Open Sans" w:cs="Open Sans"/>
          <w:b/>
          <w:bCs/>
          <w:i/>
          <w:sz w:val="20"/>
          <w:szCs w:val="20"/>
          <w:u w:val="single"/>
        </w:rPr>
        <w:t xml:space="preserve"> gospodarski subjekt (s katerim se izkazuje reference) predmetna dela javnega naročila tudi izvesti</w:t>
      </w:r>
      <w:bookmarkEnd w:id="25"/>
      <w:r w:rsidRPr="002B3C02">
        <w:rPr>
          <w:rFonts w:ascii="Open Sans" w:eastAsia="Times New Roman" w:hAnsi="Open Sans" w:cs="Open Sans"/>
          <w:b/>
          <w:bCs/>
          <w:i/>
          <w:sz w:val="20"/>
          <w:szCs w:val="20"/>
          <w:u w:val="single"/>
          <w:lang w:eastAsia="sl-SI"/>
        </w:rPr>
        <w:t>.</w:t>
      </w:r>
      <w:r w:rsidRPr="002B3C02">
        <w:rPr>
          <w:rFonts w:ascii="Open Sans" w:eastAsia="Times New Roman" w:hAnsi="Open Sans" w:cs="Open Sans"/>
          <w:b/>
          <w:bCs/>
          <w:i/>
          <w:sz w:val="20"/>
          <w:szCs w:val="20"/>
          <w:lang w:eastAsia="sl-SI"/>
        </w:rPr>
        <w:t xml:space="preserve"> </w:t>
      </w:r>
    </w:p>
    <w:p w14:paraId="620B62DF" w14:textId="77777777" w:rsidR="00E1106F" w:rsidRPr="002B3C02" w:rsidRDefault="00E1106F" w:rsidP="00210419">
      <w:pPr>
        <w:keepNext/>
        <w:keepLines/>
        <w:spacing w:after="0" w:line="240" w:lineRule="auto"/>
        <w:jc w:val="both"/>
        <w:rPr>
          <w:rFonts w:ascii="Open Sans" w:eastAsia="Times New Roman" w:hAnsi="Open Sans" w:cs="Open Sans"/>
          <w:b/>
          <w:sz w:val="20"/>
          <w:szCs w:val="20"/>
          <w:lang w:eastAsia="sl-SI"/>
        </w:rPr>
      </w:pPr>
    </w:p>
    <w:p w14:paraId="69DCE7B1" w14:textId="7B23818B" w:rsidR="0085585C" w:rsidRPr="002B3C02" w:rsidRDefault="00A0722E" w:rsidP="00210419">
      <w:pPr>
        <w:keepNext/>
        <w:keepLines/>
        <w:numPr>
          <w:ilvl w:val="2"/>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Strokovna sposobnost</w:t>
      </w:r>
    </w:p>
    <w:p w14:paraId="5AB1539B" w14:textId="77777777" w:rsidR="0085585C" w:rsidRPr="002B3C02" w:rsidRDefault="0085585C" w:rsidP="00210419">
      <w:pPr>
        <w:keepNext/>
        <w:keepLines/>
        <w:spacing w:after="0" w:line="240" w:lineRule="auto"/>
        <w:jc w:val="both"/>
        <w:rPr>
          <w:rFonts w:ascii="Open Sans" w:eastAsia="Times New Roman" w:hAnsi="Open Sans" w:cs="Open Sans"/>
          <w:sz w:val="20"/>
          <w:szCs w:val="20"/>
          <w:lang w:eastAsia="sl-SI"/>
        </w:rPr>
      </w:pPr>
    </w:p>
    <w:p w14:paraId="5FE14722" w14:textId="77777777" w:rsidR="00956E51" w:rsidRPr="002B3C02" w:rsidRDefault="00956E5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ali skupina ponudnikov v okviru skupne ponudbe mora razpolagati z ustreznimi kadrom, ki so izkušeni, strokovno usposobljeni in sposobni izvesti predmet javnega naročila.</w:t>
      </w:r>
    </w:p>
    <w:p w14:paraId="157B12A9" w14:textId="77777777" w:rsidR="00C1010E" w:rsidRPr="002B3C02" w:rsidRDefault="00C1010E" w:rsidP="00210419">
      <w:pPr>
        <w:keepNext/>
        <w:keepLines/>
        <w:spacing w:after="0" w:line="240" w:lineRule="auto"/>
        <w:jc w:val="both"/>
        <w:rPr>
          <w:rFonts w:ascii="Open Sans" w:hAnsi="Open Sans" w:cs="Open Sans"/>
          <w:sz w:val="20"/>
          <w:szCs w:val="20"/>
          <w:lang w:eastAsia="sl-SI"/>
        </w:rPr>
      </w:pPr>
    </w:p>
    <w:p w14:paraId="4B76D538" w14:textId="4513CEF6" w:rsidR="00956E51" w:rsidRPr="002B3C02" w:rsidRDefault="00956E51" w:rsidP="00210419">
      <w:pPr>
        <w:keepNext/>
        <w:keepLines/>
        <w:spacing w:after="0" w:line="240" w:lineRule="auto"/>
        <w:jc w:val="both"/>
        <w:rPr>
          <w:rFonts w:ascii="Open Sans" w:hAnsi="Open Sans" w:cs="Open Sans"/>
          <w:b/>
          <w:sz w:val="20"/>
          <w:szCs w:val="20"/>
        </w:rPr>
      </w:pPr>
      <w:r w:rsidRPr="002B3C02">
        <w:rPr>
          <w:rFonts w:ascii="Open Sans" w:hAnsi="Open Sans" w:cs="Open Sans"/>
          <w:b/>
          <w:sz w:val="20"/>
          <w:szCs w:val="20"/>
        </w:rPr>
        <w:t>Ponudnik mora zagotoviti</w:t>
      </w:r>
      <w:r w:rsidR="002B3C02" w:rsidRPr="002B3C02">
        <w:rPr>
          <w:rFonts w:ascii="Open Sans" w:hAnsi="Open Sans" w:cs="Open Sans"/>
          <w:b/>
          <w:sz w:val="20"/>
          <w:szCs w:val="20"/>
        </w:rPr>
        <w:t xml:space="preserve"> naslednje kadre</w:t>
      </w:r>
      <w:r w:rsidRPr="002B3C02">
        <w:rPr>
          <w:rFonts w:ascii="Open Sans" w:hAnsi="Open Sans" w:cs="Open Sans"/>
          <w:b/>
          <w:sz w:val="20"/>
          <w:szCs w:val="20"/>
        </w:rPr>
        <w:t>:</w:t>
      </w:r>
    </w:p>
    <w:p w14:paraId="35B576BF" w14:textId="3F40BB46" w:rsidR="0022591A" w:rsidRPr="002B3C02" w:rsidRDefault="0022591A" w:rsidP="006F0C5B">
      <w:pPr>
        <w:keepNext/>
        <w:keepLines/>
        <w:numPr>
          <w:ilvl w:val="0"/>
          <w:numId w:val="17"/>
        </w:numPr>
        <w:tabs>
          <w:tab w:val="left" w:pos="426"/>
          <w:tab w:val="left" w:pos="1418"/>
          <w:tab w:val="left" w:pos="1702"/>
        </w:tabs>
        <w:spacing w:after="0" w:line="240" w:lineRule="auto"/>
        <w:rPr>
          <w:rFonts w:ascii="Open Sans" w:hAnsi="Open Sans" w:cs="Open Sans"/>
          <w:color w:val="000000" w:themeColor="text1"/>
          <w:sz w:val="20"/>
          <w:szCs w:val="20"/>
        </w:rPr>
      </w:pPr>
      <w:r w:rsidRPr="002B3C02">
        <w:rPr>
          <w:rFonts w:ascii="Open Sans" w:eastAsia="Times New Roman" w:hAnsi="Open Sans" w:cs="Open Sans"/>
          <w:sz w:val="20"/>
          <w:szCs w:val="20"/>
          <w:lang w:eastAsia="sl-SI"/>
        </w:rPr>
        <w:t xml:space="preserve">1 (enega) delavca </w:t>
      </w:r>
      <w:r w:rsidR="00105A5A">
        <w:rPr>
          <w:rFonts w:ascii="Open Sans" w:eastAsia="Times New Roman" w:hAnsi="Open Sans" w:cs="Open Sans"/>
          <w:sz w:val="20"/>
          <w:szCs w:val="20"/>
          <w:lang w:eastAsia="sl-SI"/>
        </w:rPr>
        <w:t>gradbene stroke</w:t>
      </w:r>
      <w:r w:rsidRPr="002B3C02">
        <w:rPr>
          <w:rFonts w:ascii="Open Sans" w:eastAsia="Times New Roman" w:hAnsi="Open Sans" w:cs="Open Sans"/>
          <w:sz w:val="20"/>
          <w:szCs w:val="20"/>
          <w:lang w:eastAsia="sl-SI"/>
        </w:rPr>
        <w:t>, ki izpolnjuje pogoje za vodjo del po GZ-1</w:t>
      </w:r>
      <w:r w:rsidR="00056271" w:rsidRPr="002B3C02">
        <w:rPr>
          <w:rFonts w:ascii="Open Sans" w:eastAsia="Times New Roman" w:hAnsi="Open Sans" w:cs="Open Sans"/>
          <w:sz w:val="20"/>
          <w:szCs w:val="20"/>
          <w:lang w:eastAsia="sl-SI"/>
        </w:rPr>
        <w:t>,</w:t>
      </w:r>
    </w:p>
    <w:p w14:paraId="20CC80FE" w14:textId="125CB6F7" w:rsidR="001B0033" w:rsidRPr="002B3C02" w:rsidRDefault="001B0033" w:rsidP="006F0C5B">
      <w:pPr>
        <w:keepNext/>
        <w:keepLines/>
        <w:numPr>
          <w:ilvl w:val="0"/>
          <w:numId w:val="17"/>
        </w:numPr>
        <w:tabs>
          <w:tab w:val="left" w:pos="426"/>
          <w:tab w:val="left" w:pos="1418"/>
          <w:tab w:val="left" w:pos="1702"/>
        </w:tabs>
        <w:spacing w:after="0" w:line="240" w:lineRule="auto"/>
        <w:rPr>
          <w:rFonts w:ascii="Open Sans" w:hAnsi="Open Sans" w:cs="Open Sans"/>
          <w:color w:val="000000" w:themeColor="text1"/>
          <w:sz w:val="20"/>
          <w:szCs w:val="20"/>
        </w:rPr>
      </w:pPr>
      <w:r w:rsidRPr="002B3C02">
        <w:rPr>
          <w:rFonts w:ascii="Open Sans" w:hAnsi="Open Sans" w:cs="Open Sans"/>
          <w:color w:val="000000" w:themeColor="text1"/>
          <w:sz w:val="20"/>
          <w:szCs w:val="20"/>
        </w:rPr>
        <w:t xml:space="preserve">1 </w:t>
      </w:r>
      <w:r w:rsidR="003447C6">
        <w:rPr>
          <w:rFonts w:ascii="Open Sans" w:hAnsi="Open Sans" w:cs="Open Sans"/>
          <w:color w:val="000000" w:themeColor="text1"/>
          <w:sz w:val="20"/>
          <w:szCs w:val="20"/>
        </w:rPr>
        <w:t>(enega)</w:t>
      </w:r>
      <w:r w:rsidR="003447C6" w:rsidRPr="002B3C02">
        <w:rPr>
          <w:rFonts w:ascii="Open Sans" w:hAnsi="Open Sans" w:cs="Open Sans"/>
          <w:color w:val="000000" w:themeColor="text1"/>
          <w:sz w:val="20"/>
          <w:szCs w:val="20"/>
        </w:rPr>
        <w:t xml:space="preserve"> </w:t>
      </w:r>
      <w:r w:rsidRPr="002B3C02">
        <w:rPr>
          <w:rFonts w:ascii="Open Sans" w:hAnsi="Open Sans" w:cs="Open Sans"/>
          <w:color w:val="000000" w:themeColor="text1"/>
          <w:sz w:val="20"/>
          <w:szCs w:val="20"/>
        </w:rPr>
        <w:t>delovodj</w:t>
      </w:r>
      <w:r w:rsidR="003447C6">
        <w:rPr>
          <w:rFonts w:ascii="Open Sans" w:hAnsi="Open Sans" w:cs="Open Sans"/>
          <w:color w:val="000000" w:themeColor="text1"/>
          <w:sz w:val="20"/>
          <w:szCs w:val="20"/>
        </w:rPr>
        <w:t>o</w:t>
      </w:r>
      <w:r w:rsidRPr="002B3C02">
        <w:rPr>
          <w:rFonts w:ascii="Open Sans" w:hAnsi="Open Sans" w:cs="Open Sans"/>
          <w:color w:val="000000" w:themeColor="text1"/>
          <w:sz w:val="20"/>
          <w:szCs w:val="20"/>
        </w:rPr>
        <w:t>,</w:t>
      </w:r>
    </w:p>
    <w:p w14:paraId="607D6098" w14:textId="262BD17D" w:rsidR="001B0033" w:rsidRPr="002B3C02" w:rsidRDefault="001B0033" w:rsidP="006F0C5B">
      <w:pPr>
        <w:keepNext/>
        <w:keepLines/>
        <w:numPr>
          <w:ilvl w:val="0"/>
          <w:numId w:val="17"/>
        </w:numPr>
        <w:tabs>
          <w:tab w:val="left" w:pos="426"/>
          <w:tab w:val="left" w:pos="1418"/>
          <w:tab w:val="left" w:pos="1702"/>
        </w:tabs>
        <w:spacing w:after="0" w:line="240" w:lineRule="auto"/>
        <w:rPr>
          <w:rFonts w:ascii="Open Sans" w:hAnsi="Open Sans" w:cs="Open Sans"/>
          <w:color w:val="000000" w:themeColor="text1"/>
          <w:sz w:val="20"/>
          <w:szCs w:val="20"/>
        </w:rPr>
      </w:pPr>
      <w:r w:rsidRPr="002B3C02">
        <w:rPr>
          <w:rFonts w:ascii="Open Sans" w:hAnsi="Open Sans" w:cs="Open Sans"/>
          <w:color w:val="000000" w:themeColor="text1"/>
          <w:sz w:val="20"/>
          <w:szCs w:val="20"/>
        </w:rPr>
        <w:t xml:space="preserve">10 </w:t>
      </w:r>
      <w:r w:rsidR="003447C6">
        <w:rPr>
          <w:rFonts w:ascii="Open Sans" w:hAnsi="Open Sans" w:cs="Open Sans"/>
          <w:color w:val="000000" w:themeColor="text1"/>
          <w:sz w:val="20"/>
          <w:szCs w:val="20"/>
        </w:rPr>
        <w:t xml:space="preserve">(deset) </w:t>
      </w:r>
      <w:r w:rsidRPr="002B3C02">
        <w:rPr>
          <w:rFonts w:ascii="Open Sans" w:hAnsi="Open Sans" w:cs="Open Sans"/>
          <w:color w:val="000000" w:themeColor="text1"/>
          <w:sz w:val="20"/>
          <w:szCs w:val="20"/>
        </w:rPr>
        <w:t>delavcev.</w:t>
      </w:r>
    </w:p>
    <w:p w14:paraId="44EF9CA2" w14:textId="77777777" w:rsidR="001B0033" w:rsidRPr="002B3C02" w:rsidRDefault="001B0033" w:rsidP="00210419">
      <w:pPr>
        <w:keepNext/>
        <w:keepLines/>
        <w:widowControl w:val="0"/>
        <w:spacing w:after="0" w:line="240" w:lineRule="auto"/>
        <w:jc w:val="both"/>
        <w:rPr>
          <w:rFonts w:ascii="Open Sans" w:hAnsi="Open Sans" w:cs="Open Sans"/>
          <w:sz w:val="20"/>
          <w:szCs w:val="20"/>
        </w:rPr>
      </w:pPr>
    </w:p>
    <w:p w14:paraId="66350F01" w14:textId="03E2CA25" w:rsidR="0022591A" w:rsidRPr="002B3C02" w:rsidRDefault="0022591A"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mora v ponudbi predložiti:</w:t>
      </w:r>
    </w:p>
    <w:p w14:paraId="1C8D80EB" w14:textId="34284887" w:rsidR="0022591A" w:rsidRPr="002B3C02" w:rsidRDefault="0022591A" w:rsidP="006F0C5B">
      <w:pPr>
        <w:keepNext/>
        <w:keepLines/>
        <w:numPr>
          <w:ilvl w:val="0"/>
          <w:numId w:val="15"/>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izpolnjen obrazec </w:t>
      </w:r>
      <w:r w:rsidRPr="002B3C02">
        <w:rPr>
          <w:rFonts w:ascii="Open Sans" w:eastAsia="Times New Roman" w:hAnsi="Open Sans" w:cs="Open Sans"/>
          <w:b/>
          <w:bCs/>
          <w:sz w:val="20"/>
          <w:szCs w:val="20"/>
          <w:lang w:eastAsia="sl-SI"/>
        </w:rPr>
        <w:t>Kadrovska struktura</w:t>
      </w:r>
      <w:r w:rsidRPr="002B3C02">
        <w:rPr>
          <w:rFonts w:ascii="Open Sans" w:eastAsia="Times New Roman" w:hAnsi="Open Sans" w:cs="Open Sans"/>
          <w:sz w:val="20"/>
          <w:szCs w:val="20"/>
          <w:lang w:eastAsia="sl-SI"/>
        </w:rPr>
        <w:t xml:space="preserve"> (priloga 6);</w:t>
      </w:r>
    </w:p>
    <w:p w14:paraId="0E0E7B19" w14:textId="77777777" w:rsidR="0022591A" w:rsidRPr="002B3C02" w:rsidRDefault="0022591A" w:rsidP="006F0C5B">
      <w:pPr>
        <w:keepNext/>
        <w:keepLines/>
        <w:widowControl w:val="0"/>
        <w:numPr>
          <w:ilvl w:val="0"/>
          <w:numId w:val="15"/>
        </w:numPr>
        <w:tabs>
          <w:tab w:val="left" w:pos="426"/>
          <w:tab w:val="left" w:pos="1418"/>
          <w:tab w:val="left" w:pos="1702"/>
        </w:tabs>
        <w:spacing w:after="0" w:line="240" w:lineRule="auto"/>
        <w:jc w:val="both"/>
        <w:rPr>
          <w:rFonts w:ascii="Open Sans" w:hAnsi="Open Sans" w:cs="Open Sans"/>
          <w:sz w:val="20"/>
          <w:szCs w:val="20"/>
        </w:rPr>
      </w:pPr>
      <w:r w:rsidRPr="002B3C02">
        <w:rPr>
          <w:rFonts w:ascii="Open Sans" w:hAnsi="Open Sans" w:cs="Open Sans"/>
          <w:sz w:val="20"/>
          <w:szCs w:val="20"/>
        </w:rPr>
        <w:t>za vodjo del:</w:t>
      </w:r>
      <w:r w:rsidRPr="002B3C02">
        <w:rPr>
          <w:rFonts w:ascii="Open Sans" w:hAnsi="Open Sans" w:cs="Open Sans"/>
          <w:bCs/>
          <w:iCs/>
          <w:sz w:val="20"/>
          <w:szCs w:val="20"/>
        </w:rPr>
        <w:t xml:space="preserve"> potrdilo o izobrazbi gradbene smeri ali o opravljenem strokovnem izpitu gradbene stroke in z navedbo št. vpisa v Imenik pooblaščenih inženirjev pri IZS za strokovno področje G – Gradbeništvo ali v Imenik vodij del pri IZS za strokovno področje G – Gradbeništvo ali v Imenik vodij gradnje pri OZS oziroma potrdilo o vpisu v enega izmed navedenih imenikov,</w:t>
      </w:r>
    </w:p>
    <w:p w14:paraId="5C952920" w14:textId="0617F12D" w:rsidR="0022591A" w:rsidRPr="002B3C02" w:rsidRDefault="0022591A" w:rsidP="006F0C5B">
      <w:pPr>
        <w:keepNext/>
        <w:keepLines/>
        <w:widowControl w:val="0"/>
        <w:numPr>
          <w:ilvl w:val="0"/>
          <w:numId w:val="15"/>
        </w:numPr>
        <w:tabs>
          <w:tab w:val="left" w:pos="426"/>
          <w:tab w:val="left" w:pos="1418"/>
          <w:tab w:val="left" w:pos="1702"/>
        </w:tabs>
        <w:spacing w:after="0" w:line="240" w:lineRule="auto"/>
        <w:jc w:val="both"/>
        <w:rPr>
          <w:rFonts w:ascii="Open Sans" w:hAnsi="Open Sans" w:cs="Open Sans"/>
          <w:sz w:val="20"/>
          <w:szCs w:val="20"/>
        </w:rPr>
      </w:pPr>
      <w:r w:rsidRPr="002B3C02">
        <w:rPr>
          <w:rFonts w:ascii="Open Sans" w:hAnsi="Open Sans" w:cs="Open Sans"/>
          <w:sz w:val="20"/>
          <w:szCs w:val="20"/>
        </w:rPr>
        <w:t>za vse prijavljene kadre: M-1 oziroma M-1/M-2 obraz</w:t>
      </w:r>
      <w:r w:rsidR="003447C6">
        <w:rPr>
          <w:rFonts w:ascii="Open Sans" w:hAnsi="Open Sans" w:cs="Open Sans"/>
          <w:sz w:val="20"/>
          <w:szCs w:val="20"/>
        </w:rPr>
        <w:t>e</w:t>
      </w:r>
      <w:r w:rsidRPr="002B3C02">
        <w:rPr>
          <w:rFonts w:ascii="Open Sans" w:hAnsi="Open Sans" w:cs="Open Sans"/>
          <w:sz w:val="20"/>
          <w:szCs w:val="20"/>
        </w:rPr>
        <w:t>c, ter v primeru sprememb še M-3 obraz</w:t>
      </w:r>
      <w:r w:rsidR="003447C6">
        <w:rPr>
          <w:rFonts w:ascii="Open Sans" w:hAnsi="Open Sans" w:cs="Open Sans"/>
          <w:sz w:val="20"/>
          <w:szCs w:val="20"/>
        </w:rPr>
        <w:t>e</w:t>
      </w:r>
      <w:r w:rsidRPr="002B3C02">
        <w:rPr>
          <w:rFonts w:ascii="Open Sans" w:hAnsi="Open Sans" w:cs="Open Sans"/>
          <w:sz w:val="20"/>
          <w:szCs w:val="20"/>
        </w:rPr>
        <w:t>c.</w:t>
      </w:r>
    </w:p>
    <w:p w14:paraId="1720F3C8" w14:textId="77777777" w:rsidR="0022591A" w:rsidRPr="002B3C02" w:rsidRDefault="0022591A" w:rsidP="00210419">
      <w:pPr>
        <w:keepNext/>
        <w:keepLines/>
        <w:widowControl w:val="0"/>
        <w:spacing w:after="0" w:line="240" w:lineRule="auto"/>
        <w:jc w:val="both"/>
        <w:rPr>
          <w:rFonts w:ascii="Open Sans" w:hAnsi="Open Sans" w:cs="Open Sans"/>
          <w:sz w:val="20"/>
          <w:szCs w:val="20"/>
          <w:highlight w:val="yellow"/>
        </w:rPr>
      </w:pPr>
    </w:p>
    <w:p w14:paraId="46EA278A" w14:textId="315D4778" w:rsidR="00C1010E" w:rsidRPr="002B3C02" w:rsidRDefault="00C1010E"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Ponudnik se z oddajo ponudbe zavezuje, da bo vodja del</w:t>
      </w:r>
      <w:r w:rsidR="0022591A" w:rsidRPr="002B3C02">
        <w:rPr>
          <w:rFonts w:ascii="Open Sans" w:hAnsi="Open Sans" w:cs="Open Sans"/>
          <w:sz w:val="20"/>
          <w:szCs w:val="20"/>
        </w:rPr>
        <w:t xml:space="preserve"> gradbene stroke</w:t>
      </w:r>
      <w:r w:rsidRPr="002B3C02">
        <w:rPr>
          <w:rFonts w:ascii="Open Sans" w:hAnsi="Open Sans" w:cs="Open Sans"/>
          <w:sz w:val="20"/>
          <w:szCs w:val="20"/>
        </w:rPr>
        <w:t xml:space="preserve"> tudi neposredno zadolžen za vodenje izvedbe na predmetnem razpisu. Vodja del </w:t>
      </w:r>
      <w:r w:rsidR="0022591A" w:rsidRPr="002B3C02">
        <w:rPr>
          <w:rFonts w:ascii="Open Sans" w:hAnsi="Open Sans" w:cs="Open Sans"/>
          <w:sz w:val="20"/>
          <w:szCs w:val="20"/>
        </w:rPr>
        <w:t xml:space="preserve">ali delovodja </w:t>
      </w:r>
      <w:r w:rsidRPr="002B3C02">
        <w:rPr>
          <w:rFonts w:ascii="Open Sans" w:hAnsi="Open Sans" w:cs="Open Sans"/>
          <w:sz w:val="20"/>
          <w:szCs w:val="20"/>
        </w:rPr>
        <w:t>mora</w:t>
      </w:r>
      <w:r w:rsidR="00FE4010" w:rsidRPr="002B3C02">
        <w:rPr>
          <w:rFonts w:ascii="Open Sans" w:hAnsi="Open Sans" w:cs="Open Sans"/>
          <w:sz w:val="20"/>
          <w:szCs w:val="20"/>
        </w:rPr>
        <w:t>ta</w:t>
      </w:r>
      <w:r w:rsidRPr="002B3C02">
        <w:rPr>
          <w:rFonts w:ascii="Open Sans" w:hAnsi="Open Sans" w:cs="Open Sans"/>
          <w:sz w:val="20"/>
          <w:szCs w:val="20"/>
        </w:rPr>
        <w:t xml:space="preserve"> biti v času izvajanja del dnevno prisotn</w:t>
      </w:r>
      <w:r w:rsidR="00FE4010" w:rsidRPr="002B3C02">
        <w:rPr>
          <w:rFonts w:ascii="Open Sans" w:hAnsi="Open Sans" w:cs="Open Sans"/>
          <w:sz w:val="20"/>
          <w:szCs w:val="20"/>
        </w:rPr>
        <w:t>a</w:t>
      </w:r>
      <w:r w:rsidRPr="002B3C02">
        <w:rPr>
          <w:rFonts w:ascii="Open Sans" w:hAnsi="Open Sans" w:cs="Open Sans"/>
          <w:sz w:val="20"/>
          <w:szCs w:val="20"/>
        </w:rPr>
        <w:t xml:space="preserve"> na delovišču.</w:t>
      </w:r>
    </w:p>
    <w:p w14:paraId="72082A32" w14:textId="77777777" w:rsidR="007F2487" w:rsidRPr="002B3C02" w:rsidRDefault="007F2487" w:rsidP="00210419">
      <w:pPr>
        <w:keepNext/>
        <w:keepLines/>
        <w:spacing w:after="0" w:line="240" w:lineRule="auto"/>
        <w:jc w:val="both"/>
        <w:rPr>
          <w:rFonts w:ascii="Open Sans" w:hAnsi="Open Sans" w:cs="Open Sans"/>
          <w:sz w:val="20"/>
          <w:szCs w:val="20"/>
        </w:rPr>
      </w:pPr>
    </w:p>
    <w:p w14:paraId="136AA5FF" w14:textId="77777777" w:rsidR="007F2487" w:rsidRPr="002B3C02" w:rsidRDefault="007F2487" w:rsidP="00210419">
      <w:pPr>
        <w:keepNext/>
        <w:keepLines/>
        <w:widowControl w:val="0"/>
        <w:spacing w:after="0" w:line="240" w:lineRule="auto"/>
        <w:jc w:val="both"/>
        <w:rPr>
          <w:rFonts w:ascii="Open Sans" w:hAnsi="Open Sans" w:cs="Open Sans"/>
          <w:b/>
          <w:bCs/>
          <w:sz w:val="20"/>
          <w:szCs w:val="20"/>
        </w:rPr>
      </w:pPr>
      <w:r w:rsidRPr="002B3C02">
        <w:rPr>
          <w:rFonts w:ascii="Open Sans" w:hAnsi="Open Sans" w:cs="Open Sans"/>
          <w:b/>
          <w:bCs/>
          <w:sz w:val="20"/>
          <w:szCs w:val="20"/>
        </w:rPr>
        <w:t xml:space="preserve">Prijavljeni vodja del mora izpolnjevati pogoje skladno z veljavnim Gradbenim zakonom (GZ-1). Vodja del mora biti zaposlen pri ponudniku ali partnerju v primeru skupne ponudbe. </w:t>
      </w:r>
    </w:p>
    <w:p w14:paraId="13BD1123" w14:textId="77777777" w:rsidR="007F2487" w:rsidRPr="002B3C02" w:rsidRDefault="007F2487" w:rsidP="00210419">
      <w:pPr>
        <w:keepNext/>
        <w:keepLines/>
        <w:spacing w:after="0" w:line="240" w:lineRule="auto"/>
        <w:ind w:right="-2"/>
        <w:jc w:val="both"/>
        <w:rPr>
          <w:rFonts w:ascii="Open Sans" w:eastAsia="Times New Roman" w:hAnsi="Open Sans" w:cs="Open Sans"/>
          <w:b/>
          <w:bCs/>
          <w:sz w:val="20"/>
          <w:szCs w:val="20"/>
          <w:lang w:eastAsia="sl-SI"/>
        </w:rPr>
      </w:pPr>
    </w:p>
    <w:p w14:paraId="2390E0E8" w14:textId="51CBD527" w:rsidR="00BD312A" w:rsidRPr="002B3C02" w:rsidRDefault="007F2487" w:rsidP="00210419">
      <w:pPr>
        <w:keepNext/>
        <w:keepLines/>
        <w:spacing w:after="0" w:line="240" w:lineRule="auto"/>
        <w:ind w:right="-2"/>
        <w:jc w:val="both"/>
        <w:rPr>
          <w:rFonts w:ascii="Open Sans" w:eastAsia="Times New Roman" w:hAnsi="Open Sans" w:cs="Open Sans"/>
          <w:b/>
          <w:sz w:val="20"/>
          <w:szCs w:val="20"/>
          <w:lang w:eastAsia="sl-SI"/>
        </w:rPr>
      </w:pPr>
      <w:r w:rsidRPr="002B3C02">
        <w:rPr>
          <w:rFonts w:ascii="Open Sans" w:eastAsia="Times New Roman" w:hAnsi="Open Sans" w:cs="Open Sans"/>
          <w:b/>
          <w:bCs/>
          <w:sz w:val="20"/>
          <w:szCs w:val="20"/>
          <w:lang w:eastAsia="sl-SI"/>
        </w:rPr>
        <w:t xml:space="preserve">Delovodja in delavci so lahko zaposleni pri </w:t>
      </w:r>
      <w:r w:rsidR="00BD312A" w:rsidRPr="002B3C02">
        <w:rPr>
          <w:rFonts w:ascii="Open Sans" w:eastAsia="Times New Roman" w:hAnsi="Open Sans" w:cs="Open Sans"/>
          <w:b/>
          <w:bCs/>
          <w:sz w:val="20"/>
          <w:szCs w:val="20"/>
          <w:lang w:eastAsia="sl-SI"/>
        </w:rPr>
        <w:t>ponudnik</w:t>
      </w:r>
      <w:r w:rsidRPr="002B3C02">
        <w:rPr>
          <w:rFonts w:ascii="Open Sans" w:eastAsia="Times New Roman" w:hAnsi="Open Sans" w:cs="Open Sans"/>
          <w:b/>
          <w:bCs/>
          <w:sz w:val="20"/>
          <w:szCs w:val="20"/>
          <w:lang w:eastAsia="sl-SI"/>
        </w:rPr>
        <w:t>u</w:t>
      </w:r>
      <w:r w:rsidR="00BD312A" w:rsidRPr="002B3C02">
        <w:rPr>
          <w:rFonts w:ascii="Open Sans" w:eastAsia="Times New Roman" w:hAnsi="Open Sans" w:cs="Open Sans"/>
          <w:b/>
          <w:bCs/>
          <w:sz w:val="20"/>
          <w:szCs w:val="20"/>
          <w:lang w:eastAsia="sl-SI"/>
        </w:rPr>
        <w:t xml:space="preserve"> ali skupin</w:t>
      </w:r>
      <w:r w:rsidRPr="002B3C02">
        <w:rPr>
          <w:rFonts w:ascii="Open Sans" w:eastAsia="Times New Roman" w:hAnsi="Open Sans" w:cs="Open Sans"/>
          <w:b/>
          <w:bCs/>
          <w:sz w:val="20"/>
          <w:szCs w:val="20"/>
          <w:lang w:eastAsia="sl-SI"/>
        </w:rPr>
        <w:t>i</w:t>
      </w:r>
      <w:r w:rsidR="00BD312A" w:rsidRPr="002B3C02">
        <w:rPr>
          <w:rFonts w:ascii="Open Sans" w:eastAsia="Times New Roman" w:hAnsi="Open Sans" w:cs="Open Sans"/>
          <w:b/>
          <w:bCs/>
          <w:sz w:val="20"/>
          <w:szCs w:val="20"/>
          <w:lang w:eastAsia="sl-SI"/>
        </w:rPr>
        <w:t xml:space="preserve"> ponudnikov v okviru skupne ponudbe ali </w:t>
      </w:r>
      <w:r w:rsidRPr="002B3C02">
        <w:rPr>
          <w:rFonts w:ascii="Open Sans" w:eastAsia="Times New Roman" w:hAnsi="Open Sans" w:cs="Open Sans"/>
          <w:b/>
          <w:bCs/>
          <w:sz w:val="20"/>
          <w:szCs w:val="20"/>
          <w:lang w:eastAsia="sl-SI"/>
        </w:rPr>
        <w:t>pri</w:t>
      </w:r>
      <w:r w:rsidR="00BD312A" w:rsidRPr="002B3C02">
        <w:rPr>
          <w:rFonts w:ascii="Open Sans" w:eastAsia="Times New Roman" w:hAnsi="Open Sans" w:cs="Open Sans"/>
          <w:b/>
          <w:bCs/>
          <w:sz w:val="20"/>
          <w:szCs w:val="20"/>
          <w:lang w:eastAsia="sl-SI"/>
        </w:rPr>
        <w:t xml:space="preserve"> prijavljen</w:t>
      </w:r>
      <w:r w:rsidRPr="002B3C02">
        <w:rPr>
          <w:rFonts w:ascii="Open Sans" w:eastAsia="Times New Roman" w:hAnsi="Open Sans" w:cs="Open Sans"/>
          <w:b/>
          <w:bCs/>
          <w:sz w:val="20"/>
          <w:szCs w:val="20"/>
          <w:lang w:eastAsia="sl-SI"/>
        </w:rPr>
        <w:t>e</w:t>
      </w:r>
      <w:r w:rsidR="00BD312A" w:rsidRPr="002B3C02">
        <w:rPr>
          <w:rFonts w:ascii="Open Sans" w:eastAsia="Times New Roman" w:hAnsi="Open Sans" w:cs="Open Sans"/>
          <w:b/>
          <w:bCs/>
          <w:sz w:val="20"/>
          <w:szCs w:val="20"/>
          <w:lang w:eastAsia="sl-SI"/>
        </w:rPr>
        <w:t>m</w:t>
      </w:r>
      <w:r w:rsidRPr="002B3C02">
        <w:rPr>
          <w:rFonts w:ascii="Open Sans" w:eastAsia="Times New Roman" w:hAnsi="Open Sans" w:cs="Open Sans"/>
          <w:b/>
          <w:bCs/>
          <w:sz w:val="20"/>
          <w:szCs w:val="20"/>
          <w:lang w:eastAsia="sl-SI"/>
        </w:rPr>
        <w:t>u</w:t>
      </w:r>
      <w:r w:rsidR="00BD312A" w:rsidRPr="002B3C02">
        <w:rPr>
          <w:rFonts w:ascii="Open Sans" w:eastAsia="Times New Roman" w:hAnsi="Open Sans" w:cs="Open Sans"/>
          <w:b/>
          <w:bCs/>
          <w:sz w:val="20"/>
          <w:szCs w:val="20"/>
          <w:lang w:eastAsia="sl-SI"/>
        </w:rPr>
        <w:t xml:space="preserve"> podizvajalc</w:t>
      </w:r>
      <w:r w:rsidRPr="002B3C02">
        <w:rPr>
          <w:rFonts w:ascii="Open Sans" w:eastAsia="Times New Roman" w:hAnsi="Open Sans" w:cs="Open Sans"/>
          <w:b/>
          <w:bCs/>
          <w:sz w:val="20"/>
          <w:szCs w:val="20"/>
          <w:lang w:eastAsia="sl-SI"/>
        </w:rPr>
        <w:t>u</w:t>
      </w:r>
      <w:r w:rsidR="00BD312A" w:rsidRPr="002B3C02">
        <w:rPr>
          <w:rFonts w:ascii="Open Sans" w:eastAsia="Times New Roman" w:hAnsi="Open Sans" w:cs="Open Sans"/>
          <w:b/>
          <w:bCs/>
          <w:sz w:val="20"/>
          <w:szCs w:val="20"/>
          <w:lang w:eastAsia="sl-SI"/>
        </w:rPr>
        <w:t xml:space="preserve">. V primeru, da prijavljeni delavci niso zaposleni pri ponudniku, </w:t>
      </w:r>
      <w:r w:rsidR="00BD312A" w:rsidRPr="002B3C02">
        <w:rPr>
          <w:rFonts w:ascii="Open Sans" w:eastAsia="Times New Roman" w:hAnsi="Open Sans" w:cs="Open Sans"/>
          <w:b/>
          <w:bCs/>
          <w:sz w:val="20"/>
          <w:szCs w:val="20"/>
          <w:u w:val="single"/>
          <w:lang w:eastAsia="sl-SI"/>
        </w:rPr>
        <w:t>morajo ti v ponudbi nastopati kot skupni partnerji ali kot podizvajalci (ponudnik predloži še pogodbo o medsebojnem sodelovanju)</w:t>
      </w:r>
      <w:r w:rsidR="00BD312A" w:rsidRPr="002B3C02">
        <w:rPr>
          <w:rFonts w:ascii="Open Sans" w:eastAsia="Times New Roman" w:hAnsi="Open Sans" w:cs="Open Sans"/>
          <w:b/>
          <w:bCs/>
          <w:sz w:val="20"/>
          <w:szCs w:val="20"/>
          <w:lang w:eastAsia="sl-SI"/>
        </w:rPr>
        <w:t>.</w:t>
      </w:r>
    </w:p>
    <w:p w14:paraId="0CB886FE" w14:textId="77777777" w:rsidR="007F2487" w:rsidRPr="002B3C02" w:rsidRDefault="007F2487" w:rsidP="00210419">
      <w:pPr>
        <w:keepNext/>
        <w:keepLines/>
        <w:spacing w:after="0" w:line="240" w:lineRule="auto"/>
        <w:jc w:val="both"/>
        <w:rPr>
          <w:rFonts w:ascii="Open Sans" w:hAnsi="Open Sans" w:cs="Open Sans"/>
          <w:sz w:val="20"/>
          <w:szCs w:val="20"/>
        </w:rPr>
      </w:pPr>
    </w:p>
    <w:p w14:paraId="1E1F85D5" w14:textId="4552DA09" w:rsidR="007F2487" w:rsidRPr="002B3C02" w:rsidRDefault="007F2487" w:rsidP="00210419">
      <w:pPr>
        <w:keepNext/>
        <w:keepLines/>
        <w:spacing w:after="0" w:line="240" w:lineRule="auto"/>
        <w:ind w:right="-2"/>
        <w:jc w:val="both"/>
        <w:rPr>
          <w:rFonts w:ascii="Open Sans" w:eastAsia="Times New Roman" w:hAnsi="Open Sans" w:cs="Open Sans"/>
          <w:sz w:val="20"/>
          <w:szCs w:val="20"/>
          <w:lang w:eastAsia="sl-SI"/>
        </w:rPr>
      </w:pPr>
      <w:r w:rsidRPr="002B3C02">
        <w:rPr>
          <w:rFonts w:ascii="Open Sans" w:eastAsia="Times New Roman" w:hAnsi="Open Sans" w:cs="Open Sans"/>
          <w:b/>
          <w:bCs/>
          <w:sz w:val="20"/>
          <w:szCs w:val="20"/>
          <w:lang w:eastAsia="sl-SI"/>
        </w:rPr>
        <w:t>Dokazila:</w:t>
      </w:r>
      <w:r w:rsidRPr="002B3C02">
        <w:rPr>
          <w:rFonts w:ascii="Open Sans" w:eastAsia="Times New Roman" w:hAnsi="Open Sans" w:cs="Open Sans"/>
          <w:sz w:val="20"/>
          <w:szCs w:val="20"/>
          <w:lang w:eastAsia="sl-SI"/>
        </w:rPr>
        <w:t xml:space="preserve"> Ponudnik izpolni zahtevo s predložitvijo izpolnjene in podpisane priloge A in priloge 6 z zahtevanimi dokazili.</w:t>
      </w:r>
    </w:p>
    <w:p w14:paraId="0362B3BE" w14:textId="12E97CB3" w:rsidR="00CE7C4D" w:rsidRDefault="00CE7C4D" w:rsidP="00210419">
      <w:pPr>
        <w:keepNext/>
        <w:keepLines/>
        <w:spacing w:after="0" w:line="240" w:lineRule="auto"/>
        <w:jc w:val="both"/>
        <w:rPr>
          <w:rFonts w:ascii="Open Sans" w:eastAsia="Times New Roman" w:hAnsi="Open Sans" w:cs="Open Sans"/>
          <w:b/>
          <w:sz w:val="20"/>
          <w:szCs w:val="20"/>
          <w:lang w:eastAsia="sl-SI"/>
        </w:rPr>
      </w:pPr>
    </w:p>
    <w:p w14:paraId="2261A610" w14:textId="172C6EC9" w:rsidR="00516116" w:rsidRDefault="00516116" w:rsidP="00210419">
      <w:pPr>
        <w:keepNext/>
        <w:keepLines/>
        <w:spacing w:after="0" w:line="240" w:lineRule="auto"/>
        <w:jc w:val="both"/>
        <w:rPr>
          <w:rFonts w:ascii="Open Sans" w:eastAsia="Times New Roman" w:hAnsi="Open Sans" w:cs="Open Sans"/>
          <w:b/>
          <w:sz w:val="20"/>
          <w:szCs w:val="20"/>
          <w:lang w:eastAsia="sl-SI"/>
        </w:rPr>
      </w:pPr>
    </w:p>
    <w:p w14:paraId="1EA2C6A0" w14:textId="65AAA50A" w:rsidR="00516116" w:rsidRDefault="00516116" w:rsidP="00210419">
      <w:pPr>
        <w:keepNext/>
        <w:keepLines/>
        <w:spacing w:after="0" w:line="240" w:lineRule="auto"/>
        <w:jc w:val="both"/>
        <w:rPr>
          <w:rFonts w:ascii="Open Sans" w:eastAsia="Times New Roman" w:hAnsi="Open Sans" w:cs="Open Sans"/>
          <w:b/>
          <w:sz w:val="20"/>
          <w:szCs w:val="20"/>
          <w:lang w:eastAsia="sl-SI"/>
        </w:rPr>
      </w:pPr>
    </w:p>
    <w:p w14:paraId="5E8A6452" w14:textId="7E378902" w:rsidR="00516116" w:rsidRDefault="00516116" w:rsidP="00210419">
      <w:pPr>
        <w:keepNext/>
        <w:keepLines/>
        <w:spacing w:after="0" w:line="240" w:lineRule="auto"/>
        <w:jc w:val="both"/>
        <w:rPr>
          <w:rFonts w:ascii="Open Sans" w:eastAsia="Times New Roman" w:hAnsi="Open Sans" w:cs="Open Sans"/>
          <w:b/>
          <w:sz w:val="20"/>
          <w:szCs w:val="20"/>
          <w:lang w:eastAsia="sl-SI"/>
        </w:rPr>
      </w:pPr>
    </w:p>
    <w:p w14:paraId="33900F28" w14:textId="38A24E12" w:rsidR="00516116" w:rsidRDefault="00516116" w:rsidP="00210419">
      <w:pPr>
        <w:keepNext/>
        <w:keepLines/>
        <w:spacing w:after="0" w:line="240" w:lineRule="auto"/>
        <w:jc w:val="both"/>
        <w:rPr>
          <w:rFonts w:ascii="Open Sans" w:eastAsia="Times New Roman" w:hAnsi="Open Sans" w:cs="Open Sans"/>
          <w:b/>
          <w:sz w:val="20"/>
          <w:szCs w:val="20"/>
          <w:lang w:eastAsia="sl-SI"/>
        </w:rPr>
      </w:pPr>
    </w:p>
    <w:p w14:paraId="4599C887" w14:textId="77777777" w:rsidR="00516116" w:rsidRPr="002B3C02" w:rsidRDefault="00516116" w:rsidP="00210419">
      <w:pPr>
        <w:keepNext/>
        <w:keepLines/>
        <w:spacing w:after="0" w:line="240" w:lineRule="auto"/>
        <w:jc w:val="both"/>
        <w:rPr>
          <w:rFonts w:ascii="Open Sans" w:eastAsia="Times New Roman" w:hAnsi="Open Sans" w:cs="Open Sans"/>
          <w:b/>
          <w:sz w:val="20"/>
          <w:szCs w:val="20"/>
          <w:lang w:eastAsia="sl-SI"/>
        </w:rPr>
      </w:pPr>
    </w:p>
    <w:p w14:paraId="7C963A64" w14:textId="628B94AB" w:rsidR="00CE7C4D" w:rsidRPr="002B3C02" w:rsidRDefault="00CE7C4D" w:rsidP="00210419">
      <w:pPr>
        <w:keepNext/>
        <w:keepLines/>
        <w:numPr>
          <w:ilvl w:val="2"/>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Zavarovanje odgovornosti</w:t>
      </w:r>
      <w:r w:rsidR="007F2487" w:rsidRPr="002B3C02">
        <w:rPr>
          <w:rFonts w:ascii="Open Sans" w:eastAsia="Times New Roman" w:hAnsi="Open Sans" w:cs="Open Sans"/>
          <w:b/>
          <w:sz w:val="20"/>
          <w:szCs w:val="20"/>
          <w:lang w:eastAsia="sl-SI"/>
        </w:rPr>
        <w:t xml:space="preserve"> </w:t>
      </w:r>
    </w:p>
    <w:p w14:paraId="2A4AFB47" w14:textId="77777777" w:rsidR="00CE7C4D" w:rsidRPr="002B3C02" w:rsidRDefault="00CE7C4D" w:rsidP="00210419">
      <w:pPr>
        <w:keepNext/>
        <w:keepLines/>
        <w:spacing w:after="0" w:line="240" w:lineRule="auto"/>
        <w:jc w:val="both"/>
        <w:rPr>
          <w:rFonts w:ascii="Open Sans" w:hAnsi="Open Sans" w:cs="Open Sans"/>
          <w:sz w:val="20"/>
          <w:szCs w:val="20"/>
        </w:rPr>
      </w:pPr>
    </w:p>
    <w:p w14:paraId="19968A78" w14:textId="77777777" w:rsidR="00CE7C4D" w:rsidRPr="002B3C02" w:rsidRDefault="00CE7C4D"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mora imeti skladno s 16. členom GZ-1 sklenjeno zavarovanje odgovornosti za škodo v zvezi z opravljanjem svoje dejavnosti, ki mora vključevati odgovornost za škodo, ki bi nastala investitorju ali tretji osebi v zvezi z opravljenem njegove dejavnosti in mora kriti škodo zaradi malomarnosti, napake ali opustitve dolžnosti izvajalca in pri njem zaposlenih, pri čemer višina letne zavarovalne vsote ne sme biti nižja od 50.000 eurov.</w:t>
      </w:r>
    </w:p>
    <w:p w14:paraId="3F4ACF7F" w14:textId="77777777" w:rsidR="00CE7C4D" w:rsidRPr="002B3C02" w:rsidRDefault="00CE7C4D" w:rsidP="00210419">
      <w:pPr>
        <w:keepNext/>
        <w:keepLines/>
        <w:spacing w:after="0" w:line="240" w:lineRule="auto"/>
        <w:jc w:val="both"/>
        <w:rPr>
          <w:rFonts w:ascii="Open Sans" w:eastAsia="Times New Roman" w:hAnsi="Open Sans" w:cs="Open Sans"/>
          <w:sz w:val="20"/>
          <w:szCs w:val="20"/>
          <w:lang w:eastAsia="sl-SI"/>
        </w:rPr>
      </w:pPr>
    </w:p>
    <w:p w14:paraId="340713EE" w14:textId="77777777" w:rsidR="00CE7C4D" w:rsidRPr="002B3C02" w:rsidRDefault="00CE7C4D"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ima ponudnik v tujini zavarovano odgovornost za škodo, mora zavarovanje kriti škodo iz prejšnjega odstavka, povzročeno v Republiki Sloveniji.</w:t>
      </w:r>
    </w:p>
    <w:p w14:paraId="0E944E4E" w14:textId="77777777" w:rsidR="00CE7C4D" w:rsidRPr="002B3C02" w:rsidRDefault="00CE7C4D" w:rsidP="00210419">
      <w:pPr>
        <w:keepNext/>
        <w:keepLines/>
        <w:spacing w:after="0" w:line="240" w:lineRule="auto"/>
        <w:jc w:val="both"/>
        <w:rPr>
          <w:rFonts w:ascii="Open Sans" w:eastAsia="Times New Roman" w:hAnsi="Open Sans" w:cs="Open Sans"/>
          <w:sz w:val="20"/>
          <w:szCs w:val="20"/>
          <w:lang w:eastAsia="sl-SI"/>
        </w:rPr>
      </w:pPr>
    </w:p>
    <w:p w14:paraId="6A8CCCB1" w14:textId="6CD65491" w:rsidR="00CE7C4D" w:rsidRPr="002B3C02" w:rsidRDefault="00CE7C4D"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Kot dokazilo o izpolnjevanju pogoja mora ponudnik kot </w:t>
      </w:r>
      <w:r w:rsidRPr="002B3C02">
        <w:rPr>
          <w:rFonts w:ascii="Open Sans" w:eastAsia="Times New Roman" w:hAnsi="Open Sans" w:cs="Open Sans"/>
          <w:b/>
          <w:sz w:val="20"/>
          <w:szCs w:val="20"/>
          <w:lang w:eastAsia="sl-SI"/>
        </w:rPr>
        <w:t>prilogo 7</w:t>
      </w:r>
      <w:r w:rsidRPr="002B3C02">
        <w:rPr>
          <w:rFonts w:ascii="Open Sans" w:eastAsia="Times New Roman" w:hAnsi="Open Sans" w:cs="Open Sans"/>
          <w:sz w:val="20"/>
          <w:szCs w:val="20"/>
          <w:lang w:eastAsia="sl-SI"/>
        </w:rPr>
        <w:t xml:space="preserve"> predložiti veljavne zavarovalne pogodbe</w:t>
      </w:r>
      <w:r w:rsidR="00FA4ED1" w:rsidRPr="002B3C02">
        <w:rPr>
          <w:rFonts w:ascii="Open Sans" w:eastAsia="Times New Roman" w:hAnsi="Open Sans" w:cs="Open Sans"/>
          <w:sz w:val="20"/>
          <w:szCs w:val="20"/>
          <w:lang w:eastAsia="sl-SI"/>
        </w:rPr>
        <w:t xml:space="preserve"> / police</w:t>
      </w:r>
      <w:r w:rsidRPr="002B3C02">
        <w:rPr>
          <w:rFonts w:ascii="Open Sans" w:eastAsia="Times New Roman" w:hAnsi="Open Sans" w:cs="Open Sans"/>
          <w:sz w:val="20"/>
          <w:szCs w:val="20"/>
          <w:lang w:eastAsia="sl-SI"/>
        </w:rPr>
        <w:t xml:space="preserve"> ali veljavno potrdilo zavarovalnice, iz katere morajo biti razvidni: vrsta zavarovanja, višina letne zavarovalne vsote in obdobje njene veljavnosti.</w:t>
      </w:r>
    </w:p>
    <w:p w14:paraId="369591A5" w14:textId="77777777" w:rsidR="00CE7C4D" w:rsidRPr="002B3C02" w:rsidRDefault="00CE7C4D" w:rsidP="00210419">
      <w:pPr>
        <w:keepNext/>
        <w:keepLines/>
        <w:spacing w:after="0" w:line="240" w:lineRule="auto"/>
        <w:jc w:val="both"/>
        <w:rPr>
          <w:rFonts w:ascii="Open Sans" w:eastAsia="Times New Roman" w:hAnsi="Open Sans" w:cs="Open Sans"/>
          <w:b/>
          <w:sz w:val="20"/>
          <w:szCs w:val="20"/>
          <w:lang w:eastAsia="sl-SI"/>
        </w:rPr>
      </w:pPr>
    </w:p>
    <w:p w14:paraId="23013DA3" w14:textId="1DC31549" w:rsidR="00CE7C4D" w:rsidRDefault="00CE7C4D"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Ta pogoj mora izpolniti ponudnik in skupina ponudnikov v okviru skupne ponudbe.</w:t>
      </w:r>
    </w:p>
    <w:p w14:paraId="6014655D" w14:textId="77777777" w:rsidR="006075A9" w:rsidRPr="006075A9" w:rsidRDefault="006075A9" w:rsidP="00210419">
      <w:pPr>
        <w:keepNext/>
        <w:keepLines/>
        <w:spacing w:after="0" w:line="240" w:lineRule="auto"/>
        <w:jc w:val="both"/>
        <w:rPr>
          <w:rFonts w:ascii="Open Sans" w:eastAsia="Times New Roman" w:hAnsi="Open Sans" w:cs="Open Sans"/>
          <w:b/>
          <w:sz w:val="20"/>
          <w:szCs w:val="20"/>
          <w:lang w:eastAsia="sl-SI"/>
        </w:rPr>
      </w:pPr>
    </w:p>
    <w:p w14:paraId="0B0EFEFD" w14:textId="6619806D" w:rsidR="005C1FCF" w:rsidRPr="006075A9" w:rsidRDefault="005C1FCF"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6075A9">
        <w:rPr>
          <w:rFonts w:ascii="Open Sans" w:eastAsia="Times New Roman" w:hAnsi="Open Sans" w:cs="Open Sans"/>
          <w:b/>
          <w:sz w:val="20"/>
          <w:szCs w:val="20"/>
          <w:lang w:eastAsia="sl-SI"/>
        </w:rPr>
        <w:t>Ostale zahteve in pogoji naročnika</w:t>
      </w:r>
    </w:p>
    <w:p w14:paraId="5958EBED" w14:textId="77777777" w:rsidR="005C1FCF" w:rsidRPr="002B3C02" w:rsidRDefault="005C1FCF" w:rsidP="00210419">
      <w:pPr>
        <w:keepNext/>
        <w:keepLines/>
        <w:spacing w:after="0" w:line="240" w:lineRule="auto"/>
        <w:rPr>
          <w:rFonts w:ascii="Open Sans" w:eastAsia="Times New Roman" w:hAnsi="Open Sans" w:cs="Open Sans"/>
          <w:b/>
          <w:sz w:val="20"/>
          <w:szCs w:val="20"/>
          <w:lang w:eastAsia="sl-SI"/>
        </w:rPr>
      </w:pPr>
    </w:p>
    <w:p w14:paraId="4222C12B" w14:textId="0FC10AD7" w:rsidR="006F7C0C" w:rsidRPr="002B3C02" w:rsidRDefault="006F7C0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skupina ponudnikov v okviru skupne ponudbe, vsi v ponudbi navedeni podizvajalci ter subjekti, kater</w:t>
      </w:r>
      <w:r w:rsidR="00105A5A">
        <w:rPr>
          <w:rFonts w:ascii="Open Sans" w:eastAsia="Times New Roman" w:hAnsi="Open Sans" w:cs="Open Sans"/>
          <w:sz w:val="20"/>
          <w:szCs w:val="20"/>
          <w:lang w:eastAsia="sl-SI"/>
        </w:rPr>
        <w:t>ih</w:t>
      </w:r>
      <w:r w:rsidRPr="002B3C02">
        <w:rPr>
          <w:rFonts w:ascii="Open Sans" w:eastAsia="Times New Roman" w:hAnsi="Open Sans" w:cs="Open Sans"/>
          <w:sz w:val="20"/>
          <w:szCs w:val="20"/>
          <w:lang w:eastAsia="sl-SI"/>
        </w:rPr>
        <w:t xml:space="preserve"> zmogljivost bo ponudnik uporabil, ne sme/jo biti uvrščen/i na seznam poslovnih subjektov, s katerimi na podlagi 35. člena Zakona o integriteti in preprečevanju korupcije (Uradni list RS, št. 69/11 – uradno prečiščeno besedilo, 158/20, 3/22 – </w:t>
      </w:r>
      <w:proofErr w:type="spellStart"/>
      <w:r w:rsidRPr="002B3C02">
        <w:rPr>
          <w:rFonts w:ascii="Open Sans" w:eastAsia="Times New Roman" w:hAnsi="Open Sans" w:cs="Open Sans"/>
          <w:sz w:val="20"/>
          <w:szCs w:val="20"/>
          <w:lang w:eastAsia="sl-SI"/>
        </w:rPr>
        <w:t>ZDeb</w:t>
      </w:r>
      <w:proofErr w:type="spellEnd"/>
      <w:r w:rsidRPr="002B3C02">
        <w:rPr>
          <w:rFonts w:ascii="Open Sans" w:eastAsia="Times New Roman" w:hAnsi="Open Sans" w:cs="Open Sans"/>
          <w:sz w:val="20"/>
          <w:szCs w:val="20"/>
          <w:lang w:eastAsia="sl-SI"/>
        </w:rPr>
        <w:t xml:space="preserve"> in 16/23 – </w:t>
      </w:r>
      <w:proofErr w:type="spellStart"/>
      <w:r w:rsidRPr="002B3C02">
        <w:rPr>
          <w:rFonts w:ascii="Open Sans" w:eastAsia="Times New Roman" w:hAnsi="Open Sans" w:cs="Open Sans"/>
          <w:sz w:val="20"/>
          <w:szCs w:val="20"/>
          <w:lang w:eastAsia="sl-SI"/>
        </w:rPr>
        <w:t>ZZPri</w:t>
      </w:r>
      <w:proofErr w:type="spellEnd"/>
      <w:r w:rsidRPr="002B3C02">
        <w:rPr>
          <w:rFonts w:ascii="Open Sans" w:eastAsia="Times New Roman" w:hAnsi="Open Sans" w:cs="Open Sans"/>
          <w:sz w:val="20"/>
          <w:szCs w:val="20"/>
          <w:lang w:eastAsia="sl-SI"/>
        </w:rPr>
        <w:t xml:space="preserve">; v nadaljevanju </w:t>
      </w:r>
      <w:proofErr w:type="spellStart"/>
      <w:r w:rsidRPr="002B3C02">
        <w:rPr>
          <w:rFonts w:ascii="Open Sans" w:eastAsia="Times New Roman" w:hAnsi="Open Sans" w:cs="Open Sans"/>
          <w:sz w:val="20"/>
          <w:szCs w:val="20"/>
          <w:lang w:eastAsia="sl-SI"/>
        </w:rPr>
        <w:t>ZIntPK</w:t>
      </w:r>
      <w:proofErr w:type="spellEnd"/>
      <w:r w:rsidRPr="002B3C02">
        <w:rPr>
          <w:rFonts w:ascii="Open Sans" w:eastAsia="Times New Roman" w:hAnsi="Open Sans" w:cs="Open Sans"/>
          <w:sz w:val="20"/>
          <w:szCs w:val="20"/>
          <w:lang w:eastAsia="sl-SI"/>
        </w:rPr>
        <w:t>), naročniki ne smejo sodelovati.</w:t>
      </w:r>
    </w:p>
    <w:p w14:paraId="4A596EC1" w14:textId="77777777" w:rsidR="006F7C0C" w:rsidRPr="002B3C02" w:rsidRDefault="006F7C0C" w:rsidP="00210419">
      <w:pPr>
        <w:keepNext/>
        <w:keepLines/>
        <w:spacing w:after="0" w:line="240" w:lineRule="auto"/>
        <w:ind w:right="-2"/>
        <w:jc w:val="both"/>
        <w:rPr>
          <w:rFonts w:ascii="Open Sans" w:eastAsia="Times New Roman" w:hAnsi="Open Sans" w:cs="Open Sans"/>
          <w:sz w:val="20"/>
          <w:szCs w:val="20"/>
          <w:lang w:eastAsia="sl-SI"/>
        </w:rPr>
      </w:pPr>
    </w:p>
    <w:p w14:paraId="63FABDAC" w14:textId="151E6C2F" w:rsidR="006F7C0C" w:rsidRPr="002B3C02" w:rsidRDefault="006F7C0C" w:rsidP="00210419">
      <w:pPr>
        <w:keepNext/>
        <w:keepLines/>
        <w:spacing w:after="0" w:line="240" w:lineRule="auto"/>
        <w:ind w:right="-2"/>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Gospodarski subjekt izpolni zahtevo s predložitvijo izpolnjene in podpisane priloge A.</w:t>
      </w:r>
    </w:p>
    <w:p w14:paraId="4B291201" w14:textId="77777777" w:rsidR="002D2E3E" w:rsidRPr="002B3C02" w:rsidRDefault="002D2E3E" w:rsidP="00210419">
      <w:pPr>
        <w:keepNext/>
        <w:keepLines/>
        <w:spacing w:after="0" w:line="240" w:lineRule="auto"/>
        <w:ind w:right="-2"/>
        <w:jc w:val="both"/>
        <w:rPr>
          <w:rFonts w:ascii="Open Sans" w:eastAsia="Times New Roman" w:hAnsi="Open Sans" w:cs="Open Sans"/>
          <w:sz w:val="20"/>
          <w:szCs w:val="20"/>
          <w:lang w:eastAsia="sl-SI"/>
        </w:rPr>
      </w:pPr>
    </w:p>
    <w:p w14:paraId="3A59EA53" w14:textId="56EC97EA" w:rsidR="00302D6E" w:rsidRPr="002B3C02" w:rsidRDefault="00302D6E"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FINANČNA ZAVAROVANJA</w:t>
      </w:r>
    </w:p>
    <w:p w14:paraId="267F56EF" w14:textId="77777777" w:rsidR="0079738E" w:rsidRPr="002B3C02" w:rsidRDefault="0079738E" w:rsidP="00210419">
      <w:pPr>
        <w:keepNext/>
        <w:keepLines/>
        <w:spacing w:after="0" w:line="240" w:lineRule="auto"/>
        <w:jc w:val="both"/>
        <w:rPr>
          <w:rFonts w:ascii="Open Sans" w:eastAsia="Times New Roman" w:hAnsi="Open Sans" w:cs="Open Sans"/>
          <w:sz w:val="20"/>
          <w:szCs w:val="20"/>
          <w:lang w:eastAsia="sl-SI"/>
        </w:rPr>
      </w:pPr>
    </w:p>
    <w:p w14:paraId="6F0613FA" w14:textId="6BE236F0" w:rsidR="002F4778" w:rsidRPr="002B3C02" w:rsidRDefault="002F4778" w:rsidP="00210419">
      <w:pPr>
        <w:keepNext/>
        <w:keepLines/>
        <w:numPr>
          <w:ilvl w:val="1"/>
          <w:numId w:val="2"/>
        </w:numPr>
        <w:spacing w:after="0" w:line="240" w:lineRule="auto"/>
        <w:jc w:val="both"/>
        <w:rPr>
          <w:rFonts w:ascii="Open Sans" w:hAnsi="Open Sans" w:cs="Open Sans"/>
          <w:b/>
          <w:bCs/>
          <w:sz w:val="20"/>
          <w:szCs w:val="20"/>
        </w:rPr>
      </w:pPr>
      <w:r w:rsidRPr="002B3C02">
        <w:rPr>
          <w:rFonts w:ascii="Open Sans" w:hAnsi="Open Sans" w:cs="Open Sans"/>
          <w:b/>
          <w:bCs/>
          <w:sz w:val="20"/>
          <w:szCs w:val="20"/>
        </w:rPr>
        <w:t>Finančno zavarovanje za dobr</w:t>
      </w:r>
      <w:r w:rsidR="00C75C1C">
        <w:rPr>
          <w:rFonts w:ascii="Open Sans" w:hAnsi="Open Sans" w:cs="Open Sans"/>
          <w:b/>
          <w:bCs/>
          <w:sz w:val="20"/>
          <w:szCs w:val="20"/>
        </w:rPr>
        <w:t>o</w:t>
      </w:r>
      <w:r w:rsidRPr="002B3C02">
        <w:rPr>
          <w:rFonts w:ascii="Open Sans" w:hAnsi="Open Sans" w:cs="Open Sans"/>
          <w:b/>
          <w:bCs/>
          <w:sz w:val="20"/>
          <w:szCs w:val="20"/>
        </w:rPr>
        <w:t xml:space="preserve"> izvedb</w:t>
      </w:r>
      <w:r w:rsidR="00C75C1C">
        <w:rPr>
          <w:rFonts w:ascii="Open Sans" w:hAnsi="Open Sans" w:cs="Open Sans"/>
          <w:b/>
          <w:bCs/>
          <w:sz w:val="20"/>
          <w:szCs w:val="20"/>
        </w:rPr>
        <w:t>o</w:t>
      </w:r>
      <w:r w:rsidRPr="002B3C02">
        <w:rPr>
          <w:rFonts w:ascii="Open Sans" w:hAnsi="Open Sans" w:cs="Open Sans"/>
          <w:b/>
          <w:bCs/>
          <w:sz w:val="20"/>
          <w:szCs w:val="20"/>
        </w:rPr>
        <w:t xml:space="preserve"> pogodbenih obveznosti</w:t>
      </w:r>
    </w:p>
    <w:p w14:paraId="57394BBD" w14:textId="77777777" w:rsidR="002F4778" w:rsidRPr="002B3C02" w:rsidRDefault="002F4778" w:rsidP="00C75C1C">
      <w:pPr>
        <w:keepNext/>
        <w:keepLines/>
        <w:spacing w:after="0" w:line="240" w:lineRule="auto"/>
        <w:jc w:val="both"/>
        <w:rPr>
          <w:rFonts w:ascii="Open Sans" w:hAnsi="Open Sans" w:cs="Open Sans"/>
          <w:b/>
          <w:bCs/>
          <w:sz w:val="20"/>
          <w:szCs w:val="20"/>
        </w:rPr>
      </w:pPr>
    </w:p>
    <w:p w14:paraId="713FEE82" w14:textId="77777777" w:rsidR="002D2E3E" w:rsidRPr="002B3C02" w:rsidRDefault="002D2E3E"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Izvajalec mora naročniku kot finančno zavarovanje za dobro izvedbo pogodbenih obveznosti takoj po podpisu pogodbe predložiti podpisan original bianko menice in menične izjave skladno z obrazcem iz razpisne dokumentacije za višino zavarovanja 5 % pogodbene vrednosti z DDV in rokom veljavnosti sto dvajset (120) dni od najdaljšega roka za dokončanje del.</w:t>
      </w:r>
    </w:p>
    <w:p w14:paraId="55A9C022" w14:textId="77777777" w:rsidR="002F4778" w:rsidRPr="002B3C02" w:rsidRDefault="002F4778" w:rsidP="00210419">
      <w:pPr>
        <w:keepNext/>
        <w:keepLines/>
        <w:spacing w:after="0" w:line="240" w:lineRule="auto"/>
        <w:jc w:val="both"/>
        <w:rPr>
          <w:rFonts w:ascii="Open Sans" w:hAnsi="Open Sans" w:cs="Open Sans"/>
          <w:sz w:val="20"/>
          <w:szCs w:val="20"/>
        </w:rPr>
      </w:pPr>
    </w:p>
    <w:p w14:paraId="6C3CBA21" w14:textId="410476E7" w:rsidR="002F4778" w:rsidRPr="002B3C02" w:rsidRDefault="002F4778"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V kolikor izvajalec ne bo izpolnjeval svojih pogodbenih obveznosti, lahko naročnik unovči finančno zavarovanje za dobr</w:t>
      </w:r>
      <w:r w:rsidR="00C75C1C">
        <w:rPr>
          <w:rFonts w:ascii="Open Sans" w:hAnsi="Open Sans" w:cs="Open Sans"/>
          <w:sz w:val="20"/>
          <w:szCs w:val="20"/>
        </w:rPr>
        <w:t>o</w:t>
      </w:r>
      <w:r w:rsidRPr="002B3C02">
        <w:rPr>
          <w:rFonts w:ascii="Open Sans" w:hAnsi="Open Sans" w:cs="Open Sans"/>
          <w:sz w:val="20"/>
          <w:szCs w:val="20"/>
        </w:rPr>
        <w:t xml:space="preserve"> izvedb</w:t>
      </w:r>
      <w:r w:rsidR="00C75C1C">
        <w:rPr>
          <w:rFonts w:ascii="Open Sans" w:hAnsi="Open Sans" w:cs="Open Sans"/>
          <w:sz w:val="20"/>
          <w:szCs w:val="20"/>
        </w:rPr>
        <w:t>o</w:t>
      </w:r>
      <w:r w:rsidRPr="002B3C02">
        <w:rPr>
          <w:rFonts w:ascii="Open Sans" w:hAnsi="Open Sans" w:cs="Open Sans"/>
          <w:sz w:val="20"/>
          <w:szCs w:val="20"/>
        </w:rPr>
        <w:t xml:space="preserve"> pogodbenih obveznosti in od pogodbe odstopi. Naročnik bo pred unovčenjem finančnega zavarovanja </w:t>
      </w:r>
      <w:r w:rsidR="00C75C1C" w:rsidRPr="00C75C1C">
        <w:rPr>
          <w:rFonts w:ascii="Open Sans" w:hAnsi="Open Sans" w:cs="Open Sans"/>
          <w:sz w:val="20"/>
          <w:szCs w:val="20"/>
        </w:rPr>
        <w:t xml:space="preserve">za dobro izvedbo </w:t>
      </w:r>
      <w:r w:rsidRPr="002B3C02">
        <w:rPr>
          <w:rFonts w:ascii="Open Sans" w:hAnsi="Open Sans" w:cs="Open Sans"/>
          <w:sz w:val="20"/>
          <w:szCs w:val="20"/>
        </w:rPr>
        <w:t>pogodbenih obveznosti izvajalca pisno pozval k izpolnjevanju pogodbenih obveznosti in mu določil rok za izpolnitev.</w:t>
      </w:r>
    </w:p>
    <w:p w14:paraId="70BD85C3" w14:textId="77777777" w:rsidR="002F4778" w:rsidRPr="002B3C02" w:rsidRDefault="002F4778" w:rsidP="00210419">
      <w:pPr>
        <w:keepNext/>
        <w:keepLines/>
        <w:spacing w:after="0" w:line="240" w:lineRule="auto"/>
        <w:jc w:val="both"/>
        <w:rPr>
          <w:rFonts w:ascii="Open Sans" w:hAnsi="Open Sans" w:cs="Open Sans"/>
          <w:sz w:val="20"/>
          <w:szCs w:val="20"/>
        </w:rPr>
      </w:pPr>
    </w:p>
    <w:p w14:paraId="31C17AC2" w14:textId="6B7E5FD9"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Vzorec finančnega zavarovanja </w:t>
      </w:r>
      <w:r w:rsidR="00C75C1C" w:rsidRPr="00C75C1C">
        <w:rPr>
          <w:rFonts w:ascii="Open Sans" w:eastAsia="Times New Roman" w:hAnsi="Open Sans" w:cs="Open Sans"/>
          <w:sz w:val="20"/>
          <w:szCs w:val="20"/>
          <w:lang w:eastAsia="sl-SI"/>
        </w:rPr>
        <w:t xml:space="preserve">za dobro izvedbo </w:t>
      </w:r>
      <w:r w:rsidRPr="002B3C02">
        <w:rPr>
          <w:rFonts w:ascii="Open Sans" w:eastAsia="Times New Roman" w:hAnsi="Open Sans" w:cs="Open Sans"/>
          <w:sz w:val="20"/>
          <w:szCs w:val="20"/>
          <w:lang w:eastAsia="sl-SI"/>
        </w:rPr>
        <w:t>pogodbenih obveznosti je priložen tej razpisni dokumentaciji.</w:t>
      </w:r>
    </w:p>
    <w:p w14:paraId="668F3420"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p w14:paraId="1ECF8CB0" w14:textId="77777777" w:rsidR="002F4778" w:rsidRPr="002B3C02" w:rsidRDefault="002F4778"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DOKAZILA:</w:t>
      </w:r>
    </w:p>
    <w:p w14:paraId="1B550658"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izpolni zahtevo, da se strinja s vsebino vzorca finančnega zavarovanja s predložitvijo izpolnjene in podpisane priloge A.</w:t>
      </w:r>
    </w:p>
    <w:p w14:paraId="27E11F9C" w14:textId="6F70AF74" w:rsidR="002F4778" w:rsidRDefault="002F4778" w:rsidP="00210419">
      <w:pPr>
        <w:keepNext/>
        <w:keepLines/>
        <w:spacing w:after="0" w:line="240" w:lineRule="auto"/>
        <w:rPr>
          <w:rFonts w:ascii="Open Sans" w:hAnsi="Open Sans" w:cs="Open Sans"/>
          <w:sz w:val="20"/>
          <w:szCs w:val="20"/>
        </w:rPr>
      </w:pPr>
    </w:p>
    <w:p w14:paraId="5107E5FB" w14:textId="370EBD4E" w:rsidR="00516116" w:rsidRDefault="00516116" w:rsidP="00210419">
      <w:pPr>
        <w:keepNext/>
        <w:keepLines/>
        <w:spacing w:after="0" w:line="240" w:lineRule="auto"/>
        <w:rPr>
          <w:rFonts w:ascii="Open Sans" w:hAnsi="Open Sans" w:cs="Open Sans"/>
          <w:sz w:val="20"/>
          <w:szCs w:val="20"/>
        </w:rPr>
      </w:pPr>
    </w:p>
    <w:p w14:paraId="4B811B1F" w14:textId="32FA6089" w:rsidR="00516116" w:rsidRDefault="00516116" w:rsidP="00210419">
      <w:pPr>
        <w:keepNext/>
        <w:keepLines/>
        <w:spacing w:after="0" w:line="240" w:lineRule="auto"/>
        <w:rPr>
          <w:rFonts w:ascii="Open Sans" w:hAnsi="Open Sans" w:cs="Open Sans"/>
          <w:sz w:val="20"/>
          <w:szCs w:val="20"/>
        </w:rPr>
      </w:pPr>
    </w:p>
    <w:p w14:paraId="4A562D4D" w14:textId="6714D264" w:rsidR="00516116" w:rsidRDefault="00516116" w:rsidP="00210419">
      <w:pPr>
        <w:keepNext/>
        <w:keepLines/>
        <w:spacing w:after="0" w:line="240" w:lineRule="auto"/>
        <w:rPr>
          <w:rFonts w:ascii="Open Sans" w:hAnsi="Open Sans" w:cs="Open Sans"/>
          <w:sz w:val="20"/>
          <w:szCs w:val="20"/>
        </w:rPr>
      </w:pPr>
    </w:p>
    <w:p w14:paraId="24D823FE" w14:textId="77777777" w:rsidR="00516116" w:rsidRPr="002B3C02" w:rsidRDefault="00516116" w:rsidP="00210419">
      <w:pPr>
        <w:keepNext/>
        <w:keepLines/>
        <w:spacing w:after="0" w:line="240" w:lineRule="auto"/>
        <w:rPr>
          <w:rFonts w:ascii="Open Sans" w:hAnsi="Open Sans" w:cs="Open Sans"/>
          <w:sz w:val="20"/>
          <w:szCs w:val="20"/>
        </w:rPr>
      </w:pPr>
    </w:p>
    <w:p w14:paraId="35A097EC" w14:textId="7BC98A95" w:rsidR="00394EC9" w:rsidRPr="002B3C02" w:rsidRDefault="00394EC9"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t>Finančno zavarovanje za odpravo napak v garancijskem roku</w:t>
      </w:r>
    </w:p>
    <w:p w14:paraId="09C8371B" w14:textId="77777777" w:rsidR="002D2E3E" w:rsidRPr="002B3C02" w:rsidRDefault="002D2E3E" w:rsidP="00210419">
      <w:pPr>
        <w:keepNext/>
        <w:keepLines/>
        <w:spacing w:after="0" w:line="240" w:lineRule="auto"/>
        <w:jc w:val="both"/>
        <w:rPr>
          <w:rFonts w:ascii="Open Sans" w:eastAsia="Times New Roman" w:hAnsi="Open Sans" w:cs="Open Sans"/>
          <w:sz w:val="20"/>
          <w:szCs w:val="20"/>
          <w:lang w:eastAsia="sl-SI"/>
        </w:rPr>
      </w:pPr>
    </w:p>
    <w:p w14:paraId="60F6C7C5" w14:textId="77777777" w:rsidR="002D2E3E" w:rsidRPr="002B3C02" w:rsidRDefault="002D2E3E"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bo moral naročniku takoj po podpisu zapisnika o sprejemu in izročitvi izvedenih del kot finančno zavarovanje za odpravo napak v garancijskem roku predložiti original bianko menice in menične izjave skladno z obrazcem iz razpisne dokumentacije za višino zavarovanja 5 % pogodbene vrednosti z DDV in rokom veljavnosti trideset (30) dni po preteku najdaljšega garancijskega roka, določenega s pogodbo (torej mora veljati: celoten garancijski rok, določen v pogodbi + 30 (trideset) dni).</w:t>
      </w:r>
    </w:p>
    <w:p w14:paraId="60DF7DAC" w14:textId="6F83514C" w:rsidR="002D2E3E" w:rsidRPr="002B3C02" w:rsidRDefault="002D2E3E" w:rsidP="00210419">
      <w:pPr>
        <w:keepNext/>
        <w:keepLines/>
        <w:spacing w:after="0" w:line="240" w:lineRule="auto"/>
        <w:rPr>
          <w:rFonts w:ascii="Open Sans" w:hAnsi="Open Sans" w:cs="Open Sans"/>
          <w:sz w:val="20"/>
          <w:szCs w:val="20"/>
        </w:rPr>
      </w:pPr>
    </w:p>
    <w:p w14:paraId="7F06AB4F" w14:textId="4CC28F16" w:rsidR="00FA4ED1" w:rsidRPr="002B3C02" w:rsidRDefault="00FA4ED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Vzorec finančnega zavarovanja za odpravo napak v garancijskem roku je priložen tej razpisni dokumentaciji.</w:t>
      </w:r>
    </w:p>
    <w:p w14:paraId="1BD2BF6E" w14:textId="77777777" w:rsidR="00FA4ED1" w:rsidRPr="002B3C02" w:rsidRDefault="00FA4ED1" w:rsidP="00210419">
      <w:pPr>
        <w:keepNext/>
        <w:keepLines/>
        <w:spacing w:after="0" w:line="240" w:lineRule="auto"/>
        <w:rPr>
          <w:rFonts w:ascii="Open Sans" w:hAnsi="Open Sans" w:cs="Open Sans"/>
          <w:sz w:val="20"/>
          <w:szCs w:val="20"/>
        </w:rPr>
      </w:pPr>
    </w:p>
    <w:p w14:paraId="33027841" w14:textId="77777777" w:rsidR="002D2E3E" w:rsidRPr="002B3C02" w:rsidRDefault="002D2E3E"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DOKAZILA:</w:t>
      </w:r>
    </w:p>
    <w:p w14:paraId="00CC172E" w14:textId="77777777" w:rsidR="002D2E3E" w:rsidRPr="002B3C02" w:rsidRDefault="002D2E3E"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izpolni zahtevo, da se strinja s vsebino vzorca finančnega zavarovanja s predložitvijo izpolnjene in podpisane priloge A.</w:t>
      </w:r>
    </w:p>
    <w:p w14:paraId="08C2C4BF" w14:textId="77777777" w:rsidR="002D2E3E" w:rsidRPr="002B3C02" w:rsidRDefault="002D2E3E" w:rsidP="00210419">
      <w:pPr>
        <w:keepNext/>
        <w:keepLines/>
        <w:spacing w:after="0" w:line="240" w:lineRule="auto"/>
        <w:rPr>
          <w:rFonts w:ascii="Open Sans" w:hAnsi="Open Sans" w:cs="Open Sans"/>
          <w:sz w:val="20"/>
          <w:szCs w:val="20"/>
        </w:rPr>
      </w:pPr>
    </w:p>
    <w:p w14:paraId="02865BA6" w14:textId="77777777" w:rsidR="002F4778" w:rsidRPr="002B3C02" w:rsidRDefault="002F4778"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OPOZORILO:</w:t>
      </w:r>
    </w:p>
    <w:p w14:paraId="777696B7"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Finančno zavarovanje, ki ga bo ponudnik priložil pri zavarovanju pogodbenih obveznosti po sklenitvi pogodbe, ne sme vsebinsko odstopati od priloženega vzorca finančnega zavarovanja iz razpisne dokumentacije.</w:t>
      </w:r>
    </w:p>
    <w:p w14:paraId="1B80D928" w14:textId="5EF82EB5" w:rsidR="002F4778" w:rsidRPr="002B3C02" w:rsidRDefault="002F4778" w:rsidP="00210419">
      <w:pPr>
        <w:keepNext/>
        <w:keepLines/>
        <w:spacing w:after="0" w:line="240" w:lineRule="auto"/>
        <w:jc w:val="both"/>
        <w:rPr>
          <w:rFonts w:ascii="Open Sans" w:eastAsia="Times New Roman" w:hAnsi="Open Sans" w:cs="Open Sans"/>
          <w:bCs/>
          <w:sz w:val="20"/>
          <w:szCs w:val="20"/>
          <w:lang w:eastAsia="sl-SI"/>
        </w:rPr>
      </w:pPr>
    </w:p>
    <w:p w14:paraId="7224CF49" w14:textId="7243E49B" w:rsidR="00FA4ED1" w:rsidRPr="002B3C02" w:rsidRDefault="00FA4ED1" w:rsidP="00210419">
      <w:pPr>
        <w:keepNext/>
        <w:keepLines/>
        <w:spacing w:after="0" w:line="240" w:lineRule="auto"/>
        <w:jc w:val="both"/>
        <w:rPr>
          <w:rFonts w:ascii="Open Sans" w:eastAsia="Times New Roman" w:hAnsi="Open Sans" w:cs="Open Sans"/>
          <w:bCs/>
          <w:sz w:val="20"/>
          <w:szCs w:val="20"/>
          <w:lang w:eastAsia="sl-SI"/>
        </w:rPr>
      </w:pPr>
      <w:r w:rsidRPr="002B3C02">
        <w:rPr>
          <w:rFonts w:ascii="Open Sans" w:eastAsia="Times New Roman" w:hAnsi="Open Sans" w:cs="Open Sans"/>
          <w:bCs/>
          <w:sz w:val="20"/>
          <w:szCs w:val="20"/>
          <w:lang w:eastAsia="sl-SI"/>
        </w:rPr>
        <w:t xml:space="preserve">Finančna zavarovanja morajo biti izdana ločeno </w:t>
      </w:r>
      <w:r w:rsidR="00640693">
        <w:rPr>
          <w:rFonts w:ascii="Open Sans" w:eastAsia="Times New Roman" w:hAnsi="Open Sans" w:cs="Open Sans"/>
          <w:bCs/>
          <w:sz w:val="20"/>
          <w:szCs w:val="20"/>
          <w:lang w:eastAsia="sl-SI"/>
        </w:rPr>
        <w:t xml:space="preserve">za </w:t>
      </w:r>
      <w:r w:rsidRPr="002B3C02">
        <w:rPr>
          <w:rFonts w:ascii="Open Sans" w:eastAsia="Times New Roman" w:hAnsi="Open Sans" w:cs="Open Sans"/>
          <w:bCs/>
          <w:sz w:val="20"/>
          <w:szCs w:val="20"/>
          <w:lang w:eastAsia="sl-SI"/>
        </w:rPr>
        <w:t>posamezn</w:t>
      </w:r>
      <w:r w:rsidR="00640693">
        <w:rPr>
          <w:rFonts w:ascii="Open Sans" w:eastAsia="Times New Roman" w:hAnsi="Open Sans" w:cs="Open Sans"/>
          <w:bCs/>
          <w:sz w:val="20"/>
          <w:szCs w:val="20"/>
          <w:lang w:eastAsia="sl-SI"/>
        </w:rPr>
        <w:t>o podpisano pogodbo</w:t>
      </w:r>
      <w:r w:rsidRPr="002B3C02">
        <w:rPr>
          <w:rFonts w:ascii="Open Sans" w:eastAsia="Times New Roman" w:hAnsi="Open Sans" w:cs="Open Sans"/>
          <w:bCs/>
          <w:sz w:val="20"/>
          <w:szCs w:val="20"/>
          <w:lang w:eastAsia="sl-SI"/>
        </w:rPr>
        <w:t>.</w:t>
      </w:r>
    </w:p>
    <w:p w14:paraId="095A9AAE" w14:textId="77777777" w:rsidR="00FA4ED1" w:rsidRPr="002B3C02" w:rsidRDefault="00FA4ED1" w:rsidP="00210419">
      <w:pPr>
        <w:keepNext/>
        <w:keepLines/>
        <w:spacing w:after="0" w:line="240" w:lineRule="auto"/>
        <w:jc w:val="both"/>
        <w:rPr>
          <w:rFonts w:ascii="Open Sans" w:eastAsia="Times New Roman" w:hAnsi="Open Sans" w:cs="Open Sans"/>
          <w:b/>
          <w:sz w:val="20"/>
          <w:szCs w:val="20"/>
          <w:lang w:eastAsia="sl-SI"/>
        </w:rPr>
      </w:pPr>
    </w:p>
    <w:p w14:paraId="3768DB31" w14:textId="6C0EE43B"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Pristojno sodišče za reševanje morebitnih sporov med upravičencem in izdajateljem garancije je stvarno pristojno sodišče v Ljubljani.</w:t>
      </w:r>
    </w:p>
    <w:p w14:paraId="12569E3A"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p w14:paraId="1D4E844C" w14:textId="2E85F0E0" w:rsidR="007C663C" w:rsidRPr="002B3C02" w:rsidRDefault="007C663C"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MERILA IN KRITERIJI OCENJEVANJA </w:t>
      </w:r>
    </w:p>
    <w:p w14:paraId="683608FC" w14:textId="77777777" w:rsidR="007C663C" w:rsidRPr="002B3C02" w:rsidRDefault="007C663C" w:rsidP="00210419">
      <w:pPr>
        <w:keepNext/>
        <w:keepLines/>
        <w:spacing w:after="0" w:line="240" w:lineRule="auto"/>
        <w:jc w:val="both"/>
        <w:rPr>
          <w:rFonts w:ascii="Open Sans" w:eastAsia="Times New Roman" w:hAnsi="Open Sans" w:cs="Open Sans"/>
          <w:b/>
          <w:sz w:val="20"/>
          <w:szCs w:val="20"/>
          <w:lang w:eastAsia="sl-SI"/>
        </w:rPr>
      </w:pPr>
    </w:p>
    <w:p w14:paraId="7C03A048" w14:textId="77777777" w:rsidR="00703916" w:rsidRPr="002B3C02" w:rsidRDefault="00703916" w:rsidP="00210419">
      <w:pPr>
        <w:keepNext/>
        <w:keepLines/>
        <w:numPr>
          <w:ilvl w:val="1"/>
          <w:numId w:val="2"/>
        </w:numPr>
        <w:tabs>
          <w:tab w:val="left" w:pos="540"/>
        </w:tabs>
        <w:spacing w:after="0" w:line="240" w:lineRule="auto"/>
        <w:jc w:val="both"/>
        <w:rPr>
          <w:rFonts w:ascii="Open Sans" w:hAnsi="Open Sans" w:cs="Open Sans"/>
          <w:b/>
          <w:sz w:val="20"/>
          <w:szCs w:val="20"/>
        </w:rPr>
      </w:pPr>
      <w:r w:rsidRPr="002B3C02">
        <w:rPr>
          <w:rFonts w:ascii="Open Sans" w:hAnsi="Open Sans" w:cs="Open Sans"/>
          <w:b/>
          <w:sz w:val="20"/>
          <w:szCs w:val="20"/>
        </w:rPr>
        <w:t>Izbira ponudnika in merila</w:t>
      </w:r>
    </w:p>
    <w:p w14:paraId="3228EA36" w14:textId="77777777" w:rsidR="00703916" w:rsidRPr="002B3C02" w:rsidRDefault="00703916" w:rsidP="00210419">
      <w:pPr>
        <w:keepNext/>
        <w:keepLines/>
        <w:tabs>
          <w:tab w:val="left" w:pos="540"/>
          <w:tab w:val="left" w:pos="720"/>
        </w:tabs>
        <w:spacing w:after="0" w:line="240" w:lineRule="auto"/>
        <w:jc w:val="both"/>
        <w:rPr>
          <w:rFonts w:ascii="Open Sans" w:hAnsi="Open Sans" w:cs="Open Sans"/>
          <w:b/>
          <w:sz w:val="20"/>
          <w:szCs w:val="20"/>
        </w:rPr>
      </w:pPr>
    </w:p>
    <w:p w14:paraId="104587EA" w14:textId="5A50BF89" w:rsidR="002F4778" w:rsidRPr="002B3C02" w:rsidRDefault="002F4778"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Naročnik bo oddal naročilo in sklenil pogodbo za posamezni sklop s ponudnikom, ki bo oddal ekonomsko najugodnejšo ponudbo.</w:t>
      </w:r>
    </w:p>
    <w:p w14:paraId="567BDB52" w14:textId="77777777" w:rsidR="002F4778" w:rsidRPr="002B3C02" w:rsidRDefault="002F4778" w:rsidP="00210419">
      <w:pPr>
        <w:keepNext/>
        <w:keepLines/>
        <w:spacing w:after="0" w:line="240" w:lineRule="auto"/>
        <w:jc w:val="both"/>
        <w:rPr>
          <w:rFonts w:ascii="Open Sans" w:hAnsi="Open Sans" w:cs="Open Sans"/>
          <w:sz w:val="20"/>
          <w:szCs w:val="20"/>
        </w:rPr>
      </w:pPr>
    </w:p>
    <w:p w14:paraId="6D791167" w14:textId="7902ADF4" w:rsidR="00394EC9" w:rsidRPr="002B3C02" w:rsidRDefault="00394EC9"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Merilo za izbiro ekonomsko najugodnejšega ponudnika je </w:t>
      </w:r>
      <w:r w:rsidR="009C3947">
        <w:rPr>
          <w:rFonts w:ascii="Open Sans" w:hAnsi="Open Sans" w:cs="Open Sans"/>
          <w:sz w:val="20"/>
          <w:szCs w:val="20"/>
        </w:rPr>
        <w:t xml:space="preserve">najnižja </w:t>
      </w:r>
      <w:r w:rsidRPr="002B3C02">
        <w:rPr>
          <w:rFonts w:ascii="Open Sans" w:hAnsi="Open Sans" w:cs="Open Sans"/>
          <w:sz w:val="20"/>
          <w:szCs w:val="20"/>
        </w:rPr>
        <w:t xml:space="preserve">ponudbena vrednost </w:t>
      </w:r>
      <w:r w:rsidR="00754256" w:rsidRPr="002B3C02">
        <w:rPr>
          <w:rFonts w:ascii="Open Sans" w:hAnsi="Open Sans" w:cs="Open Sans"/>
          <w:sz w:val="20"/>
          <w:szCs w:val="20"/>
        </w:rPr>
        <w:t xml:space="preserve">v EUR </w:t>
      </w:r>
      <w:r w:rsidRPr="002B3C02">
        <w:rPr>
          <w:rFonts w:ascii="Open Sans" w:hAnsi="Open Sans" w:cs="Open Sans"/>
          <w:sz w:val="20"/>
          <w:szCs w:val="20"/>
        </w:rPr>
        <w:t xml:space="preserve">brez DDV za posamezni sklop, ki jo bo ponudnik </w:t>
      </w:r>
      <w:r w:rsidR="001D66EF" w:rsidRPr="002B3C02">
        <w:rPr>
          <w:rFonts w:ascii="Open Sans" w:hAnsi="Open Sans" w:cs="Open Sans"/>
          <w:sz w:val="20"/>
          <w:szCs w:val="20"/>
        </w:rPr>
        <w:t xml:space="preserve">oddal </w:t>
      </w:r>
      <w:r w:rsidRPr="002B3C02">
        <w:rPr>
          <w:rFonts w:ascii="Open Sans" w:hAnsi="Open Sans" w:cs="Open Sans"/>
          <w:sz w:val="20"/>
          <w:szCs w:val="20"/>
        </w:rPr>
        <w:t>na izvedenih pogajanjih v zadnjem</w:t>
      </w:r>
      <w:r w:rsidR="00754256" w:rsidRPr="002B3C02">
        <w:rPr>
          <w:rFonts w:ascii="Open Sans" w:hAnsi="Open Sans" w:cs="Open Sans"/>
          <w:sz w:val="20"/>
          <w:szCs w:val="20"/>
        </w:rPr>
        <w:t xml:space="preserve"> </w:t>
      </w:r>
      <w:r w:rsidRPr="002B3C02">
        <w:rPr>
          <w:rFonts w:ascii="Open Sans" w:hAnsi="Open Sans" w:cs="Open Sans"/>
          <w:sz w:val="20"/>
          <w:szCs w:val="20"/>
        </w:rPr>
        <w:t>-</w:t>
      </w:r>
      <w:r w:rsidR="00754256" w:rsidRPr="002B3C02">
        <w:rPr>
          <w:rFonts w:ascii="Open Sans" w:hAnsi="Open Sans" w:cs="Open Sans"/>
          <w:sz w:val="20"/>
          <w:szCs w:val="20"/>
        </w:rPr>
        <w:t xml:space="preserve"> </w:t>
      </w:r>
      <w:r w:rsidRPr="002B3C02">
        <w:rPr>
          <w:rFonts w:ascii="Open Sans" w:hAnsi="Open Sans" w:cs="Open Sans"/>
          <w:sz w:val="20"/>
          <w:szCs w:val="20"/>
        </w:rPr>
        <w:t xml:space="preserve">končnem krogu pogajanj, ob izpolnjevanju vseh pogojev in zahtev naročnika, navedenih v razpisni dokumentaciji. </w:t>
      </w:r>
      <w:r w:rsidRPr="002B3C02">
        <w:rPr>
          <w:rFonts w:ascii="Open Sans" w:eastAsia="Times New Roman" w:hAnsi="Open Sans" w:cs="Open Sans"/>
          <w:sz w:val="20"/>
          <w:szCs w:val="20"/>
          <w:lang w:eastAsia="sl-SI"/>
        </w:rPr>
        <w:t>Če se ponudnik ne bo odzval na naročnikovo povabilo na pogajanja in ne bo predložil nove oz</w:t>
      </w:r>
      <w:r w:rsidR="0097172A">
        <w:rPr>
          <w:rFonts w:ascii="Open Sans" w:eastAsia="Times New Roman" w:hAnsi="Open Sans" w:cs="Open Sans"/>
          <w:sz w:val="20"/>
          <w:szCs w:val="20"/>
          <w:lang w:eastAsia="sl-SI"/>
        </w:rPr>
        <w:t>iroma</w:t>
      </w:r>
      <w:r w:rsidRPr="002B3C02">
        <w:rPr>
          <w:rFonts w:ascii="Open Sans" w:eastAsia="Times New Roman" w:hAnsi="Open Sans" w:cs="Open Sans"/>
          <w:sz w:val="20"/>
          <w:szCs w:val="20"/>
          <w:lang w:eastAsia="sl-SI"/>
        </w:rPr>
        <w:t xml:space="preserve"> končne ponudbe, bo naročnik kot končno ponudbo upošteval ponudnikovo zadnjo predloženo ponudbo.</w:t>
      </w:r>
    </w:p>
    <w:p w14:paraId="6E325BF5" w14:textId="77777777" w:rsidR="002F4778" w:rsidRPr="002B3C02" w:rsidRDefault="002F4778" w:rsidP="00210419">
      <w:pPr>
        <w:keepNext/>
        <w:keepLines/>
        <w:spacing w:after="0" w:line="240" w:lineRule="auto"/>
        <w:jc w:val="both"/>
        <w:rPr>
          <w:rFonts w:ascii="Open Sans" w:hAnsi="Open Sans" w:cs="Open Sans"/>
          <w:sz w:val="20"/>
          <w:szCs w:val="20"/>
        </w:rPr>
      </w:pPr>
    </w:p>
    <w:p w14:paraId="299378E2" w14:textId="77777777" w:rsidR="00BB196B" w:rsidRPr="002B3C02" w:rsidRDefault="00BB196B" w:rsidP="00210419">
      <w:pPr>
        <w:keepNext/>
        <w:keepLines/>
        <w:numPr>
          <w:ilvl w:val="0"/>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NAVODILA PONUDNIKOM ZA IZDELAVO PONUDBE IN NAČIN ZA PREDLOŽITEV PONUDB</w:t>
      </w:r>
    </w:p>
    <w:p w14:paraId="19914946" w14:textId="77777777" w:rsidR="00BB196B" w:rsidRPr="002B3C02" w:rsidRDefault="00BB196B" w:rsidP="00210419">
      <w:pPr>
        <w:keepNext/>
        <w:keepLines/>
        <w:spacing w:after="0" w:line="240" w:lineRule="auto"/>
        <w:ind w:left="360"/>
        <w:jc w:val="both"/>
        <w:rPr>
          <w:rFonts w:ascii="Open Sans" w:eastAsia="Times New Roman" w:hAnsi="Open Sans" w:cs="Open Sans"/>
          <w:b/>
          <w:sz w:val="20"/>
          <w:szCs w:val="20"/>
          <w:lang w:eastAsia="sl-SI"/>
        </w:rPr>
      </w:pPr>
    </w:p>
    <w:p w14:paraId="75B4CDBB" w14:textId="77777777" w:rsidR="00BB196B" w:rsidRPr="002B3C02" w:rsidRDefault="00BB196B" w:rsidP="00210419">
      <w:pPr>
        <w:keepNext/>
        <w:keepLines/>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Način in navodila za predložitev ponudb</w:t>
      </w:r>
    </w:p>
    <w:p w14:paraId="34456DD4" w14:textId="77777777" w:rsidR="00BB196B" w:rsidRPr="002B3C02" w:rsidRDefault="00BB196B" w:rsidP="00210419">
      <w:pPr>
        <w:keepNext/>
        <w:keepLines/>
        <w:spacing w:after="0" w:line="240" w:lineRule="auto"/>
        <w:jc w:val="both"/>
        <w:rPr>
          <w:rFonts w:ascii="Open Sans" w:eastAsia="Times New Roman" w:hAnsi="Open Sans" w:cs="Open Sans"/>
          <w:b/>
          <w:sz w:val="20"/>
          <w:szCs w:val="20"/>
          <w:lang w:eastAsia="sl-SI"/>
        </w:rPr>
      </w:pPr>
    </w:p>
    <w:p w14:paraId="3A232E0C" w14:textId="77777777" w:rsidR="002F4778" w:rsidRPr="002B3C02" w:rsidRDefault="002F4778" w:rsidP="00210419">
      <w:pPr>
        <w:pStyle w:val="Telobesedila3"/>
        <w:keepNext/>
        <w:keepLines/>
        <w:rPr>
          <w:rFonts w:ascii="Open Sans" w:hAnsi="Open Sans" w:cs="Open Sans"/>
          <w:sz w:val="20"/>
        </w:rPr>
      </w:pPr>
      <w:r w:rsidRPr="002B3C02">
        <w:rPr>
          <w:rFonts w:ascii="Open Sans" w:hAnsi="Open Sans" w:cs="Open Sans"/>
          <w:sz w:val="20"/>
        </w:rPr>
        <w:t xml:space="preserve">Ponudniki morajo ponudbe predložiti v informacijski sistem e-JN (v nadaljevanju: sistem e-JN) na spletnem naslovu </w:t>
      </w:r>
      <w:hyperlink r:id="rId12" w:history="1">
        <w:r w:rsidRPr="002B3C02">
          <w:rPr>
            <w:rStyle w:val="Hiperpovezava"/>
            <w:rFonts w:ascii="Open Sans" w:hAnsi="Open Sans" w:cs="Open Sans"/>
            <w:sz w:val="20"/>
          </w:rPr>
          <w:t>https://ejn.gov.si</w:t>
        </w:r>
      </w:hyperlink>
      <w:r w:rsidRPr="002B3C02">
        <w:rPr>
          <w:rFonts w:ascii="Open Sans" w:hAnsi="Open Sans" w:cs="Open Sans"/>
          <w:sz w:val="20"/>
        </w:rPr>
        <w:t xml:space="preserve">, v skladu s točko 3 dokumenta Navodila za uporabo informacijskega sistema e-JN: PONUDNIKI, ki je del te razpisne dokumentacije in objavljen na spletnem naslovu </w:t>
      </w:r>
      <w:hyperlink r:id="rId13" w:history="1">
        <w:r w:rsidRPr="002B3C02">
          <w:rPr>
            <w:rStyle w:val="Hiperpovezava"/>
            <w:rFonts w:ascii="Open Sans" w:hAnsi="Open Sans" w:cs="Open Sans"/>
            <w:sz w:val="20"/>
          </w:rPr>
          <w:t>https://ejn.gov.si</w:t>
        </w:r>
      </w:hyperlink>
      <w:r w:rsidRPr="002B3C02">
        <w:rPr>
          <w:rFonts w:ascii="Open Sans" w:hAnsi="Open Sans" w:cs="Open Sans"/>
          <w:sz w:val="20"/>
        </w:rPr>
        <w:t>.</w:t>
      </w:r>
    </w:p>
    <w:p w14:paraId="72AA5A3F" w14:textId="77777777" w:rsidR="002F4778" w:rsidRPr="002B3C02" w:rsidRDefault="002F4778" w:rsidP="00210419">
      <w:pPr>
        <w:pStyle w:val="Telobesedila3"/>
        <w:keepNext/>
        <w:keepLines/>
        <w:rPr>
          <w:rFonts w:ascii="Open Sans" w:hAnsi="Open Sans" w:cs="Open Sans"/>
          <w:sz w:val="20"/>
        </w:rPr>
      </w:pPr>
    </w:p>
    <w:p w14:paraId="0C552591" w14:textId="77777777" w:rsidR="002F4778" w:rsidRPr="002B3C02" w:rsidRDefault="002F4778" w:rsidP="00210419">
      <w:pPr>
        <w:pStyle w:val="Telobesedila3"/>
        <w:keepNext/>
        <w:keepLines/>
        <w:rPr>
          <w:rFonts w:ascii="Open Sans" w:hAnsi="Open Sans" w:cs="Open Sans"/>
          <w:sz w:val="20"/>
        </w:rPr>
      </w:pPr>
      <w:r w:rsidRPr="002B3C02">
        <w:rPr>
          <w:rFonts w:ascii="Open Sans" w:hAnsi="Open Sans" w:cs="Open Sans"/>
          <w:sz w:val="20"/>
        </w:rPr>
        <w:t xml:space="preserve">Ponudnik se mora pred oddajo ponudbe registrirati na spletnem naslovu </w:t>
      </w:r>
      <w:hyperlink r:id="rId14" w:history="1">
        <w:r w:rsidRPr="002B3C02">
          <w:rPr>
            <w:rStyle w:val="Hiperpovezava"/>
            <w:rFonts w:ascii="Open Sans" w:hAnsi="Open Sans" w:cs="Open Sans"/>
            <w:sz w:val="20"/>
          </w:rPr>
          <w:t>https://ejn.gov.si</w:t>
        </w:r>
      </w:hyperlink>
      <w:r w:rsidRPr="002B3C02">
        <w:rPr>
          <w:rFonts w:ascii="Open Sans" w:hAnsi="Open Sans" w:cs="Open Sans"/>
          <w:sz w:val="20"/>
        </w:rPr>
        <w:t>, v skladu z Navodili za uporabo informacijskega sistema e-JN. Če je ponudnik že registriran v sistem e-JN, se v aplikacijo prijavi na istem naslovu.</w:t>
      </w:r>
    </w:p>
    <w:p w14:paraId="398ED6C3" w14:textId="77777777" w:rsidR="002F4778" w:rsidRPr="002B3C02" w:rsidRDefault="002F4778" w:rsidP="00210419">
      <w:pPr>
        <w:pStyle w:val="Telobesedila3"/>
        <w:keepNext/>
        <w:keepLines/>
        <w:rPr>
          <w:rFonts w:ascii="Open Sans" w:hAnsi="Open Sans" w:cs="Open Sans"/>
          <w:sz w:val="20"/>
        </w:rPr>
      </w:pPr>
    </w:p>
    <w:p w14:paraId="37D1BB53" w14:textId="77777777" w:rsidR="002F4778" w:rsidRPr="002B3C02" w:rsidRDefault="002F4778" w:rsidP="00210419">
      <w:pPr>
        <w:pStyle w:val="Telobesedila3"/>
        <w:keepNext/>
        <w:keepLines/>
        <w:widowControl w:val="0"/>
        <w:rPr>
          <w:rFonts w:ascii="Open Sans" w:hAnsi="Open Sans" w:cs="Open Sans"/>
          <w:sz w:val="20"/>
        </w:rPr>
      </w:pPr>
      <w:r w:rsidRPr="002B3C02">
        <w:rPr>
          <w:rFonts w:ascii="Open Sans" w:hAnsi="Open Sans" w:cs="Open Sans"/>
          <w:sz w:val="20"/>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2B3C02">
        <w:rPr>
          <w:rFonts w:ascii="Open Sans" w:hAnsi="Open Sans" w:cs="Open Sans"/>
          <w:sz w:val="20"/>
          <w:lang w:val="sl-SI"/>
        </w:rPr>
        <w:t xml:space="preserve"> (Ur. l. RS, št. 97/07 – uradno prečiščeno besedilo, 64/16 – </w:t>
      </w:r>
      <w:proofErr w:type="spellStart"/>
      <w:r w:rsidRPr="002B3C02">
        <w:rPr>
          <w:rFonts w:ascii="Open Sans" w:hAnsi="Open Sans" w:cs="Open Sans"/>
          <w:sz w:val="20"/>
          <w:lang w:val="sl-SI"/>
        </w:rPr>
        <w:t>odl</w:t>
      </w:r>
      <w:proofErr w:type="spellEnd"/>
      <w:r w:rsidRPr="002B3C02">
        <w:rPr>
          <w:rFonts w:ascii="Open Sans" w:hAnsi="Open Sans" w:cs="Open Sans"/>
          <w:sz w:val="20"/>
          <w:lang w:val="sl-SI"/>
        </w:rPr>
        <w:t>. US in 20/18 – OROZ631)</w:t>
      </w:r>
      <w:r w:rsidRPr="002B3C02">
        <w:rPr>
          <w:rFonts w:ascii="Open Sans" w:hAnsi="Open Sans" w:cs="Open Sans"/>
          <w:sz w:val="20"/>
        </w:rPr>
        <w:t>). Z oddajo ponudbe je le-ta zavezujoča za čas, naveden v ponudbi, razen če jo uporabnik ponudnika umakne ali spremeni pred potekom roka za oddajo ponudb.</w:t>
      </w:r>
    </w:p>
    <w:p w14:paraId="040C39BF"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640FF8A6" w14:textId="44D55939"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Ponudba se šteje za pravočasno oddano, če jo naročnik prejme preko sistema e-JN </w:t>
      </w:r>
      <w:hyperlink r:id="rId15" w:history="1">
        <w:r w:rsidRPr="002B3C02">
          <w:rPr>
            <w:rStyle w:val="Hiperpovezava"/>
            <w:rFonts w:ascii="Open Sans" w:eastAsia="Times New Roman" w:hAnsi="Open Sans" w:cs="Open Sans"/>
            <w:sz w:val="20"/>
            <w:szCs w:val="20"/>
            <w:lang w:eastAsia="sl-SI"/>
          </w:rPr>
          <w:t>https://ejn.gov.si</w:t>
        </w:r>
      </w:hyperlink>
      <w:r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b/>
          <w:sz w:val="20"/>
          <w:szCs w:val="20"/>
          <w:lang w:eastAsia="sl-SI"/>
        </w:rPr>
        <w:t xml:space="preserve">najkasneje do </w:t>
      </w:r>
      <w:r w:rsidR="001E4837">
        <w:rPr>
          <w:rFonts w:ascii="Open Sans" w:eastAsia="Times New Roman" w:hAnsi="Open Sans" w:cs="Open Sans"/>
          <w:b/>
          <w:sz w:val="20"/>
          <w:szCs w:val="20"/>
          <w:lang w:eastAsia="sl-SI"/>
        </w:rPr>
        <w:t>xx</w:t>
      </w:r>
      <w:r w:rsidR="00CD7D12" w:rsidRPr="002B3C02">
        <w:rPr>
          <w:rFonts w:ascii="Open Sans" w:eastAsia="Times New Roman" w:hAnsi="Open Sans" w:cs="Open Sans"/>
          <w:b/>
          <w:bCs/>
          <w:sz w:val="20"/>
          <w:szCs w:val="20"/>
          <w:lang w:eastAsia="sl-SI"/>
        </w:rPr>
        <w:t xml:space="preserve">. </w:t>
      </w:r>
      <w:r w:rsidR="001E4837">
        <w:rPr>
          <w:rFonts w:ascii="Open Sans" w:eastAsia="Times New Roman" w:hAnsi="Open Sans" w:cs="Open Sans"/>
          <w:b/>
          <w:bCs/>
          <w:sz w:val="20"/>
          <w:szCs w:val="20"/>
          <w:lang w:eastAsia="sl-SI"/>
        </w:rPr>
        <w:t>x</w:t>
      </w:r>
      <w:r w:rsidR="00CD7D12" w:rsidRPr="002B3C02">
        <w:rPr>
          <w:rFonts w:ascii="Open Sans" w:eastAsia="Times New Roman" w:hAnsi="Open Sans" w:cs="Open Sans"/>
          <w:b/>
          <w:bCs/>
          <w:sz w:val="20"/>
          <w:szCs w:val="20"/>
          <w:lang w:eastAsia="sl-SI"/>
        </w:rPr>
        <w:t>. 202</w:t>
      </w:r>
      <w:r w:rsidR="00CD7D12">
        <w:rPr>
          <w:rFonts w:ascii="Open Sans" w:eastAsia="Times New Roman" w:hAnsi="Open Sans" w:cs="Open Sans"/>
          <w:b/>
          <w:bCs/>
          <w:sz w:val="20"/>
          <w:szCs w:val="20"/>
          <w:lang w:eastAsia="sl-SI"/>
        </w:rPr>
        <w:t>6</w:t>
      </w:r>
      <w:r w:rsidR="00CD7D12" w:rsidRPr="002B3C02">
        <w:rPr>
          <w:rFonts w:ascii="Open Sans" w:eastAsia="Times New Roman" w:hAnsi="Open Sans" w:cs="Open Sans"/>
          <w:b/>
          <w:bCs/>
          <w:sz w:val="20"/>
          <w:szCs w:val="20"/>
          <w:lang w:eastAsia="sl-SI"/>
        </w:rPr>
        <w:t xml:space="preserve"> </w:t>
      </w:r>
      <w:r w:rsidRPr="002B3C02">
        <w:rPr>
          <w:rFonts w:ascii="Open Sans" w:eastAsia="Times New Roman" w:hAnsi="Open Sans" w:cs="Open Sans"/>
          <w:b/>
          <w:sz w:val="20"/>
          <w:szCs w:val="20"/>
          <w:lang w:eastAsia="sl-SI"/>
        </w:rPr>
        <w:t xml:space="preserve">do </w:t>
      </w:r>
      <w:r w:rsidR="00CE2050">
        <w:rPr>
          <w:rFonts w:ascii="Open Sans" w:eastAsia="Times New Roman" w:hAnsi="Open Sans" w:cs="Open Sans"/>
          <w:b/>
          <w:sz w:val="20"/>
          <w:szCs w:val="20"/>
          <w:lang w:eastAsia="sl-SI"/>
        </w:rPr>
        <w:t>10</w:t>
      </w:r>
      <w:r w:rsidRPr="002B3C02">
        <w:rPr>
          <w:rFonts w:ascii="Open Sans" w:eastAsia="Times New Roman" w:hAnsi="Open Sans" w:cs="Open Sans"/>
          <w:b/>
          <w:sz w:val="20"/>
          <w:szCs w:val="20"/>
          <w:lang w:eastAsia="sl-SI"/>
        </w:rPr>
        <w:t>.</w:t>
      </w:r>
      <w:r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b/>
          <w:sz w:val="20"/>
          <w:szCs w:val="20"/>
          <w:lang w:eastAsia="sl-SI"/>
        </w:rPr>
        <w:t>ure</w:t>
      </w:r>
      <w:r w:rsidRPr="002B3C02">
        <w:rPr>
          <w:rFonts w:ascii="Open Sans" w:eastAsia="Times New Roman" w:hAnsi="Open Sans" w:cs="Open Sans"/>
          <w:sz w:val="20"/>
          <w:szCs w:val="20"/>
          <w:lang w:eastAsia="sl-SI"/>
        </w:rPr>
        <w:t>. Za oddano ponudbo se šteje ponudba, ki je v informacijskem sistemu e-JN označena s statusom »ODDANO«.</w:t>
      </w:r>
    </w:p>
    <w:p w14:paraId="53C2F536"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7945EA96"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A4571C2"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2529DD4B"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 preteku roka za predložitev ponudb ponudbe ne bo več mogoče oddati.</w:t>
      </w:r>
    </w:p>
    <w:p w14:paraId="521B5A77"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7E6A675C" w14:textId="77777777" w:rsidR="002F4778" w:rsidRPr="002B3C02" w:rsidRDefault="002F4778" w:rsidP="00210419">
      <w:pPr>
        <w:keepNext/>
        <w:keepLines/>
        <w:widowControl w:val="0"/>
        <w:spacing w:after="0" w:line="240" w:lineRule="auto"/>
        <w:jc w:val="both"/>
        <w:rPr>
          <w:rFonts w:ascii="Open Sans" w:eastAsia="Times New Roman" w:hAnsi="Open Sans" w:cs="Open Sans"/>
          <w:i/>
          <w:sz w:val="20"/>
          <w:szCs w:val="20"/>
          <w:lang w:eastAsia="sl-SI"/>
        </w:rPr>
      </w:pPr>
      <w:r w:rsidRPr="002B3C02">
        <w:rPr>
          <w:rFonts w:ascii="Open Sans" w:eastAsia="Times New Roman" w:hAnsi="Open Sans" w:cs="Open Sans"/>
          <w:sz w:val="20"/>
          <w:szCs w:val="20"/>
          <w:lang w:eastAsia="sl-SI"/>
        </w:rPr>
        <w:t xml:space="preserve">Dostop do povezave za oddajo elektronske ponudbe v tem postopku javnega naročila je na naslednji povezavi:  </w:t>
      </w:r>
      <w:hyperlink r:id="rId16" w:history="1">
        <w:r w:rsidRPr="002B3C02">
          <w:rPr>
            <w:rStyle w:val="Hiperpovezava"/>
            <w:rFonts w:ascii="Open Sans" w:eastAsia="Times New Roman" w:hAnsi="Open Sans" w:cs="Open Sans"/>
            <w:sz w:val="20"/>
            <w:szCs w:val="20"/>
            <w:lang w:eastAsia="sl-SI"/>
          </w:rPr>
          <w:t>https://ejn.gov.si/ponudba/pages/aktualno/aktualna_javna_narocila.xhtml</w:t>
        </w:r>
      </w:hyperlink>
      <w:r w:rsidRPr="002B3C02">
        <w:rPr>
          <w:rFonts w:ascii="Open Sans" w:eastAsia="Times New Roman" w:hAnsi="Open Sans" w:cs="Open Sans"/>
          <w:i/>
          <w:sz w:val="20"/>
          <w:szCs w:val="20"/>
          <w:lang w:eastAsia="sl-SI"/>
        </w:rPr>
        <w:t>.</w:t>
      </w:r>
    </w:p>
    <w:p w14:paraId="530C3659"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p>
    <w:p w14:paraId="168DCCFA" w14:textId="77777777" w:rsidR="002F4778" w:rsidRPr="002B3C02" w:rsidRDefault="002F4778" w:rsidP="00210419">
      <w:pPr>
        <w:keepNext/>
        <w:keepLines/>
        <w:widowControl w:val="0"/>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Izdelava ponudbe</w:t>
      </w:r>
    </w:p>
    <w:p w14:paraId="58FD41B9"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06CF4B2D" w14:textId="5C44410F"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Ponudba naj bo izdelana tako, da vsebuje vse zahtevane dokumente in obrazce, navedene v tč. </w:t>
      </w:r>
      <w:r w:rsidR="00007A51">
        <w:rPr>
          <w:rFonts w:ascii="Open Sans" w:eastAsia="Times New Roman" w:hAnsi="Open Sans" w:cs="Open Sans"/>
          <w:sz w:val="20"/>
          <w:szCs w:val="20"/>
          <w:lang w:eastAsia="sl-SI"/>
        </w:rPr>
        <w:t>8</w:t>
      </w:r>
      <w:r w:rsidRPr="002B3C02">
        <w:rPr>
          <w:rFonts w:ascii="Open Sans" w:eastAsia="Times New Roman" w:hAnsi="Open Sans" w:cs="Open Sans"/>
          <w:sz w:val="20"/>
          <w:szCs w:val="20"/>
          <w:lang w:eastAsia="sl-SI"/>
        </w:rPr>
        <w:t>.3. razpisne dokumentacije.</w:t>
      </w:r>
    </w:p>
    <w:p w14:paraId="59839F37"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p>
    <w:p w14:paraId="297FDEB8"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298FF53D"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12BFE813"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2B3C02">
          <w:rPr>
            <w:rStyle w:val="Hiperpovezava"/>
            <w:rFonts w:ascii="Open Sans" w:eastAsia="Times New Roman" w:hAnsi="Open Sans" w:cs="Open Sans"/>
            <w:sz w:val="20"/>
            <w:szCs w:val="20"/>
            <w:lang w:eastAsia="sl-SI"/>
          </w:rPr>
          <w:t>http://www.jhl.si/javna-narocila-iz-podjetij</w:t>
        </w:r>
      </w:hyperlink>
      <w:r w:rsidRPr="002B3C02">
        <w:rPr>
          <w:rFonts w:ascii="Open Sans" w:eastAsia="Times New Roman" w:hAnsi="Open Sans" w:cs="Open Sans"/>
          <w:sz w:val="20"/>
          <w:szCs w:val="20"/>
          <w:lang w:eastAsia="sl-SI"/>
        </w:rPr>
        <w:t>, kjer je objavljena razpisna dokumentacija, ki jih morajo ponudniki upoštevati pri pripravi ponudbene dokumentacije.</w:t>
      </w:r>
    </w:p>
    <w:p w14:paraId="6736DC3E"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3EAC3155" w14:textId="77777777" w:rsidR="002F4778" w:rsidRPr="002B3C02" w:rsidRDefault="002F4778" w:rsidP="00210419">
      <w:pPr>
        <w:keepNext/>
        <w:keepLines/>
        <w:widowControl w:val="0"/>
        <w:numPr>
          <w:ilvl w:val="1"/>
          <w:numId w:val="2"/>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Vsebina ponudbene dokumentacije</w:t>
      </w:r>
    </w:p>
    <w:p w14:paraId="6EED588D"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val="x-none" w:eastAsia="sl-SI"/>
        </w:rPr>
      </w:pPr>
    </w:p>
    <w:p w14:paraId="226B0ECA"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00230EB7"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5BF81FDA" w14:textId="4EDE0F2D"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Ponudbena dokumentacija, ki jo naročnik zahteva z javnim razpisom in </w:t>
      </w:r>
      <w:r w:rsidR="006E04F6" w:rsidRPr="002B3C02">
        <w:rPr>
          <w:rFonts w:ascii="Open Sans" w:eastAsia="Times New Roman" w:hAnsi="Open Sans" w:cs="Open Sans"/>
          <w:b/>
          <w:sz w:val="20"/>
          <w:szCs w:val="20"/>
          <w:lang w:eastAsia="sl-SI"/>
        </w:rPr>
        <w:t xml:space="preserve">jo </w:t>
      </w:r>
      <w:r w:rsidRPr="002B3C02">
        <w:rPr>
          <w:rFonts w:ascii="Open Sans" w:eastAsia="Times New Roman" w:hAnsi="Open Sans" w:cs="Open Sans"/>
          <w:b/>
          <w:sz w:val="20"/>
          <w:szCs w:val="20"/>
          <w:lang w:eastAsia="sl-SI"/>
        </w:rPr>
        <w:t>mora ponudnik naložiti v informacijski sistem e-JN</w:t>
      </w:r>
      <w:r w:rsidR="006E04F6" w:rsidRPr="002B3C02">
        <w:rPr>
          <w:rFonts w:ascii="Open Sans" w:eastAsia="Times New Roman" w:hAnsi="Open Sans" w:cs="Open Sans"/>
          <w:b/>
          <w:sz w:val="20"/>
          <w:szCs w:val="20"/>
          <w:lang w:eastAsia="sl-SI"/>
        </w:rPr>
        <w:t>,</w:t>
      </w:r>
      <w:r w:rsidRPr="002B3C02">
        <w:rPr>
          <w:rFonts w:ascii="Open Sans" w:eastAsia="Times New Roman" w:hAnsi="Open Sans" w:cs="Open Sans"/>
          <w:b/>
          <w:sz w:val="20"/>
          <w:szCs w:val="20"/>
          <w:lang w:eastAsia="sl-SI"/>
        </w:rPr>
        <w:t xml:space="preserve"> je navedena v nadaljevanju:</w:t>
      </w:r>
    </w:p>
    <w:p w14:paraId="7D98D75B" w14:textId="77777777" w:rsidR="00814BBE" w:rsidRPr="002B3C02" w:rsidRDefault="00814BBE" w:rsidP="00210419">
      <w:pPr>
        <w:keepNext/>
        <w:keepLines/>
        <w:widowControl w:val="0"/>
        <w:spacing w:after="0" w:line="240" w:lineRule="auto"/>
        <w:jc w:val="both"/>
        <w:rPr>
          <w:rFonts w:ascii="Open Sans" w:hAnsi="Open Sans" w:cs="Open Sans"/>
          <w:sz w:val="20"/>
          <w:szCs w:val="20"/>
        </w:rPr>
      </w:pPr>
    </w:p>
    <w:p w14:paraId="6B8AC60D" w14:textId="77777777" w:rsidR="00814BBE" w:rsidRPr="002B3C02" w:rsidRDefault="00814BBE" w:rsidP="006F0C5B">
      <w:pPr>
        <w:keepNext/>
        <w:keepLines/>
        <w:numPr>
          <w:ilvl w:val="0"/>
          <w:numId w:val="12"/>
        </w:numPr>
        <w:spacing w:after="0" w:line="240" w:lineRule="auto"/>
        <w:jc w:val="both"/>
        <w:rPr>
          <w:rFonts w:ascii="Open Sans" w:eastAsia="Times New Roman" w:hAnsi="Open Sans" w:cs="Open Sans"/>
          <w:b/>
          <w:color w:val="FF0000"/>
          <w:sz w:val="20"/>
          <w:szCs w:val="20"/>
          <w:lang w:eastAsia="sl-SI"/>
        </w:rPr>
      </w:pPr>
      <w:r w:rsidRPr="002B3C02">
        <w:rPr>
          <w:rFonts w:ascii="Open Sans" w:eastAsia="Times New Roman" w:hAnsi="Open Sans" w:cs="Open Sans"/>
          <w:b/>
          <w:color w:val="FF0000"/>
          <w:sz w:val="20"/>
          <w:szCs w:val="20"/>
          <w:lang w:eastAsia="sl-SI"/>
        </w:rPr>
        <w:t>Razdelek »Osnovni podatki o ponudniku«</w:t>
      </w:r>
    </w:p>
    <w:p w14:paraId="45DCD4A3" w14:textId="77777777" w:rsidR="00814BBE" w:rsidRPr="002B3C02" w:rsidRDefault="00814BBE" w:rsidP="00210419">
      <w:pPr>
        <w:keepNext/>
        <w:keepLines/>
        <w:widowControl w:val="0"/>
        <w:spacing w:after="0" w:line="240" w:lineRule="auto"/>
        <w:jc w:val="both"/>
        <w:rPr>
          <w:rFonts w:ascii="Open Sans" w:hAnsi="Open Sans" w:cs="Open Sans"/>
          <w:sz w:val="20"/>
          <w:szCs w:val="20"/>
        </w:rPr>
      </w:pPr>
    </w:p>
    <w:p w14:paraId="43D64B0E" w14:textId="74AB0C1F" w:rsidR="00814BBE" w:rsidRPr="002B3C02" w:rsidRDefault="00814BBE"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Ponudnik vnese osnovne podatke o ponudbi. V primeru skupne ponudbe, ponudbe s podizvajalci ali uporabe zmogljivosti drugih subjektov, ponudnik označi ustrezen kvadratek. V primeru, da ponudnik samostojno oddaja ponudbo</w:t>
      </w:r>
      <w:r w:rsidR="006E04F6" w:rsidRPr="002B3C02">
        <w:rPr>
          <w:rFonts w:ascii="Open Sans" w:hAnsi="Open Sans" w:cs="Open Sans"/>
          <w:sz w:val="20"/>
          <w:szCs w:val="20"/>
        </w:rPr>
        <w:t>,</w:t>
      </w:r>
      <w:r w:rsidRPr="002B3C02">
        <w:rPr>
          <w:rFonts w:ascii="Open Sans" w:hAnsi="Open Sans" w:cs="Open Sans"/>
          <w:sz w:val="20"/>
          <w:szCs w:val="20"/>
        </w:rPr>
        <w:t xml:space="preserve"> ne označi nobenega kvadratka.</w:t>
      </w:r>
    </w:p>
    <w:p w14:paraId="0F0A29C3" w14:textId="77777777" w:rsidR="008B13DD" w:rsidRPr="002B3C02" w:rsidRDefault="008B13DD" w:rsidP="00210419">
      <w:pPr>
        <w:keepNext/>
        <w:keepLines/>
        <w:spacing w:after="0" w:line="240" w:lineRule="auto"/>
        <w:ind w:left="1080"/>
        <w:jc w:val="both"/>
        <w:rPr>
          <w:rFonts w:ascii="Open Sans" w:eastAsia="Times New Roman" w:hAnsi="Open Sans" w:cs="Open Sans"/>
          <w:b/>
          <w:sz w:val="20"/>
          <w:szCs w:val="20"/>
          <w:lang w:eastAsia="sl-SI"/>
        </w:rPr>
      </w:pPr>
    </w:p>
    <w:p w14:paraId="13F0D0DE" w14:textId="77777777" w:rsidR="008B13DD" w:rsidRPr="002B3C02" w:rsidRDefault="008B13DD" w:rsidP="006F0C5B">
      <w:pPr>
        <w:keepNext/>
        <w:keepLines/>
        <w:numPr>
          <w:ilvl w:val="0"/>
          <w:numId w:val="12"/>
        </w:numPr>
        <w:spacing w:after="0" w:line="240" w:lineRule="auto"/>
        <w:jc w:val="both"/>
        <w:rPr>
          <w:rFonts w:ascii="Open Sans" w:eastAsia="Times New Roman" w:hAnsi="Open Sans" w:cs="Open Sans"/>
          <w:b/>
          <w:color w:val="FF0000"/>
          <w:sz w:val="20"/>
          <w:szCs w:val="20"/>
          <w:lang w:eastAsia="sl-SI"/>
        </w:rPr>
      </w:pPr>
      <w:r w:rsidRPr="002B3C02">
        <w:rPr>
          <w:rFonts w:ascii="Open Sans" w:eastAsia="Times New Roman" w:hAnsi="Open Sans" w:cs="Open Sans"/>
          <w:b/>
          <w:color w:val="FF0000"/>
          <w:sz w:val="20"/>
          <w:szCs w:val="20"/>
          <w:lang w:eastAsia="sl-SI"/>
        </w:rPr>
        <w:t>Razdelek »Skupna ponudbena vrednost, del Predračun«</w:t>
      </w:r>
    </w:p>
    <w:p w14:paraId="1889A2E0" w14:textId="77777777" w:rsidR="004F25D2" w:rsidRPr="002B3C02" w:rsidRDefault="004F25D2" w:rsidP="00210419">
      <w:pPr>
        <w:keepNext/>
        <w:keepLines/>
        <w:spacing w:after="0" w:line="240" w:lineRule="auto"/>
        <w:jc w:val="both"/>
        <w:rPr>
          <w:rFonts w:ascii="Open Sans" w:hAnsi="Open Sans" w:cs="Open Sans"/>
          <w:sz w:val="20"/>
          <w:szCs w:val="20"/>
        </w:rPr>
      </w:pPr>
    </w:p>
    <w:p w14:paraId="733A3720" w14:textId="2BA77F83" w:rsidR="004F25D2" w:rsidRPr="002B3C02" w:rsidRDefault="004F25D2"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Ponudnik v sistem e-JN </w:t>
      </w:r>
      <w:r w:rsidRPr="002B3C02">
        <w:rPr>
          <w:rFonts w:ascii="Open Sans" w:hAnsi="Open Sans" w:cs="Open Sans"/>
          <w:b/>
          <w:sz w:val="20"/>
          <w:szCs w:val="20"/>
        </w:rPr>
        <w:t>v razdelek »Skupna ponudbena vrednost«</w:t>
      </w:r>
      <w:r w:rsidRPr="002B3C02">
        <w:rPr>
          <w:rFonts w:ascii="Open Sans" w:hAnsi="Open Sans" w:cs="Open Sans"/>
          <w:sz w:val="20"/>
          <w:szCs w:val="20"/>
        </w:rPr>
        <w:t xml:space="preserve"> v zato namenjeno tabelo vpiše skupni ponudbeni znesek brez davka v EUR in znesek davka v EUR za posamezni sklop. Znesek z davkom (</w:t>
      </w:r>
      <w:r w:rsidR="00007A51">
        <w:rPr>
          <w:rFonts w:ascii="Open Sans" w:hAnsi="Open Sans" w:cs="Open Sans"/>
          <w:sz w:val="20"/>
          <w:szCs w:val="20"/>
        </w:rPr>
        <w:t xml:space="preserve">v </w:t>
      </w:r>
      <w:r w:rsidRPr="002B3C02">
        <w:rPr>
          <w:rFonts w:ascii="Open Sans" w:hAnsi="Open Sans" w:cs="Open Sans"/>
          <w:sz w:val="20"/>
          <w:szCs w:val="20"/>
        </w:rPr>
        <w:t xml:space="preserve">EUR) in vsi podatki, ki prikazujejo skupno ponudbeno vrednost, se izračunajo samodejno. V </w:t>
      </w:r>
      <w:r w:rsidRPr="002B3C02">
        <w:rPr>
          <w:rFonts w:ascii="Open Sans" w:hAnsi="Open Sans" w:cs="Open Sans"/>
          <w:b/>
          <w:sz w:val="20"/>
          <w:szCs w:val="20"/>
        </w:rPr>
        <w:t>del »Predračun«</w:t>
      </w:r>
      <w:r w:rsidRPr="002B3C02">
        <w:rPr>
          <w:rFonts w:ascii="Open Sans" w:hAnsi="Open Sans" w:cs="Open Sans"/>
          <w:sz w:val="20"/>
          <w:szCs w:val="20"/>
        </w:rPr>
        <w:t xml:space="preserve"> pa naloži izpolnjeno in podpisano Prilogo »POVZETEK PREDRAČUNA« v </w:t>
      </w:r>
      <w:r w:rsidR="00007A51">
        <w:rPr>
          <w:rFonts w:ascii="Open Sans" w:hAnsi="Open Sans" w:cs="Open Sans"/>
          <w:sz w:val="20"/>
          <w:szCs w:val="20"/>
        </w:rPr>
        <w:t>.</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obliki/formatu za vse sklope, za katere oddaja ponudbo. »Skupna ponudbena vrednost« za posamezni sklop, ki bo vpisana v istoimenski razdelek in dokument (Priloga »POVZETEK PREDRAČUNA), ki bo naložen kot predračun v del »Predračun«, bosta razvidna in dostopna na javnem odpiranju ponudb. </w:t>
      </w:r>
    </w:p>
    <w:p w14:paraId="1B61B8F8" w14:textId="77777777" w:rsidR="004F25D2" w:rsidRPr="00C75C1C" w:rsidRDefault="004F25D2" w:rsidP="00210419">
      <w:pPr>
        <w:keepNext/>
        <w:keepLines/>
        <w:spacing w:after="0" w:line="240" w:lineRule="auto"/>
        <w:rPr>
          <w:rFonts w:ascii="Open Sans" w:hAnsi="Open Sans" w:cs="Open Sans"/>
          <w:b/>
          <w:sz w:val="20"/>
          <w:szCs w:val="2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650FD4" w:rsidRPr="002B3C02" w14:paraId="50B3674C" w14:textId="77777777" w:rsidTr="006A00E9">
        <w:tc>
          <w:tcPr>
            <w:tcW w:w="9142" w:type="dxa"/>
          </w:tcPr>
          <w:p w14:paraId="0F01BCC4" w14:textId="77777777" w:rsidR="00650FD4" w:rsidRPr="002B3C02" w:rsidRDefault="00650FD4" w:rsidP="00210419">
            <w:pPr>
              <w:keepNext/>
              <w:keepLines/>
              <w:spacing w:after="0" w:line="240" w:lineRule="auto"/>
              <w:jc w:val="both"/>
              <w:rPr>
                <w:rFonts w:ascii="Open Sans" w:hAnsi="Open Sans" w:cs="Open Sans"/>
                <w:b/>
                <w:i/>
                <w:sz w:val="20"/>
                <w:szCs w:val="20"/>
              </w:rPr>
            </w:pPr>
            <w:r w:rsidRPr="002B3C02">
              <w:rPr>
                <w:rFonts w:ascii="Open Sans" w:hAnsi="Open Sans" w:cs="Open Sans"/>
                <w:sz w:val="20"/>
                <w:szCs w:val="20"/>
              </w:rPr>
              <w:t>POVZETEK PREDRAČUNA</w:t>
            </w:r>
          </w:p>
        </w:tc>
      </w:tr>
    </w:tbl>
    <w:p w14:paraId="0D8E9C04" w14:textId="77777777" w:rsidR="004F25D2" w:rsidRPr="00C75C1C" w:rsidRDefault="004F25D2" w:rsidP="00210419">
      <w:pPr>
        <w:keepNext/>
        <w:keepLines/>
        <w:spacing w:after="0" w:line="240" w:lineRule="auto"/>
        <w:rPr>
          <w:rFonts w:ascii="Open Sans" w:hAnsi="Open Sans" w:cs="Open Sans"/>
          <w:b/>
          <w:sz w:val="20"/>
          <w:szCs w:val="20"/>
        </w:rPr>
      </w:pPr>
    </w:p>
    <w:p w14:paraId="3303EAEB" w14:textId="084B0327" w:rsidR="004F25D2" w:rsidRPr="002B3C02" w:rsidRDefault="004F25D2"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V primeru razhajanj med podatki</w:t>
      </w:r>
      <w:r w:rsidR="00007A51">
        <w:rPr>
          <w:rFonts w:ascii="Open Sans" w:hAnsi="Open Sans" w:cs="Open Sans"/>
          <w:sz w:val="20"/>
          <w:szCs w:val="20"/>
        </w:rPr>
        <w:t>,</w:t>
      </w:r>
      <w:r w:rsidRPr="002B3C02">
        <w:rPr>
          <w:rFonts w:ascii="Open Sans" w:hAnsi="Open Sans" w:cs="Open Sans"/>
          <w:sz w:val="20"/>
          <w:szCs w:val="20"/>
        </w:rPr>
        <w:t xml:space="preserve"> navedenimi v razdelku »Skupna ponudbena vrednost«, podatki v Prilogi »POVZETEK PREDRAČUNA« - naloženim v razdelek »Skupna ponudbena cena«, del »Predračun«, in celotnim izpolnjenim ponudbenim predračunom </w:t>
      </w:r>
      <w:r w:rsidR="00007A51">
        <w:rPr>
          <w:rFonts w:ascii="Open Sans" w:hAnsi="Open Sans" w:cs="Open Sans"/>
          <w:sz w:val="20"/>
          <w:szCs w:val="20"/>
        </w:rPr>
        <w:t xml:space="preserve">s </w:t>
      </w:r>
      <w:r w:rsidRPr="002B3C02">
        <w:rPr>
          <w:rFonts w:ascii="Open Sans" w:hAnsi="Open Sans" w:cs="Open Sans"/>
          <w:sz w:val="20"/>
          <w:szCs w:val="20"/>
        </w:rPr>
        <w:t xml:space="preserve">popisom storitev v </w:t>
      </w:r>
      <w:r w:rsidR="00007A51">
        <w:rPr>
          <w:rFonts w:ascii="Open Sans" w:hAnsi="Open Sans" w:cs="Open Sans"/>
          <w:sz w:val="20"/>
          <w:szCs w:val="20"/>
        </w:rPr>
        <w:t>.</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format (Priloga 2 za posamezni sklop, za katerega je ponudnik oddal ponudbo) - naloženim v razdelek »Dokumenti«, del »Ostale priloge«, kot veljavni štejejo podatki ponudbenega predračuna v </w:t>
      </w:r>
      <w:r w:rsidR="00007A51">
        <w:rPr>
          <w:rFonts w:ascii="Open Sans" w:hAnsi="Open Sans" w:cs="Open Sans"/>
          <w:sz w:val="20"/>
          <w:szCs w:val="20"/>
        </w:rPr>
        <w:t>.</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format (Priloga 2 za posamezni sklop, za katerega je ponudnik oddal ponudbo), ki je predložen v razdelku »Dokumenti«, del »Ostale priloge«.</w:t>
      </w:r>
    </w:p>
    <w:p w14:paraId="38580C51" w14:textId="77777777" w:rsidR="008B13DD" w:rsidRPr="002B3C02" w:rsidRDefault="008B13DD" w:rsidP="00210419">
      <w:pPr>
        <w:keepNext/>
        <w:keepLines/>
        <w:spacing w:after="0" w:line="240" w:lineRule="auto"/>
        <w:jc w:val="both"/>
        <w:rPr>
          <w:rFonts w:ascii="Open Sans" w:hAnsi="Open Sans" w:cs="Open Sans"/>
          <w:sz w:val="20"/>
          <w:szCs w:val="20"/>
        </w:rPr>
      </w:pPr>
    </w:p>
    <w:p w14:paraId="24DD5C30" w14:textId="60A79DAE" w:rsidR="008B13DD" w:rsidRPr="002B3C02" w:rsidRDefault="008B13DD"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Izpolnjen </w:t>
      </w:r>
      <w:r w:rsidR="00C96BFE" w:rsidRPr="002B3C02">
        <w:rPr>
          <w:rFonts w:ascii="Open Sans" w:eastAsia="Times New Roman" w:hAnsi="Open Sans" w:cs="Open Sans"/>
          <w:sz w:val="20"/>
          <w:szCs w:val="20"/>
          <w:lang w:eastAsia="sl-SI"/>
        </w:rPr>
        <w:t>c</w:t>
      </w:r>
      <w:r w:rsidR="00C96BFE" w:rsidRPr="002B3C02">
        <w:rPr>
          <w:rFonts w:ascii="Open Sans" w:hAnsi="Open Sans" w:cs="Open Sans"/>
          <w:sz w:val="20"/>
          <w:szCs w:val="20"/>
        </w:rPr>
        <w:t xml:space="preserve">eloten popis materiala in del s predračunom </w:t>
      </w:r>
      <w:r w:rsidRPr="002B3C02">
        <w:rPr>
          <w:rFonts w:ascii="Open Sans" w:eastAsia="Times New Roman" w:hAnsi="Open Sans" w:cs="Open Sans"/>
          <w:sz w:val="20"/>
          <w:szCs w:val="20"/>
          <w:lang w:eastAsia="sl-SI"/>
        </w:rPr>
        <w:t xml:space="preserve">v </w:t>
      </w:r>
      <w:proofErr w:type="spellStart"/>
      <w:r w:rsidRPr="002B3C02">
        <w:rPr>
          <w:rFonts w:ascii="Open Sans" w:eastAsia="Times New Roman" w:hAnsi="Open Sans" w:cs="Open Sans"/>
          <w:sz w:val="20"/>
          <w:szCs w:val="20"/>
          <w:lang w:eastAsia="sl-SI"/>
        </w:rPr>
        <w:t>excel</w:t>
      </w:r>
      <w:proofErr w:type="spellEnd"/>
      <w:r w:rsidRPr="002B3C02">
        <w:rPr>
          <w:rFonts w:ascii="Open Sans" w:eastAsia="Times New Roman" w:hAnsi="Open Sans" w:cs="Open Sans"/>
          <w:sz w:val="20"/>
          <w:szCs w:val="20"/>
          <w:lang w:eastAsia="sl-SI"/>
        </w:rPr>
        <w:t xml:space="preserve"> formatu ponudnik naloži v razdelek </w:t>
      </w:r>
      <w:r w:rsidRPr="002B3C02">
        <w:rPr>
          <w:rFonts w:ascii="Open Sans" w:eastAsia="Times New Roman" w:hAnsi="Open Sans" w:cs="Open Sans"/>
          <w:b/>
          <w:sz w:val="20"/>
          <w:szCs w:val="20"/>
          <w:lang w:eastAsia="sl-SI"/>
        </w:rPr>
        <w:t>»DOKUMENTI, del Ostale priloge«</w:t>
      </w:r>
      <w:r w:rsidRPr="002B3C02">
        <w:rPr>
          <w:rFonts w:ascii="Open Sans" w:eastAsia="Times New Roman" w:hAnsi="Open Sans" w:cs="Open Sans"/>
          <w:sz w:val="20"/>
          <w:szCs w:val="20"/>
          <w:lang w:eastAsia="sl-SI"/>
        </w:rPr>
        <w:t>.</w:t>
      </w:r>
    </w:p>
    <w:p w14:paraId="7144D894"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p w14:paraId="7935988D" w14:textId="77777777" w:rsidR="002F4778" w:rsidRPr="002B3C02" w:rsidRDefault="002F4778" w:rsidP="006F0C5B">
      <w:pPr>
        <w:keepNext/>
        <w:keepLines/>
        <w:numPr>
          <w:ilvl w:val="0"/>
          <w:numId w:val="12"/>
        </w:numPr>
        <w:spacing w:after="0" w:line="240" w:lineRule="auto"/>
        <w:jc w:val="both"/>
        <w:rPr>
          <w:rFonts w:ascii="Open Sans" w:eastAsia="Times New Roman" w:hAnsi="Open Sans" w:cs="Open Sans"/>
          <w:b/>
          <w:color w:val="FF0000"/>
          <w:sz w:val="20"/>
          <w:szCs w:val="20"/>
          <w:lang w:eastAsia="sl-SI"/>
        </w:rPr>
      </w:pPr>
      <w:r w:rsidRPr="002B3C02">
        <w:rPr>
          <w:rFonts w:ascii="Open Sans" w:eastAsia="Times New Roman" w:hAnsi="Open Sans" w:cs="Open Sans"/>
          <w:b/>
          <w:color w:val="FF0000"/>
          <w:sz w:val="20"/>
          <w:szCs w:val="20"/>
          <w:lang w:eastAsia="sl-SI"/>
        </w:rPr>
        <w:t>Razdelek »DOKUMENTI, del Izjava - ponudnik«</w:t>
      </w:r>
    </w:p>
    <w:p w14:paraId="182A63EB"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4778" w:rsidRPr="002B3C02" w14:paraId="3AF20505" w14:textId="77777777" w:rsidTr="00E76734">
        <w:tc>
          <w:tcPr>
            <w:tcW w:w="9424" w:type="dxa"/>
            <w:tcBorders>
              <w:top w:val="single" w:sz="4" w:space="0" w:color="auto"/>
              <w:bottom w:val="single" w:sz="4" w:space="0" w:color="auto"/>
            </w:tcBorders>
          </w:tcPr>
          <w:p w14:paraId="2D47EA3E" w14:textId="77777777" w:rsidR="002F4778" w:rsidRPr="002B3C02" w:rsidRDefault="002F4778" w:rsidP="00210419">
            <w:pPr>
              <w:keepNext/>
              <w:keepLines/>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sz w:val="20"/>
                <w:szCs w:val="20"/>
                <w:lang w:eastAsia="sl-SI"/>
              </w:rPr>
              <w:t xml:space="preserve">UGOTAVLJANJE SPOSOBNOSTI TER SPREJEMANJE POGOJEV RAZPISNE DOKUMENTACIJE – </w:t>
            </w:r>
            <w:r w:rsidRPr="002B3C02">
              <w:rPr>
                <w:rFonts w:ascii="Open Sans" w:eastAsia="Times New Roman" w:hAnsi="Open Sans" w:cs="Open Sans"/>
                <w:b/>
                <w:sz w:val="20"/>
                <w:szCs w:val="20"/>
                <w:lang w:eastAsia="sl-SI"/>
              </w:rPr>
              <w:t>ponudnik</w:t>
            </w:r>
          </w:p>
        </w:tc>
      </w:tr>
    </w:tbl>
    <w:p w14:paraId="71B76901"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p w14:paraId="2444438D" w14:textId="77777777" w:rsidR="002F4778" w:rsidRPr="002B3C02" w:rsidRDefault="002F4778" w:rsidP="00210419">
      <w:pPr>
        <w:keepNext/>
        <w:keepLine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 xml:space="preserve">Ponudniki v informacijskem sistemu e-JN v </w:t>
      </w:r>
      <w:r w:rsidRPr="002B3C02">
        <w:rPr>
          <w:rFonts w:ascii="Open Sans" w:eastAsia="Times New Roman" w:hAnsi="Open Sans" w:cs="Open Sans"/>
          <w:b/>
          <w:sz w:val="20"/>
          <w:szCs w:val="20"/>
          <w:lang w:eastAsia="sl-SI"/>
        </w:rPr>
        <w:t>razdelek »DOKUMENTI, del Izjava - ponudnik«</w:t>
      </w:r>
      <w:r w:rsidRPr="002B3C02">
        <w:rPr>
          <w:rFonts w:ascii="Open Sans" w:eastAsia="Times New Roman" w:hAnsi="Open Sans" w:cs="Open Sans"/>
          <w:sz w:val="20"/>
          <w:szCs w:val="20"/>
          <w:lang w:eastAsia="sl-SI"/>
        </w:rPr>
        <w:t xml:space="preserve"> naložijo izpolnjeno prilogo, ki je v razpisni dokumentaciji označena kot Priloga A - UGOTAVLJANJE SPOSOBNOSTI. </w:t>
      </w:r>
      <w:r w:rsidRPr="002B3C02">
        <w:rPr>
          <w:rFonts w:ascii="Open Sans" w:eastAsia="Times New Roman" w:hAnsi="Open Sans" w:cs="Open Sans"/>
          <w:b/>
          <w:sz w:val="20"/>
          <w:szCs w:val="20"/>
          <w:lang w:eastAsia="sl-SI"/>
        </w:rPr>
        <w:t>»Priloga A – Ugotavljanje sposobnosti« je potrebno izpolniti, podpisati, žigosati in priložiti v .</w:t>
      </w:r>
      <w:proofErr w:type="spellStart"/>
      <w:r w:rsidRPr="002B3C02">
        <w:rPr>
          <w:rFonts w:ascii="Open Sans" w:eastAsia="Times New Roman" w:hAnsi="Open Sans" w:cs="Open Sans"/>
          <w:b/>
          <w:sz w:val="20"/>
          <w:szCs w:val="20"/>
          <w:lang w:eastAsia="sl-SI"/>
        </w:rPr>
        <w:t>pdf</w:t>
      </w:r>
      <w:proofErr w:type="spellEnd"/>
      <w:r w:rsidRPr="002B3C02">
        <w:rPr>
          <w:rFonts w:ascii="Open Sans" w:eastAsia="Times New Roman" w:hAnsi="Open Sans" w:cs="Open Sans"/>
          <w:b/>
          <w:sz w:val="20"/>
          <w:szCs w:val="20"/>
          <w:lang w:eastAsia="sl-SI"/>
        </w:rPr>
        <w:t xml:space="preserve"> formatu.</w:t>
      </w:r>
    </w:p>
    <w:p w14:paraId="69E0392F"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p w14:paraId="59FEAC6B" w14:textId="77777777" w:rsidR="002F4778" w:rsidRPr="002B3C02" w:rsidRDefault="002F4778" w:rsidP="006F0C5B">
      <w:pPr>
        <w:keepNext/>
        <w:keepLines/>
        <w:numPr>
          <w:ilvl w:val="0"/>
          <w:numId w:val="12"/>
        </w:numPr>
        <w:spacing w:after="0" w:line="240" w:lineRule="auto"/>
        <w:jc w:val="both"/>
        <w:rPr>
          <w:rFonts w:ascii="Open Sans" w:eastAsia="Times New Roman" w:hAnsi="Open Sans" w:cs="Open Sans"/>
          <w:b/>
          <w:color w:val="FF0000"/>
          <w:sz w:val="20"/>
          <w:szCs w:val="20"/>
          <w:lang w:eastAsia="sl-SI"/>
        </w:rPr>
      </w:pPr>
      <w:r w:rsidRPr="002B3C02">
        <w:rPr>
          <w:rFonts w:ascii="Open Sans" w:eastAsia="Times New Roman" w:hAnsi="Open Sans" w:cs="Open Sans"/>
          <w:b/>
          <w:color w:val="FF0000"/>
          <w:sz w:val="20"/>
          <w:szCs w:val="20"/>
          <w:lang w:eastAsia="sl-SI"/>
        </w:rPr>
        <w:t>Razdelek »SODELUJOČI, del – Izjava – Ostali sodelujoči«</w:t>
      </w:r>
    </w:p>
    <w:p w14:paraId="1A2977BD"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2F4778" w:rsidRPr="002B3C02" w14:paraId="02E46F42" w14:textId="77777777" w:rsidTr="00E76734">
        <w:tc>
          <w:tcPr>
            <w:tcW w:w="9424" w:type="dxa"/>
            <w:tcBorders>
              <w:top w:val="single" w:sz="4" w:space="0" w:color="auto"/>
              <w:bottom w:val="single" w:sz="4" w:space="0" w:color="auto"/>
            </w:tcBorders>
          </w:tcPr>
          <w:p w14:paraId="43E35298" w14:textId="77777777" w:rsidR="002F4778" w:rsidRPr="002B3C02" w:rsidRDefault="002F4778"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sz w:val="20"/>
                <w:szCs w:val="20"/>
                <w:lang w:eastAsia="sl-SI"/>
              </w:rPr>
              <w:t xml:space="preserve">UGOTAVLJANJE SPOSOBNOSTI TER SPREJEMANJE POGOJEV RAZPISNE DOKUMENTACIJE – </w:t>
            </w:r>
            <w:r w:rsidRPr="002B3C02">
              <w:rPr>
                <w:rFonts w:ascii="Open Sans" w:eastAsia="Times New Roman" w:hAnsi="Open Sans" w:cs="Open Sans"/>
                <w:b/>
                <w:sz w:val="20"/>
                <w:szCs w:val="20"/>
                <w:lang w:eastAsia="sl-SI"/>
              </w:rPr>
              <w:t>ostali sodelujoči</w:t>
            </w:r>
          </w:p>
        </w:tc>
      </w:tr>
    </w:tbl>
    <w:p w14:paraId="108CE8E2"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08CED889"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primeru skupne ponudbe, uporabe zmogljivosti drugih subjektov in/ali podizvajalcev mora ponudnik v informacijskem sistemu e-JN v </w:t>
      </w:r>
      <w:r w:rsidRPr="002B3C02">
        <w:rPr>
          <w:rFonts w:ascii="Open Sans" w:eastAsia="Times New Roman" w:hAnsi="Open Sans" w:cs="Open Sans"/>
          <w:b/>
          <w:sz w:val="20"/>
          <w:szCs w:val="20"/>
          <w:lang w:eastAsia="sl-SI"/>
        </w:rPr>
        <w:t>razdelek »SODELUJOČI, del – Izjava – Ostali sodelujoči«</w:t>
      </w:r>
      <w:r w:rsidRPr="002B3C02">
        <w:rPr>
          <w:rFonts w:ascii="Open Sans" w:eastAsia="Times New Roman" w:hAnsi="Open Sans" w:cs="Open Sans"/>
          <w:sz w:val="20"/>
          <w:szCs w:val="20"/>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2B3C02">
        <w:rPr>
          <w:rFonts w:ascii="Open Sans" w:eastAsia="Times New Roman" w:hAnsi="Open Sans" w:cs="Open Sans"/>
          <w:sz w:val="20"/>
          <w:szCs w:val="20"/>
          <w:lang w:eastAsia="sl-SI"/>
        </w:rPr>
        <w:t>pdf</w:t>
      </w:r>
      <w:proofErr w:type="spellEnd"/>
      <w:r w:rsidRPr="002B3C02">
        <w:rPr>
          <w:rFonts w:ascii="Open Sans" w:eastAsia="Times New Roman" w:hAnsi="Open Sans" w:cs="Open Sans"/>
          <w:sz w:val="20"/>
          <w:szCs w:val="20"/>
          <w:lang w:eastAsia="sl-SI"/>
        </w:rPr>
        <w:t xml:space="preserve"> formatu.</w:t>
      </w:r>
    </w:p>
    <w:p w14:paraId="0255AD41"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2BE453E8" w14:textId="77777777" w:rsidR="002F4778" w:rsidRPr="002B3C02" w:rsidRDefault="002F4778" w:rsidP="006F0C5B">
      <w:pPr>
        <w:keepNext/>
        <w:keepLines/>
        <w:widowControl w:val="0"/>
        <w:numPr>
          <w:ilvl w:val="0"/>
          <w:numId w:val="12"/>
        </w:numPr>
        <w:spacing w:after="0" w:line="240" w:lineRule="auto"/>
        <w:jc w:val="both"/>
        <w:rPr>
          <w:rFonts w:ascii="Open Sans" w:eastAsia="Times New Roman" w:hAnsi="Open Sans" w:cs="Open Sans"/>
          <w:b/>
          <w:color w:val="FF0000"/>
          <w:sz w:val="20"/>
          <w:szCs w:val="20"/>
          <w:lang w:eastAsia="sl-SI"/>
        </w:rPr>
      </w:pPr>
      <w:r w:rsidRPr="002B3C02">
        <w:rPr>
          <w:rFonts w:ascii="Open Sans" w:eastAsia="Times New Roman" w:hAnsi="Open Sans" w:cs="Open Sans"/>
          <w:b/>
          <w:color w:val="FF0000"/>
          <w:sz w:val="20"/>
          <w:szCs w:val="20"/>
          <w:lang w:eastAsia="sl-SI"/>
        </w:rPr>
        <w:t>Razdelek »DOKUMENTI, del Ostale priloge«</w:t>
      </w:r>
    </w:p>
    <w:p w14:paraId="7173B516"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p>
    <w:p w14:paraId="7EF6FA9C" w14:textId="09A9CB6F"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v informacijskem sistemu e-JN</w:t>
      </w:r>
      <w:r w:rsidRPr="002B3C02">
        <w:rPr>
          <w:rFonts w:ascii="Open Sans" w:eastAsia="Times New Roman" w:hAnsi="Open Sans" w:cs="Open Sans"/>
          <w:b/>
          <w:sz w:val="20"/>
          <w:szCs w:val="20"/>
          <w:lang w:eastAsia="sl-SI"/>
        </w:rPr>
        <w:t xml:space="preserve"> v razdelek »DOKUMENTI, del Ostale priloge« </w:t>
      </w:r>
      <w:r w:rsidRPr="002B3C02">
        <w:rPr>
          <w:rFonts w:ascii="Open Sans" w:eastAsia="Times New Roman" w:hAnsi="Open Sans" w:cs="Open Sans"/>
          <w:sz w:val="20"/>
          <w:szCs w:val="20"/>
          <w:lang w:eastAsia="sl-SI"/>
        </w:rPr>
        <w:t xml:space="preserve">naloži ostalo ponudbeno dokumentacijo, ki je zahtevana s to razpisno dokumentacijo, vključno s </w:t>
      </w:r>
      <w:r w:rsidR="00C96BFE" w:rsidRPr="002B3C02">
        <w:rPr>
          <w:rFonts w:ascii="Open Sans" w:eastAsia="Times New Roman" w:hAnsi="Open Sans" w:cs="Open Sans"/>
          <w:sz w:val="20"/>
          <w:szCs w:val="20"/>
          <w:lang w:eastAsia="sl-SI"/>
        </w:rPr>
        <w:t>celotnim popisom materiala in del s predračunom</w:t>
      </w:r>
      <w:r w:rsidRPr="002B3C02">
        <w:rPr>
          <w:rFonts w:ascii="Open Sans" w:eastAsia="Times New Roman" w:hAnsi="Open Sans" w:cs="Open Sans"/>
          <w:sz w:val="20"/>
          <w:szCs w:val="20"/>
          <w:lang w:eastAsia="sl-SI"/>
        </w:rPr>
        <w:t>.</w:t>
      </w:r>
    </w:p>
    <w:p w14:paraId="63F928FB"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68A61E31" w14:textId="6F9ECA98"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 xml:space="preserve">Spodaj zahtevana ponudbena dokumentacija mora biti </w:t>
      </w:r>
      <w:r w:rsidRPr="002B3C02">
        <w:rPr>
          <w:rFonts w:ascii="Open Sans" w:eastAsia="Times New Roman" w:hAnsi="Open Sans" w:cs="Open Sans"/>
          <w:b/>
          <w:sz w:val="20"/>
          <w:szCs w:val="20"/>
          <w:u w:val="single"/>
          <w:lang w:eastAsia="sl-SI"/>
        </w:rPr>
        <w:t>priložena v .</w:t>
      </w:r>
      <w:proofErr w:type="spellStart"/>
      <w:r w:rsidRPr="002B3C02">
        <w:rPr>
          <w:rFonts w:ascii="Open Sans" w:eastAsia="Times New Roman" w:hAnsi="Open Sans" w:cs="Open Sans"/>
          <w:b/>
          <w:sz w:val="20"/>
          <w:szCs w:val="20"/>
          <w:u w:val="single"/>
          <w:lang w:eastAsia="sl-SI"/>
        </w:rPr>
        <w:t>pdf</w:t>
      </w:r>
      <w:proofErr w:type="spellEnd"/>
      <w:r w:rsidRPr="002B3C02">
        <w:rPr>
          <w:rFonts w:ascii="Open Sans" w:eastAsia="Times New Roman" w:hAnsi="Open Sans" w:cs="Open Sans"/>
          <w:b/>
          <w:sz w:val="20"/>
          <w:szCs w:val="20"/>
          <w:u w:val="single"/>
          <w:lang w:eastAsia="sl-SI"/>
        </w:rPr>
        <w:t xml:space="preserve"> formatu</w:t>
      </w:r>
      <w:r w:rsidRPr="002B3C02">
        <w:rPr>
          <w:rFonts w:ascii="Open Sans" w:eastAsia="Times New Roman" w:hAnsi="Open Sans" w:cs="Open Sans"/>
          <w:sz w:val="20"/>
          <w:szCs w:val="20"/>
          <w:lang w:eastAsia="sl-SI"/>
        </w:rPr>
        <w:t xml:space="preserve"> (</w:t>
      </w:r>
      <w:proofErr w:type="spellStart"/>
      <w:r w:rsidRPr="002B3C02">
        <w:rPr>
          <w:rFonts w:ascii="Open Sans" w:eastAsia="Times New Roman" w:hAnsi="Open Sans" w:cs="Open Sans"/>
          <w:sz w:val="20"/>
          <w:szCs w:val="20"/>
          <w:lang w:eastAsia="sl-SI"/>
        </w:rPr>
        <w:t>sken</w:t>
      </w:r>
      <w:proofErr w:type="spellEnd"/>
      <w:r w:rsidRPr="002B3C02">
        <w:rPr>
          <w:rFonts w:ascii="Open Sans" w:eastAsia="Times New Roman" w:hAnsi="Open Sans" w:cs="Open Sans"/>
          <w:sz w:val="20"/>
          <w:szCs w:val="20"/>
          <w:lang w:eastAsia="sl-SI"/>
        </w:rPr>
        <w:t xml:space="preserve"> celotne ponudbe z izpolnjenimi, podpisanimi in žigosanimi ponudbenimi listinami). Ponudnik lahko fizični podpis nadomesti z elektronskim podpisom, v kolikor e-JN to dopušča in ni drugače določeno z razpisno dokumentacijo (v tem primeru žigosanje ni potrebno). </w:t>
      </w:r>
      <w:r w:rsidR="00C96BFE" w:rsidRPr="002B3C02">
        <w:rPr>
          <w:rFonts w:ascii="Open Sans" w:eastAsia="Times New Roman" w:hAnsi="Open Sans" w:cs="Open Sans"/>
          <w:sz w:val="20"/>
          <w:szCs w:val="20"/>
          <w:lang w:eastAsia="sl-SI"/>
        </w:rPr>
        <w:t xml:space="preserve">Celoten popis materiala in del s predračunom </w:t>
      </w:r>
      <w:r w:rsidRPr="002B3C02">
        <w:rPr>
          <w:rFonts w:ascii="Open Sans" w:eastAsia="Times New Roman" w:hAnsi="Open Sans" w:cs="Open Sans"/>
          <w:sz w:val="20"/>
          <w:szCs w:val="20"/>
          <w:lang w:eastAsia="sl-SI"/>
        </w:rPr>
        <w:t xml:space="preserve">mora biti priložen tudi v </w:t>
      </w:r>
      <w:proofErr w:type="spellStart"/>
      <w:r w:rsidRPr="002B3C02">
        <w:rPr>
          <w:rFonts w:ascii="Open Sans" w:eastAsia="Times New Roman" w:hAnsi="Open Sans" w:cs="Open Sans"/>
          <w:sz w:val="20"/>
          <w:szCs w:val="20"/>
          <w:lang w:eastAsia="sl-SI"/>
        </w:rPr>
        <w:t>excel</w:t>
      </w:r>
      <w:proofErr w:type="spellEnd"/>
      <w:r w:rsidRPr="002B3C02">
        <w:rPr>
          <w:rFonts w:ascii="Open Sans" w:eastAsia="Times New Roman" w:hAnsi="Open Sans" w:cs="Open Sans"/>
          <w:sz w:val="20"/>
          <w:szCs w:val="20"/>
          <w:lang w:eastAsia="sl-SI"/>
        </w:rPr>
        <w:t xml:space="preserve"> formatu. Ponudniki so obvezani priložiti vse priloge, razen če v posamezni prilogi ni drugače navedeno.</w:t>
      </w:r>
    </w:p>
    <w:p w14:paraId="47E1250D"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2357491A" w14:textId="4E63D2F1"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primeru razhajanj med podatki v Povzetku predračuna – naloženim v razdelek »Predračun« in </w:t>
      </w:r>
      <w:r w:rsidR="00C96BFE" w:rsidRPr="002B3C02">
        <w:rPr>
          <w:rFonts w:ascii="Open Sans" w:eastAsia="Times New Roman" w:hAnsi="Open Sans" w:cs="Open Sans"/>
          <w:sz w:val="20"/>
          <w:szCs w:val="20"/>
          <w:lang w:eastAsia="sl-SI"/>
        </w:rPr>
        <w:t>celotnim popisom materiala in del s predračunom</w:t>
      </w:r>
      <w:r w:rsidR="003018B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naloženim v razdelek »Druge priloge«, kot veljavni štejejo podatki v celotnem </w:t>
      </w:r>
      <w:r w:rsidR="00C96BFE" w:rsidRPr="002B3C02">
        <w:rPr>
          <w:rFonts w:ascii="Open Sans" w:hAnsi="Open Sans" w:cs="Open Sans"/>
          <w:sz w:val="20"/>
          <w:szCs w:val="20"/>
        </w:rPr>
        <w:t>popisu materiala in del s predračunom</w:t>
      </w:r>
      <w:r w:rsidRPr="002B3C02">
        <w:rPr>
          <w:rFonts w:ascii="Open Sans" w:eastAsia="Times New Roman" w:hAnsi="Open Sans" w:cs="Open Sans"/>
          <w:sz w:val="20"/>
          <w:szCs w:val="20"/>
          <w:lang w:eastAsia="sl-SI"/>
        </w:rPr>
        <w:t>, naloženim v razdelek »Druge priloge«.</w:t>
      </w:r>
    </w:p>
    <w:p w14:paraId="669C3B11"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2F4778" w:rsidRPr="002B3C02" w14:paraId="0B141017" w14:textId="77777777" w:rsidTr="00E76734">
        <w:tc>
          <w:tcPr>
            <w:tcW w:w="7865" w:type="dxa"/>
            <w:tcBorders>
              <w:top w:val="single" w:sz="4" w:space="0" w:color="auto"/>
              <w:bottom w:val="single" w:sz="4" w:space="0" w:color="auto"/>
            </w:tcBorders>
          </w:tcPr>
          <w:p w14:paraId="1292E61A"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PODATKI O PONUDNIKU </w:t>
            </w:r>
          </w:p>
        </w:tc>
        <w:tc>
          <w:tcPr>
            <w:tcW w:w="1559" w:type="dxa"/>
            <w:tcBorders>
              <w:top w:val="single" w:sz="4" w:space="0" w:color="auto"/>
              <w:bottom w:val="single" w:sz="4" w:space="0" w:color="auto"/>
            </w:tcBorders>
          </w:tcPr>
          <w:p w14:paraId="28922EA4" w14:textId="77777777" w:rsidR="002F4778" w:rsidRPr="002B3C02" w:rsidRDefault="002F4778"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 xml:space="preserve">Priloga 1 </w:t>
            </w:r>
          </w:p>
        </w:tc>
      </w:tr>
    </w:tbl>
    <w:p w14:paraId="1BB9F2E9"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Prilogo je potrebno izpolniti, podpisati in žigosati. V primeru, da odda več ponudnikov skupno ponudbo, morajo razmnožen obrazec priloge 1 izpolniti vsi ponudniki. </w:t>
      </w:r>
    </w:p>
    <w:p w14:paraId="47A8A318"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p w14:paraId="2B85B061" w14:textId="39A182A6"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 xml:space="preserve">Tej prilogi se priloži tudi </w:t>
      </w:r>
      <w:r w:rsidRPr="002B3C02">
        <w:rPr>
          <w:rFonts w:ascii="Open Sans" w:eastAsia="Times New Roman" w:hAnsi="Open Sans" w:cs="Open Sans"/>
          <w:b/>
          <w:sz w:val="20"/>
          <w:szCs w:val="20"/>
          <w:lang w:eastAsia="sl-SI"/>
        </w:rPr>
        <w:t xml:space="preserve">pravni akt o skupni izvedbi naročila </w:t>
      </w:r>
      <w:r w:rsidR="003018B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če gre za skupno ponudbo</w:t>
      </w:r>
      <w:r w:rsidR="003018B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(prilog</w:t>
      </w:r>
      <w:r w:rsidR="003018B2">
        <w:rPr>
          <w:rFonts w:ascii="Open Sans" w:eastAsia="Times New Roman" w:hAnsi="Open Sans" w:cs="Open Sans"/>
          <w:sz w:val="20"/>
          <w:szCs w:val="20"/>
          <w:lang w:eastAsia="sl-SI"/>
        </w:rPr>
        <w:t>a</w:t>
      </w:r>
      <w:r w:rsidRPr="002B3C02">
        <w:rPr>
          <w:rFonts w:ascii="Open Sans" w:eastAsia="Times New Roman" w:hAnsi="Open Sans" w:cs="Open Sans"/>
          <w:sz w:val="20"/>
          <w:szCs w:val="20"/>
          <w:lang w:eastAsia="sl-SI"/>
        </w:rPr>
        <w:t xml:space="preserve"> 1/1).</w:t>
      </w:r>
    </w:p>
    <w:p w14:paraId="01C9083C" w14:textId="77777777" w:rsidR="00813229" w:rsidRPr="002B3C02" w:rsidRDefault="00813229" w:rsidP="00210419">
      <w:pPr>
        <w:keepNext/>
        <w:keepLines/>
        <w:widowControl w:val="0"/>
        <w:spacing w:after="0" w:line="240" w:lineRule="auto"/>
        <w:jc w:val="both"/>
        <w:rPr>
          <w:rFonts w:ascii="Open Sans" w:eastAsia="Times New Roman" w:hAnsi="Open Sans" w:cs="Open Sans"/>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813229" w:rsidRPr="002B3C02" w14:paraId="4CF5B901" w14:textId="77777777" w:rsidTr="00A03AB5">
        <w:tc>
          <w:tcPr>
            <w:tcW w:w="7865" w:type="dxa"/>
            <w:tcBorders>
              <w:top w:val="single" w:sz="4" w:space="0" w:color="auto"/>
              <w:bottom w:val="single" w:sz="4" w:space="0" w:color="auto"/>
            </w:tcBorders>
          </w:tcPr>
          <w:p w14:paraId="184D8D83" w14:textId="0A93D37B" w:rsidR="00813229" w:rsidRPr="002B3C02" w:rsidRDefault="00813229"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00C96BFE" w:rsidRPr="002B3C02">
              <w:rPr>
                <w:rFonts w:ascii="Open Sans" w:eastAsia="Times New Roman" w:hAnsi="Open Sans" w:cs="Open Sans"/>
                <w:sz w:val="20"/>
                <w:szCs w:val="20"/>
                <w:lang w:eastAsia="sl-SI"/>
              </w:rPr>
              <w:t>CELOTEN POPIS MATERIALA IN DEL S PREDRAČUNOM</w:t>
            </w:r>
          </w:p>
        </w:tc>
        <w:tc>
          <w:tcPr>
            <w:tcW w:w="1559" w:type="dxa"/>
            <w:tcBorders>
              <w:top w:val="single" w:sz="4" w:space="0" w:color="auto"/>
              <w:bottom w:val="single" w:sz="4" w:space="0" w:color="auto"/>
            </w:tcBorders>
          </w:tcPr>
          <w:p w14:paraId="723A9868" w14:textId="77777777" w:rsidR="00813229" w:rsidRPr="002B3C02" w:rsidRDefault="00813229"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Priloga 2</w:t>
            </w:r>
          </w:p>
        </w:tc>
      </w:tr>
    </w:tbl>
    <w:p w14:paraId="73155B2F" w14:textId="29A1378D" w:rsidR="002F4778" w:rsidRPr="002B3C02" w:rsidRDefault="00C96BFE"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Celoten popis materiala in del s predračunom </w:t>
      </w:r>
      <w:r w:rsidR="00453E07" w:rsidRPr="002B3C02">
        <w:rPr>
          <w:rFonts w:ascii="Open Sans" w:eastAsia="Times New Roman" w:hAnsi="Open Sans" w:cs="Open Sans"/>
          <w:sz w:val="20"/>
          <w:szCs w:val="20"/>
          <w:lang w:eastAsia="sl-SI"/>
        </w:rPr>
        <w:t xml:space="preserve">je k razpisni dokumentaciji priložen v </w:t>
      </w:r>
      <w:proofErr w:type="spellStart"/>
      <w:r w:rsidR="00453E07" w:rsidRPr="002B3C02">
        <w:rPr>
          <w:rFonts w:ascii="Open Sans" w:eastAsia="Times New Roman" w:hAnsi="Open Sans" w:cs="Open Sans"/>
          <w:sz w:val="20"/>
          <w:szCs w:val="20"/>
          <w:lang w:eastAsia="sl-SI"/>
        </w:rPr>
        <w:t>excel</w:t>
      </w:r>
      <w:proofErr w:type="spellEnd"/>
      <w:r w:rsidR="00453E07" w:rsidRPr="002B3C02">
        <w:rPr>
          <w:rFonts w:ascii="Open Sans" w:eastAsia="Times New Roman" w:hAnsi="Open Sans" w:cs="Open Sans"/>
          <w:sz w:val="20"/>
          <w:szCs w:val="20"/>
          <w:lang w:eastAsia="sl-SI"/>
        </w:rPr>
        <w:t xml:space="preserve"> formatu. Ponudnik izpolni</w:t>
      </w:r>
      <w:r w:rsidR="002F4778" w:rsidRPr="002B3C02">
        <w:rPr>
          <w:rFonts w:ascii="Open Sans" w:eastAsia="Times New Roman" w:hAnsi="Open Sans" w:cs="Open Sans"/>
          <w:sz w:val="20"/>
          <w:szCs w:val="20"/>
          <w:lang w:eastAsia="sl-SI"/>
        </w:rPr>
        <w:t xml:space="preserve"> sklop</w:t>
      </w:r>
      <w:r w:rsidR="00F95415" w:rsidRPr="002B3C02">
        <w:rPr>
          <w:rFonts w:ascii="Open Sans" w:eastAsia="Times New Roman" w:hAnsi="Open Sans" w:cs="Open Sans"/>
          <w:sz w:val="20"/>
          <w:szCs w:val="20"/>
          <w:lang w:eastAsia="sl-SI"/>
        </w:rPr>
        <w:t>,</w:t>
      </w:r>
      <w:r w:rsidR="002F4778" w:rsidRPr="002B3C02">
        <w:rPr>
          <w:rFonts w:ascii="Open Sans" w:eastAsia="Times New Roman" w:hAnsi="Open Sans" w:cs="Open Sans"/>
          <w:sz w:val="20"/>
          <w:szCs w:val="20"/>
          <w:lang w:eastAsia="sl-SI"/>
        </w:rPr>
        <w:t xml:space="preserve"> na katerega se prijavlja</w:t>
      </w:r>
      <w:r w:rsidR="00453E07" w:rsidRPr="002B3C02">
        <w:rPr>
          <w:rFonts w:ascii="Open Sans" w:eastAsia="Times New Roman" w:hAnsi="Open Sans" w:cs="Open Sans"/>
          <w:sz w:val="20"/>
          <w:szCs w:val="20"/>
          <w:lang w:eastAsia="sl-SI"/>
        </w:rPr>
        <w:t xml:space="preserve">, </w:t>
      </w:r>
      <w:r w:rsidR="00BD48D6">
        <w:rPr>
          <w:rFonts w:ascii="Open Sans" w:eastAsia="Times New Roman" w:hAnsi="Open Sans" w:cs="Open Sans"/>
          <w:sz w:val="20"/>
          <w:szCs w:val="20"/>
          <w:lang w:eastAsia="sl-SI"/>
        </w:rPr>
        <w:t>natisne</w:t>
      </w:r>
      <w:r w:rsidR="00453E07" w:rsidRPr="002B3C02">
        <w:rPr>
          <w:rFonts w:ascii="Open Sans" w:eastAsia="Times New Roman" w:hAnsi="Open Sans" w:cs="Open Sans"/>
          <w:sz w:val="20"/>
          <w:szCs w:val="20"/>
          <w:lang w:eastAsia="sl-SI"/>
        </w:rPr>
        <w:t xml:space="preserve"> in v pisni obliki podpiše in žigosa na strani rekapitulacije za celotno javno naročilo ter ga priloži za prilogo 2 v </w:t>
      </w:r>
      <w:r w:rsidR="003018B2">
        <w:rPr>
          <w:rFonts w:ascii="Open Sans" w:eastAsia="Times New Roman" w:hAnsi="Open Sans" w:cs="Open Sans"/>
          <w:sz w:val="20"/>
          <w:szCs w:val="20"/>
          <w:lang w:eastAsia="sl-SI"/>
        </w:rPr>
        <w:t>.</w:t>
      </w:r>
      <w:proofErr w:type="spellStart"/>
      <w:r w:rsidR="00453E07" w:rsidRPr="002B3C02">
        <w:rPr>
          <w:rFonts w:ascii="Open Sans" w:eastAsia="Times New Roman" w:hAnsi="Open Sans" w:cs="Open Sans"/>
          <w:sz w:val="20"/>
          <w:szCs w:val="20"/>
          <w:lang w:eastAsia="sl-SI"/>
        </w:rPr>
        <w:t>pdf</w:t>
      </w:r>
      <w:proofErr w:type="spellEnd"/>
      <w:r w:rsidR="00453E07" w:rsidRPr="002B3C02">
        <w:rPr>
          <w:rFonts w:ascii="Open Sans" w:eastAsia="Times New Roman" w:hAnsi="Open Sans" w:cs="Open Sans"/>
          <w:sz w:val="20"/>
          <w:szCs w:val="20"/>
          <w:lang w:eastAsia="sl-SI"/>
        </w:rPr>
        <w:t xml:space="preserve"> formatu. </w:t>
      </w:r>
      <w:r w:rsidR="00DD1A89" w:rsidRPr="00DD1A89">
        <w:rPr>
          <w:rFonts w:ascii="Open Sans" w:eastAsia="Times New Roman" w:hAnsi="Open Sans" w:cs="Open Sans"/>
          <w:sz w:val="20"/>
          <w:szCs w:val="20"/>
          <w:lang w:eastAsia="sl-SI"/>
        </w:rPr>
        <w:t xml:space="preserve">Celoten popis materiala in del s predračunom se priloži tudi v </w:t>
      </w:r>
      <w:proofErr w:type="spellStart"/>
      <w:r w:rsidR="00DD1A89" w:rsidRPr="00DD1A89">
        <w:rPr>
          <w:rFonts w:ascii="Open Sans" w:eastAsia="Times New Roman" w:hAnsi="Open Sans" w:cs="Open Sans"/>
          <w:sz w:val="20"/>
          <w:szCs w:val="20"/>
          <w:lang w:eastAsia="sl-SI"/>
        </w:rPr>
        <w:t>excel</w:t>
      </w:r>
      <w:proofErr w:type="spellEnd"/>
      <w:r w:rsidR="00DD1A89" w:rsidRPr="00DD1A89">
        <w:rPr>
          <w:rFonts w:ascii="Open Sans" w:eastAsia="Times New Roman" w:hAnsi="Open Sans" w:cs="Open Sans"/>
          <w:sz w:val="20"/>
          <w:szCs w:val="20"/>
          <w:lang w:eastAsia="sl-SI"/>
        </w:rPr>
        <w:t xml:space="preserve"> (</w:t>
      </w:r>
      <w:proofErr w:type="spellStart"/>
      <w:r w:rsidR="00DD1A89" w:rsidRPr="00DD1A89">
        <w:rPr>
          <w:rFonts w:ascii="Open Sans" w:eastAsia="Times New Roman" w:hAnsi="Open Sans" w:cs="Open Sans"/>
          <w:sz w:val="20"/>
          <w:szCs w:val="20"/>
          <w:lang w:eastAsia="sl-SI"/>
        </w:rPr>
        <w:t>xlsx</w:t>
      </w:r>
      <w:proofErr w:type="spellEnd"/>
      <w:r w:rsidR="00DD1A89" w:rsidRPr="00DD1A89">
        <w:rPr>
          <w:rFonts w:ascii="Open Sans" w:eastAsia="Times New Roman" w:hAnsi="Open Sans" w:cs="Open Sans"/>
          <w:sz w:val="20"/>
          <w:szCs w:val="20"/>
          <w:lang w:eastAsia="sl-SI"/>
        </w:rPr>
        <w:t>) formatu.</w:t>
      </w:r>
      <w:r w:rsidR="00453E07" w:rsidRPr="002B3C02">
        <w:rPr>
          <w:rFonts w:ascii="Open Sans" w:eastAsia="Times New Roman" w:hAnsi="Open Sans" w:cs="Open Sans"/>
          <w:sz w:val="20"/>
          <w:szCs w:val="20"/>
          <w:lang w:eastAsia="sl-SI"/>
        </w:rPr>
        <w:t xml:space="preserve"> </w:t>
      </w:r>
    </w:p>
    <w:p w14:paraId="1E34CB71" w14:textId="77777777" w:rsidR="007A4481" w:rsidRPr="002B3C02" w:rsidRDefault="007A4481" w:rsidP="00210419">
      <w:pPr>
        <w:keepNext/>
        <w:keepLines/>
        <w:widowControl w:val="0"/>
        <w:spacing w:after="0" w:line="240" w:lineRule="auto"/>
        <w:jc w:val="both"/>
        <w:rPr>
          <w:rFonts w:ascii="Open Sans" w:eastAsia="Times New Roman" w:hAnsi="Open Sans" w:cs="Open Sans"/>
          <w:sz w:val="20"/>
          <w:szCs w:val="20"/>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516"/>
        <w:gridCol w:w="2835"/>
      </w:tblGrid>
      <w:tr w:rsidR="002F4778" w:rsidRPr="002B3C02" w14:paraId="06468C2C" w14:textId="77777777" w:rsidTr="003018B2">
        <w:tc>
          <w:tcPr>
            <w:tcW w:w="6516" w:type="dxa"/>
          </w:tcPr>
          <w:p w14:paraId="155807FF"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IZJAVA FIZIČNIH IN PRAVNIH OSEB ter POOBLASTILA FIZIČNIH OSEB</w:t>
            </w:r>
          </w:p>
        </w:tc>
        <w:tc>
          <w:tcPr>
            <w:tcW w:w="2835" w:type="dxa"/>
          </w:tcPr>
          <w:p w14:paraId="6D378718" w14:textId="77777777" w:rsidR="002F4778" w:rsidRPr="002B3C02" w:rsidRDefault="002F4778"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Priloga 3/1 in Priloga 3/2</w:t>
            </w:r>
          </w:p>
        </w:tc>
      </w:tr>
    </w:tbl>
    <w:p w14:paraId="5B7C2F8D" w14:textId="3B119363" w:rsidR="002F4778" w:rsidRPr="002B3C02" w:rsidRDefault="002F4778" w:rsidP="00210419">
      <w:pPr>
        <w:keepNext/>
        <w:keepLines/>
        <w:widowControl w:val="0"/>
        <w:spacing w:after="0" w:line="240" w:lineRule="auto"/>
        <w:jc w:val="both"/>
        <w:rPr>
          <w:rFonts w:ascii="Open Sans" w:hAnsi="Open Sans" w:cs="Open Sans"/>
          <w:sz w:val="20"/>
          <w:szCs w:val="20"/>
        </w:rPr>
      </w:pPr>
      <w:r w:rsidRPr="002B3C02">
        <w:rPr>
          <w:rFonts w:ascii="Open Sans" w:hAnsi="Open Sans" w:cs="Open Sans"/>
          <w:sz w:val="20"/>
          <w:szCs w:val="20"/>
        </w:rPr>
        <w:t xml:space="preserve">Izjavo izpolnijo in podpišejo vsi gospodarski subjekti, </w:t>
      </w:r>
      <w:r w:rsidR="003018B2">
        <w:rPr>
          <w:rFonts w:ascii="Open Sans" w:hAnsi="Open Sans" w:cs="Open Sans"/>
          <w:sz w:val="20"/>
          <w:szCs w:val="20"/>
        </w:rPr>
        <w:t xml:space="preserve">izjavo in </w:t>
      </w:r>
      <w:r w:rsidRPr="002B3C02">
        <w:rPr>
          <w:rFonts w:ascii="Open Sans" w:hAnsi="Open Sans" w:cs="Open Sans"/>
          <w:sz w:val="20"/>
          <w:szCs w:val="20"/>
        </w:rPr>
        <w:t xml:space="preserve">pooblastila za fizične osebe pa vse osebe, ki so člani upravnega, vodstvenega ali nadzornega organa ponudnika (v primeru skupne ponudbe velja za vse člane skupine ponudnikov – partnerje), podizvajalca </w:t>
      </w:r>
      <w:r w:rsidR="00CF6116">
        <w:rPr>
          <w:rFonts w:ascii="Open Sans" w:hAnsi="Open Sans" w:cs="Open Sans"/>
          <w:sz w:val="20"/>
          <w:szCs w:val="20"/>
        </w:rPr>
        <w:t>oziroma</w:t>
      </w:r>
      <w:r w:rsidRPr="002B3C02">
        <w:rPr>
          <w:rFonts w:ascii="Open Sans" w:hAnsi="Open Sans" w:cs="Open Sans"/>
          <w:sz w:val="20"/>
          <w:szCs w:val="20"/>
        </w:rPr>
        <w:t xml:space="preserve"> subjekt, katerega zmogljivost uporablja ponudnik ali ki imajo pooblastila za njegovo zastopanje ali odločanje ali nadzor v njem.</w:t>
      </w:r>
    </w:p>
    <w:p w14:paraId="46391D92"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2B3C02" w14:paraId="4A2BDBE3" w14:textId="77777777" w:rsidTr="00E76734">
        <w:tc>
          <w:tcPr>
            <w:tcW w:w="7867" w:type="dxa"/>
          </w:tcPr>
          <w:p w14:paraId="183052B7"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UDELEŽBA PODIZVAJALCEV </w:t>
            </w:r>
          </w:p>
        </w:tc>
        <w:tc>
          <w:tcPr>
            <w:tcW w:w="1559" w:type="dxa"/>
          </w:tcPr>
          <w:p w14:paraId="10E206CF" w14:textId="77777777" w:rsidR="002F4778" w:rsidRPr="002B3C02" w:rsidRDefault="002F4778" w:rsidP="00210419">
            <w:pPr>
              <w:keepNext/>
              <w:keepLines/>
              <w:widowControl w:val="0"/>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4/1</w:t>
            </w:r>
          </w:p>
        </w:tc>
      </w:tr>
    </w:tbl>
    <w:p w14:paraId="0F9F5F25" w14:textId="4C63AF29"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izpolni, podpiše in žigosa prilogo v celoti tolikokrat, kolikor podizvajalcev prijavlja.</w:t>
      </w:r>
      <w:r w:rsidR="00EB217B" w:rsidRPr="002B3C02">
        <w:rPr>
          <w:rFonts w:ascii="Open Sans" w:eastAsia="Times New Roman" w:hAnsi="Open Sans" w:cs="Open Sans"/>
          <w:sz w:val="20"/>
          <w:szCs w:val="20"/>
          <w:lang w:eastAsia="sl-SI"/>
        </w:rPr>
        <w:t xml:space="preserve"> V kolikor ponudnik v predmetnem naročilu ne nastopa s podizvajalcem, priloge ni treba prilagati.</w:t>
      </w:r>
    </w:p>
    <w:p w14:paraId="7011D373"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2B3C02" w14:paraId="4277ECB6" w14:textId="77777777" w:rsidTr="00E76734">
        <w:tc>
          <w:tcPr>
            <w:tcW w:w="7867" w:type="dxa"/>
          </w:tcPr>
          <w:p w14:paraId="76E9C7C7"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SOGLASJE ZA NEPOSREDNA PLAČILA</w:t>
            </w:r>
          </w:p>
        </w:tc>
        <w:tc>
          <w:tcPr>
            <w:tcW w:w="1559" w:type="dxa"/>
          </w:tcPr>
          <w:p w14:paraId="01A217CE" w14:textId="77777777" w:rsidR="002F4778" w:rsidRPr="002B3C02" w:rsidRDefault="002F4778" w:rsidP="00210419">
            <w:pPr>
              <w:keepNext/>
              <w:keepLines/>
              <w:widowControl w:val="0"/>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4/2</w:t>
            </w:r>
          </w:p>
        </w:tc>
      </w:tr>
    </w:tbl>
    <w:p w14:paraId="0DC0E8C6"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Podizvajalec izpolni, podpiše in žigosa prilogo. V kolikor ponudnik v predmetnem naročilu ne nastopa s podizvajalcem, priloge ni treba prilagati.</w:t>
      </w:r>
    </w:p>
    <w:p w14:paraId="3CAEAD07" w14:textId="77777777"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2B3C02" w14:paraId="4A733FD7" w14:textId="77777777" w:rsidTr="00E76734">
        <w:tc>
          <w:tcPr>
            <w:tcW w:w="7867" w:type="dxa"/>
            <w:tcBorders>
              <w:top w:val="single" w:sz="4" w:space="0" w:color="auto"/>
              <w:bottom w:val="single" w:sz="4" w:space="0" w:color="auto"/>
            </w:tcBorders>
          </w:tcPr>
          <w:p w14:paraId="1430A8C2" w14:textId="1939BAFB"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sz w:val="20"/>
                <w:szCs w:val="20"/>
                <w:lang w:eastAsia="sl-SI"/>
              </w:rPr>
              <w:t>SEZNAM SUBJEKTOV, KATERIH ZMOGLJIVOST UPORABLJA PONUDNIK</w:t>
            </w:r>
          </w:p>
        </w:tc>
        <w:tc>
          <w:tcPr>
            <w:tcW w:w="1559" w:type="dxa"/>
            <w:tcBorders>
              <w:top w:val="single" w:sz="4" w:space="0" w:color="auto"/>
              <w:bottom w:val="single" w:sz="4" w:space="0" w:color="auto"/>
            </w:tcBorders>
          </w:tcPr>
          <w:p w14:paraId="29C6CB55" w14:textId="77777777" w:rsidR="002F4778" w:rsidRPr="002B3C02" w:rsidRDefault="002F4778" w:rsidP="00210419">
            <w:pPr>
              <w:keepNext/>
              <w:keepLines/>
              <w:widowControl w:val="0"/>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4/3</w:t>
            </w:r>
          </w:p>
        </w:tc>
      </w:tr>
    </w:tbl>
    <w:p w14:paraId="4264EB47" w14:textId="60D8AC52"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mora prilogo izpolniti</w:t>
      </w:r>
      <w:r w:rsidR="003018B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v kolikor uporabi zmogljivost drugih subjektov za izvedbo javnega naročila. Ponudnik in naveden subjekt, katerih zmogljivosti uporablja ponudnik</w:t>
      </w:r>
      <w:r w:rsidR="003018B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prilogo podpišeta in žigosata. V kolikor ponudnik v predmetnem naročilu ne nastopa z subjektom, </w:t>
      </w:r>
      <w:r w:rsidR="003018B2" w:rsidRPr="004635FC">
        <w:rPr>
          <w:rFonts w:ascii="Open Sans" w:eastAsia="Times New Roman" w:hAnsi="Open Sans" w:cs="Open Sans"/>
          <w:sz w:val="20"/>
          <w:szCs w:val="20"/>
          <w:lang w:eastAsia="sl-SI"/>
        </w:rPr>
        <w:t>katerih zmogljivosti uporablja</w:t>
      </w:r>
      <w:r w:rsidR="003018B2">
        <w:rPr>
          <w:rFonts w:ascii="Open Sans" w:eastAsia="Times New Roman" w:hAnsi="Open Sans" w:cs="Open Sans"/>
          <w:sz w:val="20"/>
          <w:szCs w:val="20"/>
          <w:lang w:eastAsia="sl-SI"/>
        </w:rPr>
        <w:t>,</w:t>
      </w:r>
      <w:r w:rsidR="003018B2" w:rsidRPr="002B3C02">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priloge ni treba prilagati.</w:t>
      </w:r>
    </w:p>
    <w:p w14:paraId="34A2EA45" w14:textId="77777777" w:rsidR="002F4778" w:rsidRPr="002B3C02" w:rsidRDefault="002F4778" w:rsidP="00210419">
      <w:pPr>
        <w:keepNext/>
        <w:keepLines/>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2F4778" w:rsidRPr="002B3C02" w14:paraId="63811FAA" w14:textId="77777777" w:rsidTr="00E76734">
        <w:tc>
          <w:tcPr>
            <w:tcW w:w="6799" w:type="dxa"/>
            <w:tcBorders>
              <w:top w:val="single" w:sz="4" w:space="0" w:color="auto"/>
              <w:bottom w:val="single" w:sz="4" w:space="0" w:color="auto"/>
            </w:tcBorders>
          </w:tcPr>
          <w:p w14:paraId="69022CFC" w14:textId="415DDE31" w:rsidR="002F4778" w:rsidRPr="002B3C02" w:rsidRDefault="00F9541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SEZNAM REFERENC IN </w:t>
            </w:r>
            <w:r w:rsidR="002F4778" w:rsidRPr="002B3C02">
              <w:rPr>
                <w:rFonts w:ascii="Open Sans" w:eastAsia="Times New Roman" w:hAnsi="Open Sans" w:cs="Open Sans"/>
                <w:sz w:val="20"/>
                <w:szCs w:val="20"/>
                <w:lang w:eastAsia="sl-SI"/>
              </w:rPr>
              <w:t>POTRDILA REFERENC</w:t>
            </w:r>
          </w:p>
        </w:tc>
        <w:tc>
          <w:tcPr>
            <w:tcW w:w="2627" w:type="dxa"/>
            <w:tcBorders>
              <w:top w:val="single" w:sz="4" w:space="0" w:color="auto"/>
              <w:bottom w:val="single" w:sz="4" w:space="0" w:color="auto"/>
            </w:tcBorders>
          </w:tcPr>
          <w:p w14:paraId="1384AA2C" w14:textId="23B62216" w:rsidR="002F4778" w:rsidRPr="002B3C02" w:rsidRDefault="002F4778" w:rsidP="00210419">
            <w:pPr>
              <w:keepNext/>
              <w:keepLines/>
              <w:widowControl w:val="0"/>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5 s prilogam</w:t>
            </w:r>
            <w:r w:rsidR="00CE7C4D" w:rsidRPr="002B3C02">
              <w:rPr>
                <w:rFonts w:ascii="Open Sans" w:eastAsia="Times New Roman" w:hAnsi="Open Sans" w:cs="Open Sans"/>
                <w:b/>
                <w:i/>
                <w:sz w:val="20"/>
                <w:szCs w:val="20"/>
                <w:lang w:eastAsia="sl-SI"/>
              </w:rPr>
              <w:t>i</w:t>
            </w:r>
          </w:p>
        </w:tc>
      </w:tr>
    </w:tbl>
    <w:p w14:paraId="6BA8BA1C" w14:textId="612E9626" w:rsidR="002F4778" w:rsidRPr="002B3C02" w:rsidRDefault="002F4778"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mora v obrazcu</w:t>
      </w:r>
      <w:r w:rsidR="00414FB5" w:rsidRPr="002B3C02">
        <w:rPr>
          <w:rFonts w:ascii="Open Sans" w:eastAsia="Times New Roman" w:hAnsi="Open Sans" w:cs="Open Sans"/>
          <w:sz w:val="20"/>
          <w:szCs w:val="20"/>
          <w:lang w:eastAsia="sl-SI"/>
        </w:rPr>
        <w:t xml:space="preserve"> Priloga 5</w:t>
      </w:r>
      <w:r w:rsidRPr="002B3C02">
        <w:rPr>
          <w:rFonts w:ascii="Open Sans" w:eastAsia="Times New Roman" w:hAnsi="Open Sans" w:cs="Open Sans"/>
          <w:sz w:val="20"/>
          <w:szCs w:val="20"/>
          <w:lang w:eastAsia="sl-SI"/>
        </w:rPr>
        <w:t xml:space="preserve"> navesti pridobljene reference za predmetno javno naročilo. V prilogi 5/1 mora ponudnik priložiti izpolnjene in potrjene obrazce za reference, ki jih ponudnik navaja v prilogi 5. Ponudnik razmnoži potrebno število izvodov posameznih prilog.</w:t>
      </w:r>
    </w:p>
    <w:p w14:paraId="7476D643" w14:textId="42F8BFF4" w:rsidR="00B8278B" w:rsidRPr="002B3C02" w:rsidRDefault="00B8278B" w:rsidP="00210419">
      <w:pPr>
        <w:keepNext/>
        <w:keepLines/>
        <w:widowControl w:val="0"/>
        <w:spacing w:after="0" w:line="240" w:lineRule="auto"/>
        <w:jc w:val="both"/>
        <w:rPr>
          <w:rFonts w:ascii="Open Sans"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634"/>
      </w:tblGrid>
      <w:tr w:rsidR="00B8278B" w:rsidRPr="002B3C02" w14:paraId="288E098B" w14:textId="77777777" w:rsidTr="00DD1A89">
        <w:tc>
          <w:tcPr>
            <w:tcW w:w="7792" w:type="dxa"/>
            <w:tcBorders>
              <w:top w:val="single" w:sz="4" w:space="0" w:color="auto"/>
              <w:bottom w:val="single" w:sz="4" w:space="0" w:color="auto"/>
            </w:tcBorders>
          </w:tcPr>
          <w:p w14:paraId="0E06B630" w14:textId="77777777" w:rsidR="00B8278B" w:rsidRPr="002B3C02" w:rsidRDefault="00B8278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STROKOVNA SPOSOBNOST</w:t>
            </w:r>
          </w:p>
        </w:tc>
        <w:tc>
          <w:tcPr>
            <w:tcW w:w="1634" w:type="dxa"/>
            <w:tcBorders>
              <w:top w:val="single" w:sz="4" w:space="0" w:color="auto"/>
              <w:bottom w:val="single" w:sz="4" w:space="0" w:color="auto"/>
            </w:tcBorders>
          </w:tcPr>
          <w:p w14:paraId="32880E01" w14:textId="4A82AC91" w:rsidR="00B8278B" w:rsidRPr="002B3C02" w:rsidRDefault="00B8278B" w:rsidP="00210419">
            <w:pPr>
              <w:keepNext/>
              <w:keepLines/>
              <w:spacing w:after="0" w:line="240" w:lineRule="auto"/>
              <w:jc w:val="both"/>
              <w:rPr>
                <w:rFonts w:ascii="Open Sans" w:hAnsi="Open Sans" w:cs="Open Sans"/>
                <w:b/>
                <w:i/>
                <w:sz w:val="20"/>
                <w:szCs w:val="20"/>
                <w:lang w:eastAsia="sl-SI"/>
              </w:rPr>
            </w:pPr>
            <w:r w:rsidRPr="002B3C02">
              <w:rPr>
                <w:rFonts w:ascii="Open Sans" w:hAnsi="Open Sans" w:cs="Open Sans"/>
                <w:b/>
                <w:i/>
                <w:sz w:val="20"/>
                <w:szCs w:val="20"/>
                <w:lang w:eastAsia="sl-SI"/>
              </w:rPr>
              <w:t>Priloga 6</w:t>
            </w:r>
          </w:p>
        </w:tc>
      </w:tr>
    </w:tbl>
    <w:p w14:paraId="6C10D06B" w14:textId="31D83F1A" w:rsidR="00B8278B" w:rsidRPr="002B3C02" w:rsidRDefault="00B8278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lang w:eastAsia="sl-SI"/>
        </w:rPr>
        <w:t>Ponudnik</w:t>
      </w:r>
      <w:r w:rsidR="00414FB5" w:rsidRPr="002B3C02">
        <w:rPr>
          <w:rFonts w:ascii="Open Sans" w:hAnsi="Open Sans" w:cs="Open Sans"/>
          <w:sz w:val="20"/>
          <w:szCs w:val="20"/>
          <w:lang w:eastAsia="sl-SI"/>
        </w:rPr>
        <w:t xml:space="preserve"> </w:t>
      </w:r>
      <w:r w:rsidRPr="002B3C02">
        <w:rPr>
          <w:rFonts w:ascii="Open Sans" w:hAnsi="Open Sans" w:cs="Open Sans"/>
          <w:sz w:val="20"/>
          <w:szCs w:val="20"/>
          <w:lang w:eastAsia="sl-SI"/>
        </w:rPr>
        <w:t xml:space="preserve">ustrezno izpolni, podpiše in žigosa </w:t>
      </w:r>
      <w:r w:rsidR="00414FB5" w:rsidRPr="002B3C02">
        <w:rPr>
          <w:rFonts w:ascii="Open Sans" w:hAnsi="Open Sans" w:cs="Open Sans"/>
          <w:sz w:val="20"/>
          <w:szCs w:val="20"/>
          <w:lang w:eastAsia="sl-SI"/>
        </w:rPr>
        <w:t>Prilogo</w:t>
      </w:r>
      <w:r w:rsidRPr="002B3C02">
        <w:rPr>
          <w:rFonts w:ascii="Open Sans" w:hAnsi="Open Sans" w:cs="Open Sans"/>
          <w:sz w:val="20"/>
          <w:szCs w:val="20"/>
          <w:lang w:eastAsia="sl-SI"/>
        </w:rPr>
        <w:t xml:space="preserve">, v </w:t>
      </w:r>
      <w:r w:rsidR="00414FB5" w:rsidRPr="002B3C02">
        <w:rPr>
          <w:rFonts w:ascii="Open Sans" w:hAnsi="Open Sans" w:cs="Open Sans"/>
          <w:sz w:val="20"/>
          <w:szCs w:val="20"/>
          <w:lang w:eastAsia="sl-SI"/>
        </w:rPr>
        <w:t>tabeli</w:t>
      </w:r>
      <w:r w:rsidR="00F95415" w:rsidRPr="002B3C02">
        <w:rPr>
          <w:rFonts w:ascii="Open Sans" w:hAnsi="Open Sans" w:cs="Open Sans"/>
          <w:sz w:val="20"/>
          <w:szCs w:val="20"/>
          <w:lang w:eastAsia="sl-SI"/>
        </w:rPr>
        <w:t>, v</w:t>
      </w:r>
      <w:r w:rsidR="00414FB5" w:rsidRPr="002B3C02">
        <w:rPr>
          <w:rFonts w:ascii="Open Sans" w:hAnsi="Open Sans" w:cs="Open Sans"/>
          <w:sz w:val="20"/>
          <w:szCs w:val="20"/>
          <w:lang w:eastAsia="sl-SI"/>
        </w:rPr>
        <w:t xml:space="preserve"> </w:t>
      </w:r>
      <w:r w:rsidRPr="002B3C02">
        <w:rPr>
          <w:rFonts w:ascii="Open Sans" w:hAnsi="Open Sans" w:cs="Open Sans"/>
          <w:sz w:val="20"/>
          <w:szCs w:val="20"/>
          <w:lang w:eastAsia="sl-SI"/>
        </w:rPr>
        <w:t xml:space="preserve">kateri navede delavce, delodajalca </w:t>
      </w:r>
      <w:r w:rsidRPr="002B3C02">
        <w:rPr>
          <w:rFonts w:ascii="Open Sans" w:eastAsia="Times New Roman" w:hAnsi="Open Sans" w:cs="Open Sans"/>
          <w:sz w:val="20"/>
          <w:szCs w:val="20"/>
          <w:lang w:eastAsia="sl-SI"/>
        </w:rPr>
        <w:t>ter predloži ustrezna dokazila.</w:t>
      </w:r>
    </w:p>
    <w:p w14:paraId="6718E3AA" w14:textId="77777777" w:rsidR="00B8278B" w:rsidRPr="002B3C02" w:rsidRDefault="00B8278B" w:rsidP="00210419">
      <w:pPr>
        <w:keepNext/>
        <w:keepLines/>
        <w:spacing w:after="0" w:line="240" w:lineRule="auto"/>
        <w:jc w:val="both"/>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7A4481" w:rsidRPr="002B3C02" w14:paraId="661124E3" w14:textId="77777777" w:rsidTr="00FB60EF">
        <w:tc>
          <w:tcPr>
            <w:tcW w:w="7867" w:type="dxa"/>
            <w:tcBorders>
              <w:top w:val="single" w:sz="4" w:space="0" w:color="auto"/>
              <w:bottom w:val="single" w:sz="4" w:space="0" w:color="auto"/>
            </w:tcBorders>
          </w:tcPr>
          <w:p w14:paraId="14AFB9CC" w14:textId="77777777" w:rsidR="007A4481" w:rsidRPr="002B3C02" w:rsidRDefault="007A4481" w:rsidP="00210419">
            <w:pPr>
              <w:keepNext/>
              <w:keepLines/>
              <w:spacing w:after="0" w:line="240" w:lineRule="auto"/>
              <w:rPr>
                <w:rFonts w:ascii="Open Sans" w:hAnsi="Open Sans" w:cs="Open Sans"/>
                <w:sz w:val="20"/>
                <w:szCs w:val="20"/>
                <w:lang w:eastAsia="sl-SI"/>
              </w:rPr>
            </w:pPr>
            <w:r w:rsidRPr="002B3C02">
              <w:rPr>
                <w:rFonts w:ascii="Open Sans" w:hAnsi="Open Sans" w:cs="Open Sans"/>
                <w:sz w:val="20"/>
                <w:szCs w:val="20"/>
                <w:lang w:eastAsia="sl-SI"/>
              </w:rPr>
              <w:t>ZAVAROVANJE ODGOVORNOSTI</w:t>
            </w:r>
          </w:p>
        </w:tc>
        <w:tc>
          <w:tcPr>
            <w:tcW w:w="1559" w:type="dxa"/>
            <w:tcBorders>
              <w:top w:val="single" w:sz="4" w:space="0" w:color="auto"/>
              <w:bottom w:val="single" w:sz="4" w:space="0" w:color="auto"/>
            </w:tcBorders>
          </w:tcPr>
          <w:p w14:paraId="347776B1" w14:textId="77777777" w:rsidR="007A4481" w:rsidRPr="002B3C02" w:rsidRDefault="007A4481" w:rsidP="00210419">
            <w:pPr>
              <w:keepNext/>
              <w:keepLines/>
              <w:spacing w:after="0" w:line="240" w:lineRule="auto"/>
              <w:rPr>
                <w:rFonts w:ascii="Open Sans" w:hAnsi="Open Sans" w:cs="Open Sans"/>
                <w:b/>
                <w:i/>
                <w:sz w:val="20"/>
                <w:szCs w:val="20"/>
                <w:lang w:eastAsia="sl-SI"/>
              </w:rPr>
            </w:pPr>
            <w:r w:rsidRPr="002B3C02">
              <w:rPr>
                <w:rFonts w:ascii="Open Sans" w:hAnsi="Open Sans" w:cs="Open Sans"/>
                <w:b/>
                <w:i/>
                <w:sz w:val="20"/>
                <w:szCs w:val="20"/>
                <w:lang w:eastAsia="sl-SI"/>
              </w:rPr>
              <w:t>Priloga 7</w:t>
            </w:r>
          </w:p>
        </w:tc>
      </w:tr>
    </w:tbl>
    <w:p w14:paraId="3AC10855" w14:textId="71713BB5" w:rsidR="007A4481" w:rsidRPr="002B3C02" w:rsidRDefault="007A4481"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Ponudnik mora k izpolnjeni, podpisani in žigosani prilogi priložiti veljavne zavarovalne pogodbe </w:t>
      </w:r>
      <w:r w:rsidR="00F95415" w:rsidRPr="002B3C02">
        <w:rPr>
          <w:rFonts w:ascii="Open Sans" w:hAnsi="Open Sans" w:cs="Open Sans"/>
          <w:sz w:val="20"/>
          <w:szCs w:val="20"/>
        </w:rPr>
        <w:t xml:space="preserve">/ police </w:t>
      </w:r>
      <w:r w:rsidRPr="002B3C02">
        <w:rPr>
          <w:rFonts w:ascii="Open Sans" w:hAnsi="Open Sans" w:cs="Open Sans"/>
          <w:sz w:val="20"/>
          <w:szCs w:val="20"/>
        </w:rPr>
        <w:t>ali veljavno potrdilo zavarovalnice, iz katere</w:t>
      </w:r>
      <w:r w:rsidR="00F95415" w:rsidRPr="002B3C02">
        <w:rPr>
          <w:rFonts w:ascii="Open Sans" w:hAnsi="Open Sans" w:cs="Open Sans"/>
          <w:sz w:val="20"/>
          <w:szCs w:val="20"/>
        </w:rPr>
        <w:t>/ga</w:t>
      </w:r>
      <w:r w:rsidRPr="002B3C02">
        <w:rPr>
          <w:rFonts w:ascii="Open Sans" w:hAnsi="Open Sans" w:cs="Open Sans"/>
          <w:sz w:val="20"/>
          <w:szCs w:val="20"/>
        </w:rPr>
        <w:t xml:space="preserve"> mora biti razvidna vrsta zavarovanja, višina letne zavarovalne vsote in obdobje veljavnosti.</w:t>
      </w:r>
    </w:p>
    <w:p w14:paraId="5A05EDB1" w14:textId="77777777" w:rsidR="002F4778" w:rsidRPr="002B3C02" w:rsidRDefault="002F4778" w:rsidP="00210419">
      <w:pPr>
        <w:keepNext/>
        <w:keepLines/>
        <w:spacing w:after="0" w:line="240" w:lineRule="auto"/>
        <w:rPr>
          <w:rFonts w:ascii="Open Sans" w:eastAsia="Times New Roman" w:hAnsi="Open Sans" w:cs="Open Sans"/>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2F4778" w:rsidRPr="002B3C02" w14:paraId="2ABB88D0" w14:textId="77777777" w:rsidTr="00EF264F">
        <w:trPr>
          <w:trHeight w:val="80"/>
        </w:trPr>
        <w:tc>
          <w:tcPr>
            <w:tcW w:w="7867" w:type="dxa"/>
            <w:tcBorders>
              <w:top w:val="single" w:sz="4" w:space="0" w:color="auto"/>
              <w:bottom w:val="single" w:sz="4" w:space="0" w:color="auto"/>
            </w:tcBorders>
          </w:tcPr>
          <w:p w14:paraId="4E87D6E8" w14:textId="3380B6BB" w:rsidR="002F4778" w:rsidRPr="002B3C02" w:rsidRDefault="007A448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FINANČNA SPOSOBNOST – BON OBRAZEC</w:t>
            </w:r>
          </w:p>
        </w:tc>
        <w:tc>
          <w:tcPr>
            <w:tcW w:w="1559" w:type="dxa"/>
            <w:tcBorders>
              <w:top w:val="single" w:sz="4" w:space="0" w:color="auto"/>
              <w:bottom w:val="single" w:sz="4" w:space="0" w:color="auto"/>
            </w:tcBorders>
          </w:tcPr>
          <w:p w14:paraId="4C4C6B41" w14:textId="696D2E05" w:rsidR="002F4778" w:rsidRPr="002B3C02" w:rsidRDefault="002F4778" w:rsidP="00210419">
            <w:pPr>
              <w:keepNext/>
              <w:keepLines/>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8</w:t>
            </w:r>
          </w:p>
        </w:tc>
      </w:tr>
    </w:tbl>
    <w:p w14:paraId="63500377" w14:textId="3FD2D5BE" w:rsidR="005F7A13" w:rsidRPr="002B3C02" w:rsidRDefault="002F4778" w:rsidP="00BD48D6">
      <w:pPr>
        <w:keepNext/>
        <w:keepLines/>
        <w:spacing w:after="0" w:line="240" w:lineRule="auto"/>
        <w:jc w:val="both"/>
        <w:rPr>
          <w:rFonts w:ascii="Open Sans" w:eastAsia="Times New Roman" w:hAnsi="Open Sans" w:cs="Open Sans"/>
          <w:sz w:val="20"/>
          <w:szCs w:val="20"/>
          <w:lang w:eastAsia="sl-SI"/>
        </w:rPr>
      </w:pPr>
      <w:r w:rsidRPr="002B3C02">
        <w:rPr>
          <w:rFonts w:ascii="Open Sans" w:hAnsi="Open Sans" w:cs="Open Sans"/>
          <w:sz w:val="20"/>
          <w:szCs w:val="20"/>
          <w:lang w:eastAsia="sl-SI"/>
        </w:rPr>
        <w:t>Ponudnik mora priložiti ustrez</w:t>
      </w:r>
      <w:r w:rsidR="00414FB5" w:rsidRPr="002B3C02">
        <w:rPr>
          <w:rFonts w:ascii="Open Sans" w:hAnsi="Open Sans" w:cs="Open Sans"/>
          <w:sz w:val="20"/>
          <w:szCs w:val="20"/>
          <w:lang w:eastAsia="sl-SI"/>
        </w:rPr>
        <w:t>e</w:t>
      </w:r>
      <w:r w:rsidRPr="002B3C02">
        <w:rPr>
          <w:rFonts w:ascii="Open Sans" w:hAnsi="Open Sans" w:cs="Open Sans"/>
          <w:sz w:val="20"/>
          <w:szCs w:val="20"/>
          <w:lang w:eastAsia="sl-SI"/>
        </w:rPr>
        <w:t>n</w:t>
      </w:r>
      <w:r w:rsidR="00414FB5" w:rsidRPr="002B3C02">
        <w:rPr>
          <w:rFonts w:ascii="Open Sans" w:hAnsi="Open Sans" w:cs="Open Sans"/>
          <w:sz w:val="20"/>
          <w:szCs w:val="20"/>
          <w:lang w:eastAsia="sl-SI"/>
        </w:rPr>
        <w:t xml:space="preserve"> BON obrazec.</w:t>
      </w:r>
      <w:r w:rsidR="005F7A13" w:rsidRPr="002B3C02">
        <w:rPr>
          <w:rFonts w:ascii="Open Sans" w:hAnsi="Open Sans" w:cs="Open Sans"/>
          <w:sz w:val="20"/>
          <w:szCs w:val="20"/>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637345" w:rsidRPr="002B3C02" w14:paraId="4C805A71" w14:textId="77777777" w:rsidTr="008F26AE">
        <w:tc>
          <w:tcPr>
            <w:tcW w:w="9498" w:type="dxa"/>
            <w:tcBorders>
              <w:top w:val="single" w:sz="4" w:space="0" w:color="auto"/>
              <w:bottom w:val="single" w:sz="4" w:space="0" w:color="auto"/>
            </w:tcBorders>
          </w:tcPr>
          <w:p w14:paraId="0FA1C7F2"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i/>
                <w:iCs/>
                <w:sz w:val="20"/>
                <w:szCs w:val="20"/>
                <w:lang w:eastAsia="sl-SI"/>
              </w:rPr>
            </w:pPr>
            <w:r w:rsidRPr="002B3C02">
              <w:rPr>
                <w:rFonts w:ascii="Open Sans" w:eastAsia="Times New Roman" w:hAnsi="Open Sans" w:cs="Open Sans"/>
                <w:i/>
                <w:sz w:val="20"/>
                <w:szCs w:val="20"/>
                <w:lang w:eastAsia="sl-SI"/>
              </w:rPr>
              <w:lastRenderedPageBreak/>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b/>
                <w:sz w:val="20"/>
                <w:szCs w:val="20"/>
                <w:lang w:eastAsia="sl-SI"/>
              </w:rPr>
              <w:t>POVZETEK PREDRAČUNA</w:t>
            </w:r>
          </w:p>
        </w:tc>
      </w:tr>
    </w:tbl>
    <w:p w14:paraId="731A7E7C"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09999456" w14:textId="3DD981C8" w:rsidR="00637345" w:rsidRPr="002B3C02" w:rsidRDefault="00637345" w:rsidP="00C75C1C">
      <w:pPr>
        <w:keepNext/>
        <w:keepLines/>
        <w:widowControl w:val="0"/>
        <w:spacing w:after="0" w:line="360" w:lineRule="auto"/>
        <w:jc w:val="both"/>
        <w:rPr>
          <w:rFonts w:ascii="Open Sans" w:eastAsia="Times New Roman" w:hAnsi="Open Sans" w:cs="Open Sans"/>
          <w:b/>
          <w:sz w:val="20"/>
          <w:szCs w:val="20"/>
          <w:highlight w:val="yellow"/>
          <w:lang w:eastAsia="sl-SI"/>
        </w:rPr>
      </w:pPr>
      <w:r w:rsidRPr="002B3C02">
        <w:rPr>
          <w:rFonts w:ascii="Open Sans" w:eastAsia="Times New Roman" w:hAnsi="Open Sans" w:cs="Open Sans"/>
          <w:sz w:val="20"/>
          <w:szCs w:val="20"/>
          <w:lang w:eastAsia="sl-SI"/>
        </w:rPr>
        <w:t>Kot ponudnik</w:t>
      </w:r>
      <w:r w:rsidR="004A3C0D" w:rsidRPr="002B3C02">
        <w:rPr>
          <w:rFonts w:ascii="Open Sans" w:eastAsia="Times New Roman" w:hAnsi="Open Sans" w:cs="Open Sans"/>
          <w:sz w:val="20"/>
          <w:szCs w:val="20"/>
          <w:lang w:eastAsia="sl-SI"/>
        </w:rPr>
        <w:t xml:space="preserve"> (naziv in naslov)</w:t>
      </w:r>
      <w:r w:rsidRPr="002B3C02">
        <w:rPr>
          <w:rFonts w:ascii="Open Sans" w:eastAsia="Times New Roman" w:hAnsi="Open Sans" w:cs="Open Sans"/>
          <w:sz w:val="20"/>
          <w:szCs w:val="20"/>
          <w:lang w:eastAsia="sl-SI"/>
        </w:rPr>
        <w:t xml:space="preserve"> _____________________________________________________________</w:t>
      </w:r>
      <w:r w:rsidR="004A3C0D" w:rsidRPr="002B3C02">
        <w:rPr>
          <w:rFonts w:ascii="Open Sans" w:eastAsia="Times New Roman" w:hAnsi="Open Sans" w:cs="Open Sans"/>
          <w:sz w:val="20"/>
          <w:szCs w:val="20"/>
          <w:lang w:eastAsia="sl-SI"/>
        </w:rPr>
        <w:t>___________</w:t>
      </w:r>
      <w:r w:rsidRPr="002B3C02">
        <w:rPr>
          <w:rFonts w:ascii="Open Sans" w:eastAsia="Times New Roman" w:hAnsi="Open Sans" w:cs="Open Sans"/>
          <w:sz w:val="20"/>
          <w:szCs w:val="20"/>
          <w:lang w:eastAsia="sl-SI"/>
        </w:rPr>
        <w:t xml:space="preserve">_ </w:t>
      </w:r>
      <w:r w:rsidR="00A30004">
        <w:rPr>
          <w:rFonts w:ascii="Open Sans" w:eastAsia="Times New Roman" w:hAnsi="Open Sans" w:cs="Open Sans"/>
          <w:sz w:val="20"/>
          <w:szCs w:val="20"/>
          <w:lang w:eastAsia="sl-SI"/>
        </w:rPr>
        <w:t xml:space="preserve">_____________________________________ </w:t>
      </w:r>
      <w:r w:rsidRPr="002B3C02">
        <w:rPr>
          <w:rFonts w:ascii="Open Sans" w:eastAsia="Times New Roman" w:hAnsi="Open Sans" w:cs="Open Sans"/>
          <w:sz w:val="20"/>
          <w:szCs w:val="20"/>
          <w:lang w:eastAsia="sl-SI"/>
        </w:rPr>
        <w:t xml:space="preserve">oddajamo ponudbo št. _________________________ </w:t>
      </w:r>
      <w:r w:rsidR="009C3947">
        <w:rPr>
          <w:rFonts w:ascii="Open Sans" w:eastAsia="Times New Roman" w:hAnsi="Open Sans" w:cs="Open Sans"/>
          <w:sz w:val="20"/>
          <w:szCs w:val="20"/>
          <w:lang w:eastAsia="sl-SI"/>
        </w:rPr>
        <w:br/>
      </w:r>
      <w:r w:rsidRPr="002B3C02">
        <w:rPr>
          <w:rFonts w:ascii="Open Sans" w:eastAsia="Times New Roman" w:hAnsi="Open Sans" w:cs="Open Sans"/>
          <w:sz w:val="20"/>
          <w:szCs w:val="20"/>
          <w:lang w:eastAsia="sl-SI"/>
        </w:rPr>
        <w:t>za javno naročilo št.</w:t>
      </w:r>
      <w:r w:rsidR="00191710">
        <w:rPr>
          <w:rFonts w:ascii="Open Sans" w:eastAsia="Times New Roman" w:hAnsi="Open Sans" w:cs="Open Sans"/>
          <w:sz w:val="20"/>
          <w:szCs w:val="20"/>
          <w:lang w:eastAsia="sl-SI"/>
        </w:rPr>
        <w:t xml:space="preserve"> </w:t>
      </w:r>
      <w:r w:rsidR="00807E26">
        <w:rPr>
          <w:rFonts w:ascii="Open Sans" w:eastAsia="Times New Roman" w:hAnsi="Open Sans" w:cs="Open Sans"/>
          <w:b/>
          <w:noProof/>
          <w:sz w:val="20"/>
          <w:szCs w:val="20"/>
          <w:lang w:eastAsia="sl-SI"/>
        </w:rPr>
        <w:t>ENLJ-SIR-39/26</w:t>
      </w:r>
      <w:r w:rsidR="00063E6D" w:rsidRPr="002B3C02">
        <w:rPr>
          <w:rFonts w:ascii="Open Sans" w:eastAsia="Times New Roman" w:hAnsi="Open Sans" w:cs="Open Sans"/>
          <w:b/>
          <w:noProof/>
          <w:sz w:val="20"/>
          <w:szCs w:val="20"/>
          <w:lang w:eastAsia="sl-SI"/>
        </w:rPr>
        <w:t xml:space="preserve"> – </w:t>
      </w:r>
      <w:r w:rsidR="008D00CB" w:rsidRPr="00736DE2">
        <w:rPr>
          <w:rFonts w:ascii="Open Sans" w:eastAsia="Times New Roman" w:hAnsi="Open Sans" w:cs="Open Sans"/>
          <w:b/>
          <w:noProof/>
          <w:sz w:val="20"/>
          <w:szCs w:val="20"/>
          <w:u w:val="single"/>
          <w:lang w:eastAsia="sl-SI"/>
        </w:rPr>
        <w:t xml:space="preserve">Izvedba </w:t>
      </w:r>
      <w:r w:rsidR="006E1221" w:rsidRPr="00736DE2">
        <w:rPr>
          <w:rFonts w:ascii="Open Sans" w:eastAsia="Times New Roman" w:hAnsi="Open Sans" w:cs="Open Sans"/>
          <w:b/>
          <w:noProof/>
          <w:sz w:val="20"/>
          <w:szCs w:val="20"/>
          <w:u w:val="single"/>
          <w:lang w:eastAsia="sl-SI"/>
        </w:rPr>
        <w:t>gradbenih del</w:t>
      </w:r>
      <w:r w:rsidR="006E1221">
        <w:rPr>
          <w:rFonts w:ascii="Open Sans" w:eastAsia="Times New Roman" w:hAnsi="Open Sans" w:cs="Open Sans"/>
          <w:b/>
          <w:noProof/>
          <w:sz w:val="20"/>
          <w:szCs w:val="20"/>
          <w:lang w:eastAsia="sl-SI"/>
        </w:rPr>
        <w:t xml:space="preserve"> po dveh sklopih</w:t>
      </w:r>
    </w:p>
    <w:p w14:paraId="0E510DA8" w14:textId="136CFFED" w:rsidR="002F4778" w:rsidRDefault="002F4778" w:rsidP="00210419">
      <w:pPr>
        <w:keepNext/>
        <w:keepLines/>
        <w:widowControl w:val="0"/>
        <w:spacing w:after="0" w:line="240" w:lineRule="auto"/>
        <w:jc w:val="both"/>
        <w:rPr>
          <w:rFonts w:ascii="Open Sans" w:eastAsia="Times New Roman" w:hAnsi="Open Sans" w:cs="Open Sans"/>
          <w:b/>
          <w:sz w:val="20"/>
          <w:szCs w:val="20"/>
          <w:highlight w:val="yellow"/>
          <w:lang w:eastAsia="sl-SI"/>
        </w:rPr>
      </w:pPr>
    </w:p>
    <w:p w14:paraId="56859B4E" w14:textId="77777777" w:rsidR="002F4778" w:rsidRPr="002B3C02" w:rsidRDefault="002F4778" w:rsidP="006F0C5B">
      <w:pPr>
        <w:keepNext/>
        <w:keepLines/>
        <w:widowControl w:val="0"/>
        <w:numPr>
          <w:ilvl w:val="0"/>
          <w:numId w:val="30"/>
        </w:numPr>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PONUDBENA VREDNOST</w:t>
      </w:r>
    </w:p>
    <w:p w14:paraId="5EA3DECB"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p>
    <w:p w14:paraId="10C5903C" w14:textId="3E037710" w:rsidR="0042393E" w:rsidRPr="002B3C02" w:rsidRDefault="0042393E" w:rsidP="00210419">
      <w:pPr>
        <w:keepNext/>
        <w:keepLines/>
        <w:widowControl w:val="0"/>
        <w:spacing w:after="0" w:line="240" w:lineRule="auto"/>
        <w:ind w:left="1080" w:hanging="1080"/>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Ponudbo</w:t>
      </w:r>
      <w:r w:rsidR="002F4778" w:rsidRPr="002B3C02">
        <w:rPr>
          <w:rFonts w:ascii="Open Sans" w:eastAsia="Times New Roman" w:hAnsi="Open Sans" w:cs="Open Sans"/>
          <w:b/>
          <w:sz w:val="20"/>
          <w:szCs w:val="20"/>
          <w:lang w:eastAsia="sl-SI"/>
        </w:rPr>
        <w:t xml:space="preserve"> za 1. sklop</w:t>
      </w:r>
      <w:r w:rsidRPr="002B3C02">
        <w:rPr>
          <w:rFonts w:ascii="Open Sans" w:eastAsia="Times New Roman" w:hAnsi="Open Sans" w:cs="Open Sans"/>
          <w:b/>
          <w:sz w:val="20"/>
          <w:szCs w:val="20"/>
          <w:lang w:eastAsia="sl-SI"/>
        </w:rPr>
        <w:t xml:space="preserve"> oddajamo (označite):</w:t>
      </w:r>
    </w:p>
    <w:tbl>
      <w:tblPr>
        <w:tblW w:w="9361" w:type="dxa"/>
        <w:tblInd w:w="108" w:type="dxa"/>
        <w:tblLook w:val="04A0" w:firstRow="1" w:lastRow="0" w:firstColumn="1" w:lastColumn="0" w:noHBand="0" w:noVBand="1"/>
      </w:tblPr>
      <w:tblGrid>
        <w:gridCol w:w="1843"/>
        <w:gridCol w:w="2268"/>
        <w:gridCol w:w="2126"/>
        <w:gridCol w:w="2977"/>
        <w:gridCol w:w="147"/>
      </w:tblGrid>
      <w:tr w:rsidR="0042393E" w:rsidRPr="002B3C02" w14:paraId="6626D858" w14:textId="77777777" w:rsidTr="002F4778">
        <w:trPr>
          <w:gridAfter w:val="1"/>
          <w:wAfter w:w="147" w:type="dxa"/>
        </w:trPr>
        <w:tc>
          <w:tcPr>
            <w:tcW w:w="1843" w:type="dxa"/>
          </w:tcPr>
          <w:p w14:paraId="063B046C" w14:textId="77777777" w:rsidR="0042393E" w:rsidRPr="002B3C02" w:rsidRDefault="0042393E" w:rsidP="00210419">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samostojno</w:t>
            </w:r>
          </w:p>
        </w:tc>
        <w:tc>
          <w:tcPr>
            <w:tcW w:w="2268" w:type="dxa"/>
          </w:tcPr>
          <w:p w14:paraId="212566AC" w14:textId="77777777" w:rsidR="0042393E" w:rsidRPr="002B3C02" w:rsidRDefault="0042393E"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skupna ponudba</w:t>
            </w:r>
          </w:p>
        </w:tc>
        <w:tc>
          <w:tcPr>
            <w:tcW w:w="2126" w:type="dxa"/>
          </w:tcPr>
          <w:p w14:paraId="32E09A3E" w14:textId="77777777" w:rsidR="0042393E" w:rsidRPr="002B3C02" w:rsidRDefault="0042393E"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 podizvajalci</w:t>
            </w:r>
          </w:p>
        </w:tc>
        <w:tc>
          <w:tcPr>
            <w:tcW w:w="2977" w:type="dxa"/>
          </w:tcPr>
          <w:p w14:paraId="6D8A1A7B" w14:textId="77777777" w:rsidR="0042393E" w:rsidRPr="002B3C02" w:rsidRDefault="0042393E" w:rsidP="00210419">
            <w:pPr>
              <w:keepNext/>
              <w:keepLines/>
              <w:widowControl w:val="0"/>
              <w:numPr>
                <w:ilvl w:val="0"/>
                <w:numId w:val="4"/>
              </w:numPr>
              <w:spacing w:after="0" w:line="240" w:lineRule="auto"/>
              <w:ind w:left="459"/>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uporabo zmogljivosti drugih subjektov</w:t>
            </w:r>
          </w:p>
        </w:tc>
      </w:tr>
      <w:tr w:rsidR="00453E07" w:rsidRPr="002B3C02" w14:paraId="15206BF3" w14:textId="77777777" w:rsidTr="00FA0E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5"/>
        </w:trPr>
        <w:tc>
          <w:tcPr>
            <w:tcW w:w="6237" w:type="dxa"/>
            <w:gridSpan w:val="3"/>
            <w:shd w:val="clear" w:color="auto" w:fill="auto"/>
            <w:vAlign w:val="center"/>
          </w:tcPr>
          <w:p w14:paraId="1019A52A" w14:textId="77777777" w:rsidR="00453E07" w:rsidRPr="002B3C02" w:rsidRDefault="00453E07"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Sklop </w:t>
            </w:r>
          </w:p>
        </w:tc>
        <w:tc>
          <w:tcPr>
            <w:tcW w:w="3124" w:type="dxa"/>
            <w:gridSpan w:val="2"/>
            <w:shd w:val="clear" w:color="auto" w:fill="auto"/>
            <w:vAlign w:val="center"/>
          </w:tcPr>
          <w:p w14:paraId="42E1E731" w14:textId="77777777" w:rsidR="00453E07" w:rsidRPr="002B3C02" w:rsidRDefault="00453E07"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PONUDBENA VREDNOST </w:t>
            </w:r>
          </w:p>
          <w:p w14:paraId="6F6F1FB6" w14:textId="77777777" w:rsidR="00453E07" w:rsidRPr="002B3C02" w:rsidRDefault="00453E07"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v EUR brez DDV</w:t>
            </w:r>
          </w:p>
        </w:tc>
      </w:tr>
      <w:tr w:rsidR="00FA0E88" w:rsidRPr="002B3C02" w14:paraId="1319949C" w14:textId="77777777" w:rsidTr="00FA0E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3"/>
        </w:trPr>
        <w:tc>
          <w:tcPr>
            <w:tcW w:w="6237" w:type="dxa"/>
            <w:gridSpan w:val="3"/>
            <w:shd w:val="clear" w:color="auto" w:fill="auto"/>
            <w:vAlign w:val="center"/>
          </w:tcPr>
          <w:p w14:paraId="32DE6ABA" w14:textId="77777777" w:rsidR="001E4837" w:rsidRDefault="00FA0E88" w:rsidP="00FA0E88">
            <w:pPr>
              <w:keepNext/>
              <w:keepLines/>
              <w:widowControl w:val="0"/>
              <w:spacing w:after="0" w:line="240" w:lineRule="auto"/>
              <w:rPr>
                <w:rFonts w:ascii="Open Sans" w:eastAsia="Times New Roman" w:hAnsi="Open Sans" w:cs="Open Sans"/>
                <w:b/>
                <w:sz w:val="20"/>
                <w:szCs w:val="20"/>
                <w:lang w:eastAsia="sl-SI"/>
              </w:rPr>
            </w:pPr>
            <w:r w:rsidRPr="004635FC">
              <w:rPr>
                <w:rFonts w:ascii="Open Sans" w:eastAsia="Times New Roman" w:hAnsi="Open Sans" w:cs="Open Sans"/>
                <w:b/>
                <w:sz w:val="20"/>
                <w:szCs w:val="20"/>
                <w:lang w:eastAsia="sl-SI"/>
              </w:rPr>
              <w:t>1. sklop:</w:t>
            </w:r>
          </w:p>
          <w:p w14:paraId="1667F6AD" w14:textId="77777777" w:rsidR="001E4837" w:rsidRPr="001E4837" w:rsidRDefault="001E4837" w:rsidP="001E4837">
            <w:pPr>
              <w:keepNext/>
              <w:keepLines/>
              <w:widowControl w:val="0"/>
              <w:spacing w:after="0" w:line="240" w:lineRule="auto"/>
              <w:ind w:left="1198" w:hanging="1198"/>
              <w:rPr>
                <w:rFonts w:ascii="Open Sans" w:eastAsia="Times New Roman" w:hAnsi="Open Sans" w:cs="Open Sans"/>
                <w:b/>
                <w:sz w:val="20"/>
                <w:szCs w:val="20"/>
                <w:lang w:eastAsia="sl-SI"/>
              </w:rPr>
            </w:pPr>
            <w:r w:rsidRPr="001E4837">
              <w:rPr>
                <w:rFonts w:ascii="Open Sans" w:eastAsia="Times New Roman" w:hAnsi="Open Sans" w:cs="Open Sans"/>
                <w:b/>
                <w:sz w:val="20"/>
                <w:szCs w:val="20"/>
                <w:lang w:eastAsia="sl-SI"/>
              </w:rPr>
              <w:t>30III-716-00 Obnova vročevoda po Verovškovi ulici, Drenikova - TOŠ,</w:t>
            </w:r>
          </w:p>
          <w:p w14:paraId="2D6F0538" w14:textId="77777777" w:rsidR="001E4837" w:rsidRPr="001E4837" w:rsidRDefault="001E4837" w:rsidP="001E4837">
            <w:pPr>
              <w:keepNext/>
              <w:keepLines/>
              <w:widowControl w:val="0"/>
              <w:spacing w:after="0" w:line="240" w:lineRule="auto"/>
              <w:ind w:left="1198" w:hanging="1198"/>
              <w:rPr>
                <w:rFonts w:ascii="Open Sans" w:eastAsia="Times New Roman" w:hAnsi="Open Sans" w:cs="Open Sans"/>
                <w:b/>
                <w:sz w:val="20"/>
                <w:szCs w:val="20"/>
                <w:lang w:eastAsia="sl-SI"/>
              </w:rPr>
            </w:pPr>
            <w:r w:rsidRPr="001E4837">
              <w:rPr>
                <w:rFonts w:ascii="Open Sans" w:eastAsia="Times New Roman" w:hAnsi="Open Sans" w:cs="Open Sans"/>
                <w:b/>
                <w:sz w:val="20"/>
                <w:szCs w:val="20"/>
                <w:lang w:eastAsia="sl-SI"/>
              </w:rPr>
              <w:t>30III-815-00 Obnova vročevoda po Verovškovi ulici, odsek Magistrova - Milčinskega ulica,</w:t>
            </w:r>
          </w:p>
          <w:p w14:paraId="17DA133C" w14:textId="1727FBEE" w:rsidR="00FA0E88" w:rsidRPr="002B3C02" w:rsidRDefault="001E4837" w:rsidP="001E4837">
            <w:pPr>
              <w:keepNext/>
              <w:keepLines/>
              <w:widowControl w:val="0"/>
              <w:spacing w:after="0" w:line="240" w:lineRule="auto"/>
              <w:ind w:left="1198" w:hanging="1198"/>
              <w:rPr>
                <w:rFonts w:ascii="Open Sans" w:hAnsi="Open Sans" w:cs="Open Sans"/>
                <w:b/>
                <w:sz w:val="20"/>
                <w:szCs w:val="20"/>
              </w:rPr>
            </w:pPr>
            <w:r w:rsidRPr="001E4837">
              <w:rPr>
                <w:rFonts w:ascii="Open Sans" w:eastAsia="Times New Roman" w:hAnsi="Open Sans" w:cs="Open Sans"/>
                <w:b/>
                <w:sz w:val="20"/>
                <w:szCs w:val="20"/>
                <w:lang w:eastAsia="sl-SI"/>
              </w:rPr>
              <w:t xml:space="preserve">30III-809-00 Gradnja vročevoda T2706 v kolektorju po Vilharjevi cesti - odsek </w:t>
            </w:r>
            <w:proofErr w:type="spellStart"/>
            <w:r w:rsidRPr="001E4837">
              <w:rPr>
                <w:rFonts w:ascii="Open Sans" w:eastAsia="Times New Roman" w:hAnsi="Open Sans" w:cs="Open Sans"/>
                <w:b/>
                <w:sz w:val="20"/>
                <w:szCs w:val="20"/>
                <w:lang w:eastAsia="sl-SI"/>
              </w:rPr>
              <w:t>Črtomirova</w:t>
            </w:r>
            <w:proofErr w:type="spellEnd"/>
            <w:r w:rsidRPr="001E4837">
              <w:rPr>
                <w:rFonts w:ascii="Open Sans" w:eastAsia="Times New Roman" w:hAnsi="Open Sans" w:cs="Open Sans"/>
                <w:b/>
                <w:sz w:val="20"/>
                <w:szCs w:val="20"/>
                <w:lang w:eastAsia="sl-SI"/>
              </w:rPr>
              <w:t xml:space="preserve"> - Topniška</w:t>
            </w:r>
          </w:p>
        </w:tc>
        <w:tc>
          <w:tcPr>
            <w:tcW w:w="3124" w:type="dxa"/>
            <w:gridSpan w:val="2"/>
            <w:shd w:val="clear" w:color="auto" w:fill="auto"/>
            <w:vAlign w:val="center"/>
          </w:tcPr>
          <w:p w14:paraId="2420A2FD" w14:textId="77777777" w:rsidR="00FA0E88" w:rsidRPr="002B3C02" w:rsidRDefault="00FA0E88" w:rsidP="00FA0E88">
            <w:pPr>
              <w:keepNext/>
              <w:keepLines/>
              <w:widowControl w:val="0"/>
              <w:spacing w:after="0" w:line="240" w:lineRule="auto"/>
              <w:jc w:val="center"/>
              <w:rPr>
                <w:rFonts w:ascii="Open Sans" w:eastAsia="Times New Roman" w:hAnsi="Open Sans" w:cs="Open Sans"/>
                <w:sz w:val="20"/>
                <w:szCs w:val="20"/>
                <w:lang w:eastAsia="sl-SI"/>
              </w:rPr>
            </w:pPr>
          </w:p>
        </w:tc>
      </w:tr>
    </w:tbl>
    <w:p w14:paraId="2D3FF58A" w14:textId="77777777" w:rsidR="00453E07" w:rsidRPr="002B3C02" w:rsidRDefault="00453E07" w:rsidP="00210419">
      <w:pPr>
        <w:keepNext/>
        <w:keepLines/>
        <w:widowControl w:val="0"/>
        <w:spacing w:after="0" w:line="240" w:lineRule="auto"/>
        <w:jc w:val="both"/>
        <w:rPr>
          <w:rFonts w:ascii="Open Sans" w:eastAsia="Times New Roman" w:hAnsi="Open Sans" w:cs="Open Sans"/>
          <w:sz w:val="20"/>
          <w:szCs w:val="20"/>
          <w:lang w:eastAsia="sl-SI"/>
        </w:rPr>
      </w:pPr>
    </w:p>
    <w:p w14:paraId="08D23829" w14:textId="2C502FDB" w:rsidR="002F4778" w:rsidRPr="002B3C02" w:rsidRDefault="002F4778" w:rsidP="00210419">
      <w:pPr>
        <w:keepNext/>
        <w:keepLines/>
        <w:widowControl w:val="0"/>
        <w:spacing w:after="0" w:line="240" w:lineRule="auto"/>
        <w:ind w:left="1080" w:hanging="1080"/>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Ponudbo za 2. sklop oddajamo (označite):</w:t>
      </w:r>
    </w:p>
    <w:tbl>
      <w:tblPr>
        <w:tblW w:w="9361" w:type="dxa"/>
        <w:tblInd w:w="108" w:type="dxa"/>
        <w:tblLook w:val="04A0" w:firstRow="1" w:lastRow="0" w:firstColumn="1" w:lastColumn="0" w:noHBand="0" w:noVBand="1"/>
      </w:tblPr>
      <w:tblGrid>
        <w:gridCol w:w="1843"/>
        <w:gridCol w:w="2268"/>
        <w:gridCol w:w="2126"/>
        <w:gridCol w:w="2977"/>
        <w:gridCol w:w="147"/>
      </w:tblGrid>
      <w:tr w:rsidR="002F4778" w:rsidRPr="002B3C02" w14:paraId="453C226A" w14:textId="77777777" w:rsidTr="002F4778">
        <w:trPr>
          <w:gridAfter w:val="1"/>
          <w:wAfter w:w="147" w:type="dxa"/>
        </w:trPr>
        <w:tc>
          <w:tcPr>
            <w:tcW w:w="1843" w:type="dxa"/>
          </w:tcPr>
          <w:p w14:paraId="03C13E03" w14:textId="77777777" w:rsidR="002F4778" w:rsidRPr="002B3C02" w:rsidRDefault="002F4778" w:rsidP="00210419">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samostojno</w:t>
            </w:r>
          </w:p>
        </w:tc>
        <w:tc>
          <w:tcPr>
            <w:tcW w:w="2268" w:type="dxa"/>
          </w:tcPr>
          <w:p w14:paraId="2774A6A6" w14:textId="77777777" w:rsidR="002F4778" w:rsidRPr="002B3C02" w:rsidRDefault="002F4778"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skupna ponudba</w:t>
            </w:r>
          </w:p>
        </w:tc>
        <w:tc>
          <w:tcPr>
            <w:tcW w:w="2126" w:type="dxa"/>
          </w:tcPr>
          <w:p w14:paraId="4129F291" w14:textId="77777777" w:rsidR="002F4778" w:rsidRPr="002B3C02" w:rsidRDefault="002F4778"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s podizvajalci</w:t>
            </w:r>
          </w:p>
        </w:tc>
        <w:tc>
          <w:tcPr>
            <w:tcW w:w="2977" w:type="dxa"/>
          </w:tcPr>
          <w:p w14:paraId="014B6A5D" w14:textId="77777777" w:rsidR="002F4778" w:rsidRPr="002B3C02" w:rsidRDefault="002F4778" w:rsidP="00210419">
            <w:pPr>
              <w:keepNext/>
              <w:keepLines/>
              <w:widowControl w:val="0"/>
              <w:numPr>
                <w:ilvl w:val="0"/>
                <w:numId w:val="4"/>
              </w:numPr>
              <w:spacing w:after="0" w:line="240" w:lineRule="auto"/>
              <w:ind w:left="459"/>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uporabo zmogljivosti drugih subjektov</w:t>
            </w:r>
          </w:p>
        </w:tc>
      </w:tr>
      <w:tr w:rsidR="002F4778" w:rsidRPr="002B3C02" w14:paraId="093D641B" w14:textId="77777777" w:rsidTr="00847A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1"/>
        </w:trPr>
        <w:tc>
          <w:tcPr>
            <w:tcW w:w="6237" w:type="dxa"/>
            <w:gridSpan w:val="3"/>
            <w:shd w:val="clear" w:color="auto" w:fill="auto"/>
            <w:vAlign w:val="center"/>
          </w:tcPr>
          <w:p w14:paraId="4EC415CF" w14:textId="77777777" w:rsidR="002F4778" w:rsidRPr="002B3C02" w:rsidRDefault="002F4778"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Sklop </w:t>
            </w:r>
          </w:p>
        </w:tc>
        <w:tc>
          <w:tcPr>
            <w:tcW w:w="3124" w:type="dxa"/>
            <w:gridSpan w:val="2"/>
            <w:shd w:val="clear" w:color="auto" w:fill="auto"/>
            <w:vAlign w:val="center"/>
          </w:tcPr>
          <w:p w14:paraId="538581D6" w14:textId="77777777" w:rsidR="002F4778" w:rsidRPr="002B3C02" w:rsidRDefault="002F4778"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PONUDBENA VREDNOST </w:t>
            </w:r>
          </w:p>
          <w:p w14:paraId="43D2CE33" w14:textId="77777777" w:rsidR="002F4778" w:rsidRPr="002B3C02" w:rsidRDefault="002F4778" w:rsidP="00210419">
            <w:pPr>
              <w:keepNext/>
              <w:keepLines/>
              <w:widowControl w:val="0"/>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v EUR brez DDV</w:t>
            </w:r>
          </w:p>
        </w:tc>
      </w:tr>
      <w:tr w:rsidR="00847AB4" w:rsidRPr="002B3C02" w14:paraId="5A001269" w14:textId="77777777" w:rsidTr="00847A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73"/>
        </w:trPr>
        <w:tc>
          <w:tcPr>
            <w:tcW w:w="6237" w:type="dxa"/>
            <w:gridSpan w:val="3"/>
            <w:shd w:val="clear" w:color="auto" w:fill="auto"/>
            <w:vAlign w:val="center"/>
          </w:tcPr>
          <w:p w14:paraId="58DCF4F8" w14:textId="33536A97" w:rsidR="00847AB4" w:rsidRPr="002B3C02" w:rsidRDefault="00847AB4" w:rsidP="00847AB4">
            <w:pPr>
              <w:keepNext/>
              <w:keepLines/>
              <w:spacing w:after="0" w:line="240" w:lineRule="auto"/>
              <w:jc w:val="both"/>
              <w:rPr>
                <w:rFonts w:ascii="Open Sans" w:eastAsia="Times New Roman" w:hAnsi="Open Sans" w:cs="Open Sans"/>
                <w:b/>
                <w:noProof/>
                <w:sz w:val="20"/>
                <w:szCs w:val="20"/>
                <w:lang w:eastAsia="sl-SI"/>
              </w:rPr>
            </w:pPr>
            <w:r w:rsidRPr="00C4560A">
              <w:rPr>
                <w:rFonts w:ascii="Open Sans" w:eastAsia="Times New Roman" w:hAnsi="Open Sans" w:cs="Open Sans"/>
                <w:b/>
                <w:sz w:val="20"/>
                <w:szCs w:val="20"/>
                <w:lang w:eastAsia="sl-SI"/>
              </w:rPr>
              <w:t xml:space="preserve">2. sklop: </w:t>
            </w:r>
            <w:r w:rsidR="001E4837" w:rsidRPr="001E4837">
              <w:rPr>
                <w:rFonts w:ascii="Open Sans" w:eastAsia="Times New Roman" w:hAnsi="Open Sans" w:cs="Open Sans"/>
                <w:b/>
                <w:bCs/>
                <w:sz w:val="20"/>
                <w:szCs w:val="20"/>
                <w:lang w:eastAsia="sl-SI"/>
              </w:rPr>
              <w:t>30III-648-00 Obnova vročevoda po Šmartinski cesti in Ulici Gradnikove brigade</w:t>
            </w:r>
          </w:p>
        </w:tc>
        <w:tc>
          <w:tcPr>
            <w:tcW w:w="3124" w:type="dxa"/>
            <w:gridSpan w:val="2"/>
            <w:shd w:val="clear" w:color="auto" w:fill="auto"/>
            <w:vAlign w:val="center"/>
          </w:tcPr>
          <w:p w14:paraId="2FAEA516" w14:textId="77777777" w:rsidR="00847AB4" w:rsidRPr="002B3C02" w:rsidRDefault="00847AB4" w:rsidP="00847AB4">
            <w:pPr>
              <w:keepNext/>
              <w:keepLines/>
              <w:widowControl w:val="0"/>
              <w:spacing w:after="0" w:line="240" w:lineRule="auto"/>
              <w:jc w:val="center"/>
              <w:rPr>
                <w:rFonts w:ascii="Open Sans" w:eastAsia="Times New Roman" w:hAnsi="Open Sans" w:cs="Open Sans"/>
                <w:sz w:val="20"/>
                <w:szCs w:val="20"/>
                <w:lang w:eastAsia="sl-SI"/>
              </w:rPr>
            </w:pPr>
          </w:p>
        </w:tc>
      </w:tr>
    </w:tbl>
    <w:p w14:paraId="3164150B" w14:textId="200C7628" w:rsidR="00DD1A89" w:rsidRDefault="00DD1A89" w:rsidP="00210419">
      <w:pPr>
        <w:keepNext/>
        <w:keepLines/>
        <w:spacing w:after="0" w:line="240" w:lineRule="auto"/>
        <w:jc w:val="both"/>
        <w:rPr>
          <w:rFonts w:ascii="Open Sans" w:hAnsi="Open Sans" w:cs="Open Sans"/>
          <w:b/>
          <w:sz w:val="20"/>
          <w:szCs w:val="20"/>
        </w:rPr>
      </w:pPr>
    </w:p>
    <w:p w14:paraId="46313839" w14:textId="16C01086" w:rsidR="00DD1A89" w:rsidRDefault="00DD1A89" w:rsidP="00210419">
      <w:pPr>
        <w:keepNext/>
        <w:keepLines/>
        <w:spacing w:after="0" w:line="240" w:lineRule="auto"/>
        <w:jc w:val="both"/>
        <w:rPr>
          <w:rFonts w:ascii="Open Sans" w:hAnsi="Open Sans" w:cs="Open Sans"/>
          <w:b/>
          <w:sz w:val="20"/>
          <w:szCs w:val="20"/>
        </w:rPr>
      </w:pPr>
    </w:p>
    <w:p w14:paraId="3E69D3D6" w14:textId="77777777" w:rsidR="007A791A" w:rsidRPr="00DD1A89" w:rsidRDefault="007A791A" w:rsidP="006F0C5B">
      <w:pPr>
        <w:keepNext/>
        <w:keepLines/>
        <w:widowControl w:val="0"/>
        <w:numPr>
          <w:ilvl w:val="0"/>
          <w:numId w:val="30"/>
        </w:numPr>
        <w:spacing w:after="0" w:line="240" w:lineRule="auto"/>
        <w:jc w:val="both"/>
        <w:rPr>
          <w:rFonts w:ascii="Open Sans" w:eastAsia="Times New Roman" w:hAnsi="Open Sans" w:cs="Open Sans"/>
          <w:b/>
          <w:sz w:val="20"/>
          <w:szCs w:val="20"/>
          <w:lang w:eastAsia="sl-SI"/>
        </w:rPr>
      </w:pPr>
      <w:r w:rsidRPr="00DD1A89">
        <w:rPr>
          <w:rFonts w:ascii="Open Sans" w:eastAsia="Times New Roman" w:hAnsi="Open Sans" w:cs="Open Sans"/>
          <w:b/>
          <w:sz w:val="20"/>
          <w:szCs w:val="20"/>
          <w:lang w:eastAsia="sl-SI"/>
        </w:rPr>
        <w:t>VELJAVNOST PONUDBE</w:t>
      </w:r>
    </w:p>
    <w:p w14:paraId="7CF09F77" w14:textId="77777777" w:rsidR="007A791A" w:rsidRPr="002B3C02" w:rsidRDefault="007A791A" w:rsidP="00210419">
      <w:pPr>
        <w:keepNext/>
        <w:keepLines/>
        <w:spacing w:after="0" w:line="240" w:lineRule="auto"/>
        <w:jc w:val="both"/>
        <w:rPr>
          <w:rFonts w:ascii="Open Sans" w:hAnsi="Open Sans" w:cs="Open Sans"/>
          <w:sz w:val="20"/>
          <w:szCs w:val="20"/>
          <w:highlight w:val="yellow"/>
        </w:rPr>
      </w:pPr>
    </w:p>
    <w:p w14:paraId="3622998F" w14:textId="4BAB2C69" w:rsidR="004A2347" w:rsidRPr="002B3C02" w:rsidRDefault="004A2347" w:rsidP="00210419">
      <w:pPr>
        <w:keepNext/>
        <w:keepLines/>
        <w:tabs>
          <w:tab w:val="left" w:pos="192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Ponudba mora biti zavezujoča in veljavna še najmanj 4 (štiri) mesece od datuma</w:t>
      </w:r>
      <w:r w:rsidR="00847AB4">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določenega za oddajo ponudb oziroma do predložitve ustreznega finančnega zavarovanja za dobro izvedbo pogodbenih obveznosti.</w:t>
      </w:r>
    </w:p>
    <w:p w14:paraId="7DBCE336" w14:textId="6EF7094B" w:rsidR="007A791A" w:rsidRDefault="007A791A" w:rsidP="00210419">
      <w:pPr>
        <w:keepNext/>
        <w:keepLines/>
        <w:spacing w:after="0" w:line="240" w:lineRule="auto"/>
        <w:jc w:val="both"/>
        <w:rPr>
          <w:rFonts w:ascii="Open Sans" w:eastAsia="Times New Roman" w:hAnsi="Open Sans" w:cs="Open Sans"/>
          <w:sz w:val="20"/>
          <w:szCs w:val="20"/>
          <w:lang w:eastAsia="sl-SI"/>
        </w:rPr>
      </w:pPr>
    </w:p>
    <w:p w14:paraId="7B57B08A" w14:textId="6E1CA8AC" w:rsidR="00D07FC6" w:rsidRDefault="00D07FC6" w:rsidP="00210419">
      <w:pPr>
        <w:keepNext/>
        <w:keepLines/>
        <w:spacing w:after="0" w:line="240" w:lineRule="auto"/>
        <w:jc w:val="both"/>
        <w:rPr>
          <w:rFonts w:ascii="Open Sans" w:eastAsia="Times New Roman" w:hAnsi="Open Sans" w:cs="Open Sans"/>
          <w:sz w:val="20"/>
          <w:szCs w:val="20"/>
          <w:lang w:eastAsia="sl-SI"/>
        </w:rPr>
      </w:pPr>
    </w:p>
    <w:p w14:paraId="5C7FC924" w14:textId="77777777" w:rsidR="00D07FC6" w:rsidRPr="002B3C02" w:rsidRDefault="00D07FC6"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7A791A" w:rsidRPr="002B3C02" w14:paraId="4B0607B4" w14:textId="77777777" w:rsidTr="009F511E">
        <w:trPr>
          <w:trHeight w:val="235"/>
        </w:trPr>
        <w:tc>
          <w:tcPr>
            <w:tcW w:w="2977" w:type="dxa"/>
            <w:tcBorders>
              <w:bottom w:val="single" w:sz="4" w:space="0" w:color="auto"/>
            </w:tcBorders>
          </w:tcPr>
          <w:p w14:paraId="526591D1" w14:textId="77777777" w:rsidR="007A791A" w:rsidRPr="002B3C02" w:rsidRDefault="007A791A"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1D97DADD" w14:textId="77777777" w:rsidR="007A791A" w:rsidRPr="002B3C02" w:rsidRDefault="007A791A"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65B42540" w14:textId="77777777" w:rsidR="007A791A" w:rsidRPr="002B3C02" w:rsidRDefault="007A791A"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7A791A" w:rsidRPr="002B3C02" w14:paraId="33DF77DD" w14:textId="77777777" w:rsidTr="009F511E">
        <w:trPr>
          <w:trHeight w:val="235"/>
        </w:trPr>
        <w:tc>
          <w:tcPr>
            <w:tcW w:w="2977" w:type="dxa"/>
            <w:tcBorders>
              <w:top w:val="single" w:sz="4" w:space="0" w:color="auto"/>
            </w:tcBorders>
          </w:tcPr>
          <w:p w14:paraId="41625D1B" w14:textId="77777777" w:rsidR="007A791A" w:rsidRPr="002B3C02" w:rsidRDefault="007A791A"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694" w:type="dxa"/>
          </w:tcPr>
          <w:p w14:paraId="759AB10B" w14:textId="77777777" w:rsidR="007A791A" w:rsidRPr="002B3C02" w:rsidRDefault="007A791A"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4A86E3D6" w14:textId="77777777" w:rsidR="007A791A" w:rsidRPr="002B3C02" w:rsidRDefault="007A791A"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gospodarskega subjekta</w:t>
            </w:r>
            <w:r w:rsidRPr="002B3C02">
              <w:rPr>
                <w:rFonts w:ascii="Open Sans" w:eastAsia="Times New Roman" w:hAnsi="Open Sans" w:cs="Open Sans"/>
                <w:snapToGrid w:val="0"/>
                <w:color w:val="000000"/>
                <w:sz w:val="20"/>
                <w:szCs w:val="20"/>
                <w:lang w:eastAsia="sl-SI"/>
              </w:rPr>
              <w:t>)</w:t>
            </w:r>
          </w:p>
        </w:tc>
      </w:tr>
    </w:tbl>
    <w:p w14:paraId="48496DCF" w14:textId="77777777" w:rsidR="007A791A" w:rsidRPr="002B3C02" w:rsidRDefault="007A791A" w:rsidP="00210419">
      <w:pPr>
        <w:keepNext/>
        <w:keepLines/>
        <w:spacing w:after="0" w:line="240" w:lineRule="auto"/>
        <w:rPr>
          <w:rFonts w:ascii="Open Sans" w:hAnsi="Open Sans" w:cs="Open Sans"/>
          <w:sz w:val="20"/>
          <w:szCs w:val="20"/>
        </w:rPr>
      </w:pPr>
      <w:r w:rsidRPr="002B3C02">
        <w:rPr>
          <w:rFonts w:ascii="Open Sans" w:hAnsi="Open Sans" w:cs="Open Sans"/>
          <w:sz w:val="20"/>
          <w:szCs w:val="20"/>
        </w:rPr>
        <w:br w:type="page"/>
      </w:r>
    </w:p>
    <w:p w14:paraId="44068A19" w14:textId="77777777" w:rsidR="00637345" w:rsidRPr="002B3C02" w:rsidRDefault="00637345" w:rsidP="00210419">
      <w:pPr>
        <w:keepNext/>
        <w:keepLines/>
        <w:widowControl w:val="0"/>
        <w:spacing w:after="0" w:line="240" w:lineRule="auto"/>
        <w:rPr>
          <w:rFonts w:ascii="Open Sans" w:eastAsia="Times New Roman" w:hAnsi="Open Sans" w:cs="Open Sans"/>
          <w:sz w:val="20"/>
          <w:szCs w:val="20"/>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2B3C02" w14:paraId="3B2AE4AA" w14:textId="77777777" w:rsidTr="008F26AE">
        <w:tc>
          <w:tcPr>
            <w:tcW w:w="7938" w:type="dxa"/>
            <w:tcBorders>
              <w:top w:val="single" w:sz="4" w:space="0" w:color="auto"/>
              <w:bottom w:val="single" w:sz="4" w:space="0" w:color="auto"/>
            </w:tcBorders>
          </w:tcPr>
          <w:p w14:paraId="49ECAA23"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b/>
                <w:sz w:val="20"/>
                <w:szCs w:val="20"/>
                <w:highlight w:val="yellow"/>
                <w:lang w:eastAsia="sl-SI"/>
              </w:rPr>
              <w:br w:type="page"/>
            </w:r>
            <w:r w:rsidRPr="002B3C02">
              <w:rPr>
                <w:rFonts w:ascii="Open Sans" w:eastAsia="Times New Roman" w:hAnsi="Open Sans" w:cs="Open Sans"/>
                <w:b/>
                <w:sz w:val="20"/>
                <w:szCs w:val="20"/>
                <w:highlight w:val="yellow"/>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sz w:val="20"/>
                <w:szCs w:val="20"/>
                <w:lang w:eastAsia="sl-SI"/>
              </w:rPr>
              <w:br w:type="page"/>
              <w:t>UGOTAVLJANJE SPOSOBNOSTI</w:t>
            </w:r>
          </w:p>
        </w:tc>
        <w:tc>
          <w:tcPr>
            <w:tcW w:w="1560" w:type="dxa"/>
            <w:tcBorders>
              <w:top w:val="single" w:sz="4" w:space="0" w:color="auto"/>
              <w:bottom w:val="single" w:sz="4" w:space="0" w:color="auto"/>
            </w:tcBorders>
          </w:tcPr>
          <w:p w14:paraId="1747DE61"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Priloga A</w:t>
            </w:r>
          </w:p>
        </w:tc>
      </w:tr>
    </w:tbl>
    <w:p w14:paraId="779314C9"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60916AB7"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Gospodarski subjekt (naziv in naslov): </w:t>
      </w:r>
    </w:p>
    <w:p w14:paraId="45B7C685" w14:textId="77777777" w:rsidR="00637345" w:rsidRPr="002B3C02" w:rsidRDefault="00637345" w:rsidP="00210419">
      <w:pPr>
        <w:keepNext/>
        <w:keepLines/>
        <w:widowControl w:val="0"/>
        <w:pBdr>
          <w:bottom w:val="single" w:sz="4" w:space="1" w:color="auto"/>
        </w:pBdr>
        <w:spacing w:after="0" w:line="240" w:lineRule="auto"/>
        <w:jc w:val="both"/>
        <w:rPr>
          <w:rFonts w:ascii="Open Sans" w:eastAsia="Times New Roman" w:hAnsi="Open Sans" w:cs="Open Sans"/>
          <w:sz w:val="20"/>
          <w:szCs w:val="20"/>
          <w:lang w:eastAsia="sl-SI"/>
        </w:rPr>
      </w:pPr>
    </w:p>
    <w:p w14:paraId="3647C691" w14:textId="378955DD"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zvezi z javnim naročilom št. </w:t>
      </w:r>
      <w:r w:rsidR="00807E26">
        <w:rPr>
          <w:rFonts w:ascii="Open Sans" w:eastAsia="Times New Roman" w:hAnsi="Open Sans" w:cs="Open Sans"/>
          <w:b/>
          <w:noProof/>
          <w:sz w:val="20"/>
          <w:szCs w:val="20"/>
          <w:lang w:eastAsia="sl-SI"/>
        </w:rPr>
        <w:t>ENLJ-SIR-39/26</w:t>
      </w:r>
      <w:r w:rsidR="00063E6D" w:rsidRPr="002B3C02">
        <w:rPr>
          <w:rFonts w:ascii="Open Sans" w:eastAsia="Times New Roman" w:hAnsi="Open Sans" w:cs="Open Sans"/>
          <w:b/>
          <w:noProof/>
          <w:sz w:val="20"/>
          <w:szCs w:val="20"/>
          <w:lang w:eastAsia="sl-SI"/>
        </w:rPr>
        <w:t xml:space="preserve"> – </w:t>
      </w:r>
      <w:r w:rsidR="008D00CB" w:rsidRPr="002B3C02">
        <w:rPr>
          <w:rFonts w:ascii="Open Sans" w:eastAsia="Times New Roman" w:hAnsi="Open Sans" w:cs="Open Sans"/>
          <w:b/>
          <w:noProof/>
          <w:sz w:val="20"/>
          <w:szCs w:val="20"/>
          <w:lang w:eastAsia="sl-SI"/>
        </w:rPr>
        <w:t xml:space="preserve">Izvedba </w:t>
      </w:r>
      <w:r w:rsidR="006E1221">
        <w:rPr>
          <w:rFonts w:ascii="Open Sans" w:eastAsia="Times New Roman" w:hAnsi="Open Sans" w:cs="Open Sans"/>
          <w:b/>
          <w:noProof/>
          <w:sz w:val="20"/>
          <w:szCs w:val="20"/>
          <w:lang w:eastAsia="sl-SI"/>
        </w:rPr>
        <w:t>gradbenih del po dveh sklopih</w:t>
      </w:r>
      <w:r w:rsidRPr="002B3C02">
        <w:rPr>
          <w:rFonts w:ascii="Open Sans" w:eastAsia="Times New Roman" w:hAnsi="Open Sans" w:cs="Open Sans"/>
          <w:b/>
          <w:noProof/>
          <w:sz w:val="20"/>
          <w:szCs w:val="20"/>
          <w:lang w:eastAsia="sl-SI"/>
        </w:rPr>
        <w:t xml:space="preserve"> </w:t>
      </w:r>
      <w:r w:rsidRPr="002B3C02">
        <w:rPr>
          <w:rFonts w:ascii="Open Sans" w:eastAsia="Times New Roman" w:hAnsi="Open Sans" w:cs="Open Sans"/>
          <w:sz w:val="20"/>
          <w:szCs w:val="20"/>
          <w:lang w:eastAsia="sl-SI"/>
        </w:rPr>
        <w:t>podajamo naslednje izjave:</w:t>
      </w:r>
    </w:p>
    <w:p w14:paraId="7A9971E1" w14:textId="77777777" w:rsidR="00637345" w:rsidRPr="002B3C02" w:rsidRDefault="00637345" w:rsidP="00210419">
      <w:pPr>
        <w:keepNext/>
        <w:keepLines/>
        <w:widowControl w:val="0"/>
        <w:spacing w:after="0" w:line="240" w:lineRule="auto"/>
        <w:ind w:left="284" w:hanging="284"/>
        <w:jc w:val="both"/>
        <w:rPr>
          <w:rFonts w:ascii="Open Sans" w:eastAsia="Times New Roman" w:hAnsi="Open Sans" w:cs="Open Sans"/>
          <w:sz w:val="20"/>
          <w:szCs w:val="20"/>
          <w:lang w:eastAsia="sl-SI"/>
        </w:rPr>
      </w:pPr>
    </w:p>
    <w:p w14:paraId="6BB2B055" w14:textId="77777777" w:rsidR="00637345" w:rsidRPr="002B3C02" w:rsidRDefault="00637345" w:rsidP="006F0C5B">
      <w:pPr>
        <w:keepNext/>
        <w:keepLines/>
        <w:widowControl w:val="0"/>
        <w:numPr>
          <w:ilvl w:val="0"/>
          <w:numId w:val="10"/>
        </w:numPr>
        <w:tabs>
          <w:tab w:val="left" w:pos="426"/>
          <w:tab w:val="left" w:pos="9354"/>
        </w:tabs>
        <w:spacing w:after="0" w:line="240" w:lineRule="auto"/>
        <w:ind w:right="-2"/>
        <w:rPr>
          <w:rFonts w:ascii="Open Sans" w:eastAsia="Times New Roman" w:hAnsi="Open Sans" w:cs="Open Sans"/>
          <w:b/>
          <w:smallCaps/>
          <w:sz w:val="20"/>
          <w:szCs w:val="20"/>
          <w:lang w:eastAsia="sl-SI"/>
        </w:rPr>
      </w:pPr>
      <w:r w:rsidRPr="002B3C02">
        <w:rPr>
          <w:rFonts w:ascii="Open Sans" w:eastAsia="Times New Roman" w:hAnsi="Open Sans" w:cs="Open Sans"/>
          <w:b/>
          <w:smallCaps/>
          <w:sz w:val="20"/>
          <w:szCs w:val="20"/>
          <w:lang w:eastAsia="sl-SI"/>
        </w:rPr>
        <w:t>RAZLOGI ZA IZKLJUČITEV</w:t>
      </w:r>
    </w:p>
    <w:p w14:paraId="4123A6CA" w14:textId="77777777" w:rsidR="00637345" w:rsidRPr="002B3C02" w:rsidRDefault="00637345" w:rsidP="00210419">
      <w:pPr>
        <w:keepNext/>
        <w:keepLines/>
        <w:widowControl w:val="0"/>
        <w:spacing w:after="0" w:line="240" w:lineRule="auto"/>
        <w:ind w:left="284" w:hanging="284"/>
        <w:jc w:val="both"/>
        <w:rPr>
          <w:rFonts w:ascii="Open Sans" w:eastAsia="Times New Roman" w:hAnsi="Open Sans" w:cs="Open Sans"/>
          <w:sz w:val="20"/>
          <w:szCs w:val="20"/>
          <w:lang w:eastAsia="sl-SI"/>
        </w:rPr>
      </w:pPr>
    </w:p>
    <w:p w14:paraId="0E92F59E" w14:textId="77777777" w:rsidR="00B35F0F" w:rsidRPr="002B3C02" w:rsidRDefault="00B35F0F" w:rsidP="00210419">
      <w:pPr>
        <w:keepNext/>
        <w:keepLines/>
        <w:tabs>
          <w:tab w:val="left" w:pos="567"/>
        </w:tabs>
        <w:spacing w:after="0"/>
        <w:rPr>
          <w:rFonts w:ascii="Open Sans" w:hAnsi="Open Sans" w:cs="Open Sans"/>
          <w:b/>
          <w:sz w:val="20"/>
          <w:szCs w:val="20"/>
        </w:rPr>
      </w:pPr>
      <w:r w:rsidRPr="002B3C02">
        <w:rPr>
          <w:rFonts w:ascii="Open Sans" w:hAnsi="Open Sans" w:cs="Open Sans"/>
          <w:b/>
          <w:sz w:val="20"/>
          <w:szCs w:val="20"/>
        </w:rPr>
        <w:t>IZJAVLJAMO, DA:</w:t>
      </w:r>
    </w:p>
    <w:p w14:paraId="36E574AF"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nam (gospodarskem subjektu) ni bila izrečena pravnomočna sodba, ki ima elemente kaznivih dejanj za kazniva dejanja iz Kazenskega zakonika (Ur. l. RS, št. 50/12 – uradno prečiščeno besedilo, 6/16 – </w:t>
      </w:r>
      <w:proofErr w:type="spellStart"/>
      <w:r w:rsidRPr="002B3C02">
        <w:rPr>
          <w:rFonts w:ascii="Open Sans" w:hAnsi="Open Sans" w:cs="Open Sans"/>
          <w:sz w:val="20"/>
          <w:szCs w:val="20"/>
        </w:rPr>
        <w:t>popr</w:t>
      </w:r>
      <w:proofErr w:type="spellEnd"/>
      <w:r w:rsidRPr="002B3C02">
        <w:rPr>
          <w:rFonts w:ascii="Open Sans" w:hAnsi="Open Sans" w:cs="Open Sans"/>
          <w:sz w:val="20"/>
          <w:szCs w:val="20"/>
        </w:rPr>
        <w:t>., 54/15, 38/16, 27/17, 23/20, 91/20, 95/21, 186/21, 105/22 – ZZNŠPP, 16/23 in 107/24; v nadaljnjem besedilu: KZ-1), ki so opredeljena v prvem odstavku 75. člena ZJN-3, ali za primerljiva kazniva dejanja, ki so jih izrekla tuja sodišča;</w:t>
      </w:r>
    </w:p>
    <w:p w14:paraId="1BBA1F97"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08209A2A" w14:textId="77777777" w:rsidR="00596678" w:rsidRPr="00596678" w:rsidRDefault="00596678" w:rsidP="006F0C5B">
      <w:pPr>
        <w:keepNext/>
        <w:keepLines/>
        <w:widowControl w:val="0"/>
        <w:numPr>
          <w:ilvl w:val="0"/>
          <w:numId w:val="11"/>
        </w:numPr>
        <w:spacing w:after="0" w:line="240" w:lineRule="auto"/>
        <w:ind w:left="284" w:hanging="284"/>
        <w:jc w:val="both"/>
        <w:rPr>
          <w:rFonts w:ascii="Open Sans" w:hAnsi="Open Sans" w:cs="Open Sans"/>
          <w:sz w:val="20"/>
          <w:szCs w:val="20"/>
        </w:rPr>
      </w:pPr>
      <w:bookmarkStart w:id="26" w:name="_Hlk200430935"/>
      <w:r w:rsidRPr="00596678">
        <w:rPr>
          <w:rFonts w:ascii="Open Sans" w:hAnsi="Open Sans" w:cs="Open Sans"/>
          <w:sz w:val="20"/>
          <w:szCs w:val="20"/>
        </w:rPr>
        <w:t>nismo kršili obveznosti iz drugega odstavka 3. člena ZJN-3;</w:t>
      </w:r>
    </w:p>
    <w:p w14:paraId="65C70064" w14:textId="77777777" w:rsidR="00596678" w:rsidRPr="00596678" w:rsidRDefault="00596678"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1E66F2F1" w14:textId="77777777" w:rsidR="00596678" w:rsidRPr="00596678" w:rsidRDefault="00596678"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nismo zagrešili hujšo kršitev poklicnih pravil, zaradi česar je omajana naša integriteta;</w:t>
      </w:r>
    </w:p>
    <w:p w14:paraId="6E82CFA1" w14:textId="77777777" w:rsidR="00596678" w:rsidRPr="00596678" w:rsidRDefault="00596678"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ne obstaja izkrivljanja konkurence zaradi predhodnega sodelovanja gospodarskih subjektov pri pripravi postopka javnega naročanja v skladu s 65. členom ZJN-3;</w:t>
      </w:r>
    </w:p>
    <w:p w14:paraId="2B6449A7" w14:textId="77777777" w:rsidR="00596678" w:rsidRPr="00596678" w:rsidRDefault="00596678"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596678">
        <w:rPr>
          <w:rFonts w:ascii="Open Sans" w:hAnsi="Open Sans" w:cs="Open Sans"/>
          <w:sz w:val="20"/>
          <w:szCs w:val="20"/>
        </w:rPr>
        <w:t>se pri prejšnji pogodbi/ okvirnem sporazumu o izvedbi javnega naročila, sklenjeni z naročnikom, niso pokazale precejšnje ali stalne pomanjkljivosti pri izpolnjevanju ključne obveznosti, zaradi česar je naročnik predčasno odstopil od prejšnjega naročila oziroma pogodbe/okvirnega sporazuma ali uveljavljal odškodnino ali so bile izvedene druge primerljive sankcije;</w:t>
      </w:r>
    </w:p>
    <w:bookmarkEnd w:id="26"/>
    <w:p w14:paraId="4E5A984E"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na dan, ko je potekel rok za oddajo ponudb, nismo izločeni iz postopkov oddaje javnih naročil zaradi uvrstitve v evidenco gospodarskih subjektov z izrečenimi stranskimi sankcijami izločitve iz postopkov javnega naročanja;</w:t>
      </w:r>
    </w:p>
    <w:p w14:paraId="0491C7E0"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67AD8030" w14:textId="77777777" w:rsidR="00B35F0F" w:rsidRPr="002B3C02" w:rsidRDefault="00B35F0F" w:rsidP="00210419">
      <w:pPr>
        <w:keepNext/>
        <w:keepLines/>
        <w:widowControl w:val="0"/>
        <w:spacing w:after="0"/>
        <w:ind w:left="426"/>
        <w:jc w:val="both"/>
        <w:rPr>
          <w:rFonts w:ascii="Open Sans" w:hAnsi="Open Sans" w:cs="Open Sans"/>
          <w:sz w:val="20"/>
          <w:szCs w:val="20"/>
        </w:rPr>
      </w:pPr>
    </w:p>
    <w:p w14:paraId="061BAAE6" w14:textId="77777777" w:rsidR="00B35F0F" w:rsidRPr="002B3C02" w:rsidRDefault="00B35F0F" w:rsidP="006F0C5B">
      <w:pPr>
        <w:keepNext/>
        <w:keepLines/>
        <w:widowControl w:val="0"/>
        <w:numPr>
          <w:ilvl w:val="0"/>
          <w:numId w:val="10"/>
        </w:numPr>
        <w:tabs>
          <w:tab w:val="left" w:pos="426"/>
          <w:tab w:val="left" w:pos="9354"/>
        </w:tabs>
        <w:spacing w:after="0" w:line="240" w:lineRule="auto"/>
        <w:ind w:right="-2"/>
        <w:rPr>
          <w:rFonts w:ascii="Open Sans" w:hAnsi="Open Sans" w:cs="Open Sans"/>
          <w:b/>
          <w:smallCaps/>
          <w:sz w:val="20"/>
          <w:szCs w:val="20"/>
        </w:rPr>
      </w:pPr>
      <w:r w:rsidRPr="002B3C02">
        <w:rPr>
          <w:rFonts w:ascii="Open Sans" w:hAnsi="Open Sans" w:cs="Open Sans"/>
          <w:b/>
          <w:smallCaps/>
          <w:sz w:val="20"/>
          <w:szCs w:val="20"/>
        </w:rPr>
        <w:t>POGOJI ZA SODELOVANJE</w:t>
      </w:r>
    </w:p>
    <w:p w14:paraId="6E77FDE3" w14:textId="77777777" w:rsidR="00B35F0F" w:rsidRPr="002B3C02" w:rsidRDefault="00B35F0F" w:rsidP="00210419">
      <w:pPr>
        <w:keepNext/>
        <w:keepLines/>
        <w:widowControl w:val="0"/>
        <w:tabs>
          <w:tab w:val="left" w:pos="567"/>
        </w:tabs>
        <w:spacing w:after="0"/>
        <w:rPr>
          <w:rFonts w:ascii="Open Sans" w:hAnsi="Open Sans" w:cs="Open Sans"/>
          <w:b/>
          <w:sz w:val="20"/>
          <w:szCs w:val="20"/>
        </w:rPr>
      </w:pPr>
    </w:p>
    <w:p w14:paraId="0C53E07C" w14:textId="77777777" w:rsidR="00B35F0F" w:rsidRPr="002B3C02" w:rsidRDefault="00B35F0F" w:rsidP="00210419">
      <w:pPr>
        <w:keepNext/>
        <w:keepLines/>
        <w:widowControl w:val="0"/>
        <w:tabs>
          <w:tab w:val="left" w:pos="567"/>
        </w:tabs>
        <w:spacing w:after="0"/>
        <w:rPr>
          <w:rFonts w:ascii="Open Sans" w:hAnsi="Open Sans" w:cs="Open Sans"/>
          <w:b/>
          <w:sz w:val="20"/>
          <w:szCs w:val="20"/>
        </w:rPr>
      </w:pPr>
      <w:r w:rsidRPr="002B3C02">
        <w:rPr>
          <w:rFonts w:ascii="Open Sans" w:hAnsi="Open Sans" w:cs="Open Sans"/>
          <w:b/>
          <w:sz w:val="20"/>
          <w:szCs w:val="20"/>
        </w:rPr>
        <w:t>IZJAVLJAMO, DA:</w:t>
      </w:r>
    </w:p>
    <w:p w14:paraId="08D7A1A2" w14:textId="77777777" w:rsidR="00B35F0F" w:rsidRPr="002B3C02" w:rsidRDefault="00B35F0F" w:rsidP="006F0C5B">
      <w:pPr>
        <w:keepNext/>
        <w:keepLines/>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smo sposobni za opravljanje poklicne dejavnosti oziroma imamo registrirano dejavnost oziroma smo vpisani v enega od poklicnih ali poslovnih registrov, ki se vodijo v državi članici, v kateri imamo sedež;</w:t>
      </w:r>
    </w:p>
    <w:p w14:paraId="53607A40" w14:textId="77777777" w:rsidR="00B35F0F" w:rsidRPr="002B3C02" w:rsidRDefault="00B35F0F" w:rsidP="006F0C5B">
      <w:pPr>
        <w:keepNext/>
        <w:keepLines/>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imamo potrebne ekonomske in finančne zmogljivosti za izvedbo javnega naročila in da na dan oddaje ponudbe nimamo blokiranega kateregakoli računa;</w:t>
      </w:r>
    </w:p>
    <w:p w14:paraId="373EBE25" w14:textId="77777777" w:rsidR="00B35F0F" w:rsidRPr="002B3C02" w:rsidRDefault="00B35F0F" w:rsidP="006F0C5B">
      <w:pPr>
        <w:keepNext/>
        <w:keepLines/>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lastRenderedPageBreak/>
        <w:t>imamo potrebno tehnično in kadrovsko sposobnost ter izkušnje za izvajanje predmeta javnega naročila.</w:t>
      </w:r>
    </w:p>
    <w:p w14:paraId="7D11638F" w14:textId="77777777" w:rsidR="00B35F0F" w:rsidRPr="002B3C02" w:rsidRDefault="00B35F0F" w:rsidP="00210419">
      <w:pPr>
        <w:keepNext/>
        <w:keepLines/>
        <w:widowControl w:val="0"/>
        <w:tabs>
          <w:tab w:val="left" w:pos="567"/>
        </w:tabs>
        <w:spacing w:after="0"/>
        <w:jc w:val="both"/>
        <w:rPr>
          <w:rFonts w:ascii="Open Sans" w:hAnsi="Open Sans" w:cs="Open Sans"/>
          <w:bCs/>
          <w:i/>
          <w:sz w:val="20"/>
          <w:szCs w:val="20"/>
        </w:rPr>
      </w:pPr>
    </w:p>
    <w:p w14:paraId="1F256827" w14:textId="77777777" w:rsidR="00B35F0F" w:rsidRPr="002B3C02" w:rsidRDefault="00B35F0F" w:rsidP="006F0C5B">
      <w:pPr>
        <w:keepNext/>
        <w:keepLines/>
        <w:widowControl w:val="0"/>
        <w:numPr>
          <w:ilvl w:val="0"/>
          <w:numId w:val="10"/>
        </w:numPr>
        <w:tabs>
          <w:tab w:val="left" w:pos="426"/>
          <w:tab w:val="left" w:pos="9354"/>
        </w:tabs>
        <w:spacing w:after="0" w:line="240" w:lineRule="auto"/>
        <w:ind w:right="-2"/>
        <w:rPr>
          <w:rFonts w:ascii="Open Sans" w:hAnsi="Open Sans" w:cs="Open Sans"/>
          <w:b/>
          <w:smallCaps/>
          <w:sz w:val="20"/>
          <w:szCs w:val="20"/>
        </w:rPr>
      </w:pPr>
      <w:r w:rsidRPr="002B3C02">
        <w:rPr>
          <w:rFonts w:ascii="Open Sans" w:hAnsi="Open Sans" w:cs="Open Sans"/>
          <w:b/>
          <w:smallCaps/>
          <w:sz w:val="20"/>
          <w:szCs w:val="20"/>
        </w:rPr>
        <w:t>SPREJEMANJE POGOJEV DOKUMENTACIJE</w:t>
      </w:r>
    </w:p>
    <w:p w14:paraId="791955BD" w14:textId="77777777" w:rsidR="00B35F0F" w:rsidRPr="002B3C02" w:rsidRDefault="00B35F0F" w:rsidP="00210419">
      <w:pPr>
        <w:keepNext/>
        <w:keepLines/>
        <w:widowControl w:val="0"/>
        <w:tabs>
          <w:tab w:val="left" w:pos="567"/>
        </w:tabs>
        <w:spacing w:after="0"/>
        <w:rPr>
          <w:rFonts w:ascii="Open Sans" w:hAnsi="Open Sans" w:cs="Open Sans"/>
          <w:b/>
          <w:sz w:val="20"/>
          <w:szCs w:val="20"/>
        </w:rPr>
      </w:pPr>
    </w:p>
    <w:p w14:paraId="5BFB2EFE" w14:textId="77777777" w:rsidR="00B35F0F" w:rsidRPr="002B3C02" w:rsidRDefault="00B35F0F" w:rsidP="00210419">
      <w:pPr>
        <w:keepNext/>
        <w:keepLines/>
        <w:widowControl w:val="0"/>
        <w:tabs>
          <w:tab w:val="left" w:pos="567"/>
        </w:tabs>
        <w:spacing w:after="0"/>
        <w:rPr>
          <w:rFonts w:ascii="Open Sans" w:hAnsi="Open Sans" w:cs="Open Sans"/>
          <w:b/>
          <w:sz w:val="20"/>
          <w:szCs w:val="20"/>
        </w:rPr>
      </w:pPr>
      <w:r w:rsidRPr="002B3C02">
        <w:rPr>
          <w:rFonts w:ascii="Open Sans" w:hAnsi="Open Sans" w:cs="Open Sans"/>
          <w:b/>
          <w:sz w:val="20"/>
          <w:szCs w:val="20"/>
        </w:rPr>
        <w:t>IZJAVLJAMO, DA:</w:t>
      </w:r>
    </w:p>
    <w:p w14:paraId="4E469F83"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nismo uvrščeni v evidenco poslovnih subjektov katerim je prepovedano poslovanje z naročnikom na podlagi 35. člena Zakona o integriteti in preprečevanju korupcije (Uradni list RS, št. 69/11 – uradno prečiščeno besedilo, 158/20, 3/22 – </w:t>
      </w:r>
      <w:proofErr w:type="spellStart"/>
      <w:r w:rsidRPr="002B3C02">
        <w:rPr>
          <w:rFonts w:ascii="Open Sans" w:hAnsi="Open Sans" w:cs="Open Sans"/>
          <w:sz w:val="20"/>
          <w:szCs w:val="20"/>
        </w:rPr>
        <w:t>ZDeb</w:t>
      </w:r>
      <w:proofErr w:type="spellEnd"/>
      <w:r w:rsidRPr="002B3C02">
        <w:rPr>
          <w:rFonts w:ascii="Open Sans" w:hAnsi="Open Sans" w:cs="Open Sans"/>
          <w:sz w:val="20"/>
          <w:szCs w:val="20"/>
        </w:rPr>
        <w:t xml:space="preserve"> in 16/23 – </w:t>
      </w:r>
      <w:proofErr w:type="spellStart"/>
      <w:r w:rsidRPr="002B3C02">
        <w:rPr>
          <w:rFonts w:ascii="Open Sans" w:hAnsi="Open Sans" w:cs="Open Sans"/>
          <w:sz w:val="20"/>
          <w:szCs w:val="20"/>
        </w:rPr>
        <w:t>ZZPri</w:t>
      </w:r>
      <w:proofErr w:type="spellEnd"/>
      <w:r w:rsidRPr="002B3C02">
        <w:rPr>
          <w:rFonts w:ascii="Open Sans" w:hAnsi="Open Sans" w:cs="Open Sans"/>
          <w:sz w:val="20"/>
          <w:szCs w:val="20"/>
        </w:rPr>
        <w:t xml:space="preserve">; v nadaljevanju </w:t>
      </w:r>
      <w:proofErr w:type="spellStart"/>
      <w:r w:rsidRPr="002B3C02">
        <w:rPr>
          <w:rFonts w:ascii="Open Sans" w:hAnsi="Open Sans" w:cs="Open Sans"/>
          <w:sz w:val="20"/>
          <w:szCs w:val="20"/>
        </w:rPr>
        <w:t>ZIntPK</w:t>
      </w:r>
      <w:proofErr w:type="spellEnd"/>
      <w:r w:rsidRPr="002B3C02">
        <w:rPr>
          <w:rFonts w:ascii="Open Sans" w:hAnsi="Open Sans" w:cs="Open Sans"/>
          <w:sz w:val="20"/>
          <w:szCs w:val="20"/>
        </w:rPr>
        <w:t>);</w:t>
      </w:r>
    </w:p>
    <w:p w14:paraId="06624B3F"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bookmarkStart w:id="27" w:name="_Hlk103606497"/>
      <w:bookmarkStart w:id="28" w:name="_Hlk103582078"/>
      <w:r w:rsidRPr="002B3C02">
        <w:rPr>
          <w:rFonts w:ascii="Open Sans" w:hAnsi="Open Sans" w:cs="Open Sans"/>
          <w:sz w:val="20"/>
          <w:szCs w:val="20"/>
        </w:rPr>
        <w:t xml:space="preserve">izpolnjujemo omejevalne ukrepe navedene </w:t>
      </w:r>
      <w:bookmarkEnd w:id="27"/>
      <w:bookmarkEnd w:id="28"/>
      <w:r w:rsidRPr="002B3C02">
        <w:rPr>
          <w:rFonts w:ascii="Open Sans" w:hAnsi="Open Sans" w:cs="Open Sans"/>
          <w:sz w:val="20"/>
          <w:szCs w:val="20"/>
        </w:rPr>
        <w:t xml:space="preserve">v členu 1h »sklepa Sveta (SZVP) 2022/578 z dne 8. aprila 2022 o spremembi Sklepa 2014/512/SZVP o omejevalnih ukrepih zaradi delovanja Rusije, ki povzroča destabilizacijo razmer v Ukrajini«; </w:t>
      </w:r>
    </w:p>
    <w:p w14:paraId="0635B205" w14:textId="77777777" w:rsidR="006F0C5B"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6D99582B" w14:textId="2BACD4AC" w:rsidR="006F0C5B" w:rsidRPr="006F0C5B" w:rsidRDefault="006F0C5B"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6F0C5B">
        <w:rPr>
          <w:rFonts w:ascii="Open Sans" w:hAnsi="Open Sans" w:cs="Open Sans"/>
          <w:sz w:val="20"/>
          <w:szCs w:val="20"/>
        </w:rPr>
        <w:t xml:space="preserve">da smo pri pripravi ponudbe upoštevali vse </w:t>
      </w:r>
      <w:proofErr w:type="spellStart"/>
      <w:r w:rsidRPr="006F0C5B">
        <w:rPr>
          <w:rFonts w:ascii="Open Sans" w:hAnsi="Open Sans" w:cs="Open Sans"/>
          <w:sz w:val="20"/>
          <w:szCs w:val="20"/>
        </w:rPr>
        <w:t>okoljske</w:t>
      </w:r>
      <w:proofErr w:type="spellEnd"/>
      <w:r w:rsidRPr="006F0C5B">
        <w:rPr>
          <w:rFonts w:ascii="Open Sans" w:hAnsi="Open Sans" w:cs="Open Sans"/>
          <w:sz w:val="20"/>
          <w:szCs w:val="20"/>
        </w:rPr>
        <w:t xml:space="preserve"> vidike, skladno s 2.11. točko razpisne dokumentacije, </w:t>
      </w:r>
    </w:p>
    <w:p w14:paraId="4429828B" w14:textId="6B3864AF"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soglašamo, da lahko naročnik kadarkoli ustavi postopek javnega naročila, zavrne vse ponudbe ali po pravnomočnosti odločitve o oddaji javnega naročila ne sklene </w:t>
      </w:r>
      <w:r w:rsidR="00976C46" w:rsidRPr="002B3C02">
        <w:rPr>
          <w:rFonts w:ascii="Open Sans" w:hAnsi="Open Sans" w:cs="Open Sans"/>
          <w:sz w:val="20"/>
          <w:szCs w:val="20"/>
        </w:rPr>
        <w:t>pogodbe</w:t>
      </w:r>
      <w:r w:rsidRPr="002B3C02">
        <w:rPr>
          <w:rFonts w:ascii="Open Sans" w:hAnsi="Open Sans" w:cs="Open Sans"/>
          <w:sz w:val="20"/>
          <w:szCs w:val="20"/>
        </w:rPr>
        <w:t xml:space="preserve"> ter da v nobenem od navedenih primerov ne bomo uveljavljali povračila stroškov priprave ponudbe, stroškov finančnih zavarovanj, morebitne neposredne ali posredne škode ali izgubljenega dobička;</w:t>
      </w:r>
    </w:p>
    <w:p w14:paraId="0781F66D"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so v ponudbeno ceno vključeni vsi materialni in nematerialni stroški, ki bodo potrebni za izvedbo predmeta naročila, v skladu z vsemi zahtevami naročnika;</w:t>
      </w:r>
    </w:p>
    <w:p w14:paraId="1FD7649A" w14:textId="77777777" w:rsidR="00B35F0F" w:rsidRPr="002B3C02" w:rsidRDefault="00B35F0F" w:rsidP="006F0C5B">
      <w:pPr>
        <w:keepNext/>
        <w:keepLines/>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bo ponudbena cena na enoto mere po izvedenih pogajanjih fiksna za ves čas trajanja pogodbe; </w:t>
      </w:r>
    </w:p>
    <w:p w14:paraId="253B39D8" w14:textId="77777777"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2B3C02">
        <w:rPr>
          <w:rFonts w:ascii="Open Sans" w:hAnsi="Open Sans" w:cs="Open Sans"/>
          <w:sz w:val="20"/>
          <w:szCs w:val="20"/>
        </w:rPr>
        <w:t>eDosje</w:t>
      </w:r>
      <w:proofErr w:type="spellEnd"/>
      <w:r w:rsidRPr="002B3C02">
        <w:rPr>
          <w:rFonts w:ascii="Open Sans" w:hAnsi="Open Sans" w:cs="Open Sans"/>
          <w:sz w:val="20"/>
          <w:szCs w:val="20"/>
        </w:rPr>
        <w:t xml:space="preserve"> iz devetega odstavka 77. člena ZJN-3, ter se tudi zavezujemo, da bomo na zahtevo naročnika predložiti dodatna pooblastila za preveritev podatkov iz uradnih evidenc,</w:t>
      </w:r>
    </w:p>
    <w:p w14:paraId="6C26DB66" w14:textId="540A9D5A" w:rsidR="00B35F0F" w:rsidRPr="002B3C02" w:rsidRDefault="00B35F0F" w:rsidP="006F0C5B">
      <w:pPr>
        <w:keepNext/>
        <w:keepLines/>
        <w:widowControl w:val="0"/>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 xml:space="preserve">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w:t>
      </w:r>
      <w:r w:rsidR="00CF6116">
        <w:rPr>
          <w:rFonts w:ascii="Open Sans" w:hAnsi="Open Sans" w:cs="Open Sans"/>
          <w:sz w:val="20"/>
          <w:szCs w:val="20"/>
        </w:rPr>
        <w:t>oziroma</w:t>
      </w:r>
      <w:r w:rsidRPr="002B3C02">
        <w:rPr>
          <w:rFonts w:ascii="Open Sans" w:hAnsi="Open Sans" w:cs="Open Sans"/>
          <w:sz w:val="20"/>
          <w:szCs w:val="20"/>
        </w:rPr>
        <w:t xml:space="preserve"> pri pregledu in ocenjevanju ponudb in za čas hrambe kot to določa zakon, ki ureja javna naročanja,</w:t>
      </w:r>
    </w:p>
    <w:p w14:paraId="29BBC048" w14:textId="77777777" w:rsidR="00B35F0F" w:rsidRPr="002B3C02" w:rsidRDefault="00B35F0F" w:rsidP="006F0C5B">
      <w:pPr>
        <w:keepNext/>
        <w:keepLines/>
        <w:numPr>
          <w:ilvl w:val="0"/>
          <w:numId w:val="11"/>
        </w:numPr>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se strinjamo z vsebino vzorcev finančnih zavarovanj, ki so priloženi v razpisni dokumentaciji.</w:t>
      </w:r>
    </w:p>
    <w:p w14:paraId="27944A26"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EED512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14FECC2"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637345" w:rsidRPr="002B3C02" w14:paraId="137F52B0" w14:textId="77777777" w:rsidTr="008F26AE">
        <w:trPr>
          <w:trHeight w:val="235"/>
        </w:trPr>
        <w:tc>
          <w:tcPr>
            <w:tcW w:w="2977" w:type="dxa"/>
            <w:tcBorders>
              <w:bottom w:val="single" w:sz="4" w:space="0" w:color="auto"/>
            </w:tcBorders>
          </w:tcPr>
          <w:p w14:paraId="223ABE59"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42A51727"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275FD32"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637345" w:rsidRPr="002B3C02" w14:paraId="1346529A" w14:textId="77777777" w:rsidTr="008F26AE">
        <w:trPr>
          <w:trHeight w:val="235"/>
        </w:trPr>
        <w:tc>
          <w:tcPr>
            <w:tcW w:w="2977" w:type="dxa"/>
            <w:tcBorders>
              <w:top w:val="single" w:sz="4" w:space="0" w:color="auto"/>
            </w:tcBorders>
          </w:tcPr>
          <w:p w14:paraId="1693F684"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694" w:type="dxa"/>
          </w:tcPr>
          <w:p w14:paraId="4564F1DB"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4C9F3879"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 xml:space="preserve">(ime in priimek </w:t>
            </w:r>
            <w:r w:rsidR="00F72A2C" w:rsidRPr="002B3C02">
              <w:rPr>
                <w:rFonts w:ascii="Open Sans" w:eastAsia="Times New Roman" w:hAnsi="Open Sans" w:cs="Open Sans"/>
                <w:snapToGrid w:val="0"/>
                <w:color w:val="000000"/>
                <w:sz w:val="20"/>
                <w:szCs w:val="20"/>
                <w:lang w:eastAsia="sl-SI"/>
              </w:rPr>
              <w:t xml:space="preserve">ter podpis </w:t>
            </w:r>
            <w:r w:rsidRPr="002B3C02">
              <w:rPr>
                <w:rFonts w:ascii="Open Sans" w:eastAsia="Times New Roman" w:hAnsi="Open Sans" w:cs="Open Sans"/>
                <w:snapToGrid w:val="0"/>
                <w:color w:val="000000"/>
                <w:sz w:val="20"/>
                <w:szCs w:val="20"/>
                <w:lang w:eastAsia="sl-SI"/>
              </w:rPr>
              <w:t>od</w:t>
            </w:r>
            <w:r w:rsidR="00F72A2C" w:rsidRPr="002B3C02">
              <w:rPr>
                <w:rFonts w:ascii="Open Sans" w:eastAsia="Times New Roman" w:hAnsi="Open Sans" w:cs="Open Sans"/>
                <w:snapToGrid w:val="0"/>
                <w:color w:val="000000"/>
                <w:sz w:val="20"/>
                <w:szCs w:val="20"/>
                <w:lang w:eastAsia="sl-SI"/>
              </w:rPr>
              <w:t xml:space="preserve">govorne osebe </w:t>
            </w:r>
            <w:r w:rsidRPr="002B3C02">
              <w:rPr>
                <w:rFonts w:ascii="Open Sans" w:eastAsia="Times New Roman" w:hAnsi="Open Sans" w:cs="Open Sans"/>
                <w:snapToGrid w:val="0"/>
                <w:color w:val="000000"/>
                <w:sz w:val="20"/>
                <w:szCs w:val="20"/>
                <w:lang w:eastAsia="sl-SI"/>
              </w:rPr>
              <w:t>gospodarskega subjekta)</w:t>
            </w:r>
          </w:p>
        </w:tc>
      </w:tr>
    </w:tbl>
    <w:p w14:paraId="0BDB8CDB" w14:textId="77777777" w:rsidR="00637345" w:rsidRPr="002B3C02" w:rsidRDefault="00637345" w:rsidP="00210419">
      <w:pPr>
        <w:keepNext/>
        <w:keepLines/>
        <w:widowControl w:val="0"/>
        <w:tabs>
          <w:tab w:val="left" w:pos="567"/>
        </w:tabs>
        <w:spacing w:after="0" w:line="240" w:lineRule="auto"/>
        <w:jc w:val="both"/>
        <w:rPr>
          <w:rFonts w:ascii="Open Sans" w:eastAsia="Times New Roman" w:hAnsi="Open Sans" w:cs="Open Sans"/>
          <w:bCs/>
          <w:i/>
          <w:sz w:val="20"/>
          <w:szCs w:val="20"/>
          <w:lang w:eastAsia="sl-SI"/>
        </w:rPr>
      </w:pPr>
    </w:p>
    <w:p w14:paraId="00B755CD"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sz w:val="20"/>
          <w:szCs w:val="20"/>
          <w:lang w:eastAsia="sl-SI"/>
        </w:rPr>
      </w:pPr>
    </w:p>
    <w:p w14:paraId="14633B58" w14:textId="77777777" w:rsidR="00637345" w:rsidRPr="00640693" w:rsidRDefault="00637345" w:rsidP="00210419">
      <w:pPr>
        <w:keepNext/>
        <w:keepLines/>
        <w:widowControl w:val="0"/>
        <w:spacing w:after="0" w:line="240" w:lineRule="auto"/>
        <w:jc w:val="both"/>
        <w:rPr>
          <w:rFonts w:ascii="Open Sans" w:eastAsia="Times New Roman" w:hAnsi="Open Sans" w:cs="Open Sans"/>
          <w:b/>
          <w:bCs/>
          <w:i/>
          <w:sz w:val="18"/>
          <w:szCs w:val="18"/>
          <w:lang w:eastAsia="sl-SI"/>
        </w:rPr>
      </w:pPr>
    </w:p>
    <w:p w14:paraId="154535DE" w14:textId="77777777" w:rsidR="00637345" w:rsidRPr="00640693" w:rsidRDefault="00637345" w:rsidP="00210419">
      <w:pPr>
        <w:keepNext/>
        <w:keepLines/>
        <w:widowControl w:val="0"/>
        <w:spacing w:after="0" w:line="240" w:lineRule="auto"/>
        <w:jc w:val="both"/>
        <w:rPr>
          <w:rFonts w:ascii="Open Sans" w:eastAsia="Times New Roman" w:hAnsi="Open Sans" w:cs="Open Sans"/>
          <w:b/>
          <w:bCs/>
          <w:i/>
          <w:sz w:val="16"/>
          <w:szCs w:val="16"/>
          <w:lang w:eastAsia="sl-SI"/>
        </w:rPr>
      </w:pPr>
      <w:r w:rsidRPr="00640693">
        <w:rPr>
          <w:rFonts w:ascii="Open Sans" w:eastAsia="Times New Roman" w:hAnsi="Open Sans" w:cs="Open Sans"/>
          <w:b/>
          <w:bCs/>
          <w:i/>
          <w:sz w:val="16"/>
          <w:szCs w:val="16"/>
          <w:lang w:eastAsia="sl-SI"/>
        </w:rPr>
        <w:t>Navodila za izpolnitev:</w:t>
      </w:r>
    </w:p>
    <w:p w14:paraId="1B3030CF" w14:textId="77777777" w:rsidR="00637345" w:rsidRPr="00640693" w:rsidRDefault="00637345" w:rsidP="00210419">
      <w:pPr>
        <w:keepNext/>
        <w:keepLines/>
        <w:widowControl w:val="0"/>
        <w:numPr>
          <w:ilvl w:val="0"/>
          <w:numId w:val="3"/>
        </w:numPr>
        <w:tabs>
          <w:tab w:val="num" w:pos="1070"/>
        </w:tabs>
        <w:spacing w:after="0" w:line="240" w:lineRule="auto"/>
        <w:ind w:left="284" w:hanging="284"/>
        <w:jc w:val="both"/>
        <w:rPr>
          <w:rFonts w:ascii="Open Sans" w:eastAsia="Times New Roman" w:hAnsi="Open Sans" w:cs="Open Sans"/>
          <w:i/>
          <w:iCs/>
          <w:sz w:val="16"/>
          <w:szCs w:val="16"/>
          <w:lang w:eastAsia="sl-SI"/>
        </w:rPr>
      </w:pPr>
      <w:r w:rsidRPr="00640693">
        <w:rPr>
          <w:rFonts w:ascii="Open Sans" w:eastAsia="Times New Roman" w:hAnsi="Open Sans" w:cs="Open Sans"/>
          <w:i/>
          <w:iCs/>
          <w:sz w:val="16"/>
          <w:szCs w:val="16"/>
          <w:lang w:eastAsia="sl-SI"/>
        </w:rPr>
        <w:t xml:space="preserve">Izjavo izpolni in podpiše </w:t>
      </w:r>
      <w:r w:rsidRPr="00640693">
        <w:rPr>
          <w:rFonts w:ascii="Open Sans" w:eastAsia="Times New Roman" w:hAnsi="Open Sans" w:cs="Open Sans"/>
          <w:i/>
          <w:iCs/>
          <w:sz w:val="16"/>
          <w:szCs w:val="16"/>
          <w:u w:val="single"/>
          <w:lang w:eastAsia="sl-SI"/>
        </w:rPr>
        <w:t>ponudnik</w:t>
      </w:r>
      <w:r w:rsidRPr="00640693">
        <w:rPr>
          <w:rFonts w:ascii="Open Sans" w:eastAsia="Times New Roman" w:hAnsi="Open Sans" w:cs="Open Sans"/>
          <w:i/>
          <w:iCs/>
          <w:sz w:val="16"/>
          <w:szCs w:val="16"/>
          <w:lang w:eastAsia="sl-SI"/>
        </w:rPr>
        <w:t xml:space="preserve">, kot tudi vsi </w:t>
      </w:r>
      <w:r w:rsidRPr="00640693">
        <w:rPr>
          <w:rFonts w:ascii="Open Sans" w:eastAsia="Times New Roman" w:hAnsi="Open Sans" w:cs="Open Sans"/>
          <w:i/>
          <w:iCs/>
          <w:sz w:val="16"/>
          <w:szCs w:val="16"/>
          <w:u w:val="single"/>
          <w:lang w:eastAsia="sl-SI"/>
        </w:rPr>
        <w:t>posamezni člani skupine ponudnikov</w:t>
      </w:r>
      <w:r w:rsidRPr="00640693">
        <w:rPr>
          <w:rFonts w:ascii="Open Sans" w:eastAsia="Times New Roman" w:hAnsi="Open Sans" w:cs="Open Sans"/>
          <w:i/>
          <w:iCs/>
          <w:sz w:val="16"/>
          <w:szCs w:val="16"/>
          <w:lang w:eastAsia="sl-SI"/>
        </w:rPr>
        <w:t xml:space="preserve"> (partnerji) v primeru skupne ponudbe, vsi </w:t>
      </w:r>
      <w:r w:rsidRPr="00640693">
        <w:rPr>
          <w:rFonts w:ascii="Open Sans" w:eastAsia="Times New Roman" w:hAnsi="Open Sans" w:cs="Open Sans"/>
          <w:i/>
          <w:iCs/>
          <w:sz w:val="16"/>
          <w:szCs w:val="16"/>
          <w:u w:val="single"/>
          <w:lang w:eastAsia="sl-SI"/>
        </w:rPr>
        <w:t>podizvajalci</w:t>
      </w:r>
      <w:r w:rsidRPr="00640693">
        <w:rPr>
          <w:rFonts w:ascii="Open Sans" w:eastAsia="Times New Roman" w:hAnsi="Open Sans" w:cs="Open Sans"/>
          <w:i/>
          <w:iCs/>
          <w:sz w:val="16"/>
          <w:szCs w:val="16"/>
          <w:lang w:eastAsia="sl-SI"/>
        </w:rPr>
        <w:t xml:space="preserve"> (če ponudnik izvaja javno naročilo s podizvajalci) ter vsi </w:t>
      </w:r>
      <w:r w:rsidRPr="00640693">
        <w:rPr>
          <w:rFonts w:ascii="Open Sans" w:eastAsia="Times New Roman" w:hAnsi="Open Sans" w:cs="Open Sans"/>
          <w:bCs/>
          <w:i/>
          <w:iCs/>
          <w:sz w:val="16"/>
          <w:szCs w:val="16"/>
          <w:u w:val="single"/>
          <w:lang w:eastAsia="sl-SI"/>
        </w:rPr>
        <w:t>gospodarski subjekti katerih zmogljivosti uporablja ponudnik</w:t>
      </w:r>
      <w:r w:rsidRPr="00640693">
        <w:rPr>
          <w:rFonts w:ascii="Open Sans" w:eastAsia="Times New Roman" w:hAnsi="Open Sans" w:cs="Open Sans"/>
          <w:i/>
          <w:iCs/>
          <w:sz w:val="16"/>
          <w:szCs w:val="16"/>
          <w:lang w:eastAsia="sl-SI"/>
        </w:rPr>
        <w:t>.</w:t>
      </w:r>
    </w:p>
    <w:p w14:paraId="37361D23" w14:textId="77777777" w:rsidR="00637345" w:rsidRPr="00640693" w:rsidRDefault="00637345" w:rsidP="00210419">
      <w:pPr>
        <w:keepNext/>
        <w:keepLines/>
        <w:widowControl w:val="0"/>
        <w:spacing w:after="0" w:line="240" w:lineRule="auto"/>
        <w:rPr>
          <w:rFonts w:ascii="Open Sans" w:eastAsia="Times New Roman" w:hAnsi="Open Sans" w:cs="Open Sans"/>
          <w:sz w:val="18"/>
          <w:szCs w:val="18"/>
          <w:lang w:eastAsia="sl-SI"/>
        </w:rPr>
      </w:pPr>
      <w:r w:rsidRPr="00640693">
        <w:rPr>
          <w:rFonts w:ascii="Open Sans" w:eastAsia="Times New Roman" w:hAnsi="Open Sans" w:cs="Open Sans"/>
          <w:sz w:val="18"/>
          <w:szCs w:val="18"/>
          <w:lang w:eastAsia="sl-SI"/>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18"/>
      </w:tblGrid>
      <w:tr w:rsidR="00637345" w:rsidRPr="002B3C02" w14:paraId="025D5505" w14:textId="77777777" w:rsidTr="008F26AE">
        <w:tc>
          <w:tcPr>
            <w:tcW w:w="8222" w:type="dxa"/>
          </w:tcPr>
          <w:p w14:paraId="320892B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br w:type="page"/>
              <w:t xml:space="preserve">PODATKI O PONUDNIKU </w:t>
            </w:r>
          </w:p>
        </w:tc>
        <w:tc>
          <w:tcPr>
            <w:tcW w:w="1418" w:type="dxa"/>
          </w:tcPr>
          <w:p w14:paraId="0DF16FDE" w14:textId="77777777" w:rsidR="00637345" w:rsidRPr="002B3C02" w:rsidRDefault="00637345" w:rsidP="00210419">
            <w:pPr>
              <w:keepNext/>
              <w:keepLines/>
              <w:widowControl w:val="0"/>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1</w:t>
            </w:r>
          </w:p>
        </w:tc>
      </w:tr>
    </w:tbl>
    <w:p w14:paraId="51934B3A"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1AB9C292" w14:textId="386883F1" w:rsidR="00637345" w:rsidRPr="002B3C02" w:rsidRDefault="00807E26" w:rsidP="00210419">
      <w:pPr>
        <w:keepNext/>
        <w:keepLines/>
        <w:widowControl w:val="0"/>
        <w:spacing w:after="0" w:line="240" w:lineRule="auto"/>
        <w:jc w:val="both"/>
        <w:rPr>
          <w:rFonts w:ascii="Open Sans" w:eastAsia="Times New Roman" w:hAnsi="Open Sans" w:cs="Open Sans"/>
          <w:b/>
          <w:sz w:val="20"/>
          <w:szCs w:val="20"/>
          <w:lang w:eastAsia="sl-SI"/>
        </w:rPr>
      </w:pPr>
      <w:r>
        <w:rPr>
          <w:rFonts w:ascii="Open Sans" w:eastAsia="Times New Roman" w:hAnsi="Open Sans" w:cs="Open Sans"/>
          <w:b/>
          <w:noProof/>
          <w:sz w:val="20"/>
          <w:szCs w:val="20"/>
          <w:lang w:eastAsia="sl-SI"/>
        </w:rPr>
        <w:t>ENLJ-SIR-39/26</w:t>
      </w:r>
      <w:r w:rsidR="00063E6D" w:rsidRPr="002B3C02">
        <w:rPr>
          <w:rFonts w:ascii="Open Sans" w:eastAsia="Times New Roman" w:hAnsi="Open Sans" w:cs="Open Sans"/>
          <w:b/>
          <w:noProof/>
          <w:sz w:val="20"/>
          <w:szCs w:val="20"/>
          <w:lang w:eastAsia="sl-SI"/>
        </w:rPr>
        <w:t xml:space="preserve"> </w:t>
      </w:r>
      <w:r w:rsidR="00063E6D"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 xml:space="preserve">Izvedba </w:t>
      </w:r>
      <w:r w:rsidR="006E1221">
        <w:rPr>
          <w:rFonts w:ascii="Open Sans" w:eastAsia="Times New Roman" w:hAnsi="Open Sans" w:cs="Open Sans"/>
          <w:b/>
          <w:sz w:val="20"/>
          <w:szCs w:val="20"/>
          <w:lang w:eastAsia="sl-SI"/>
        </w:rPr>
        <w:t>gradbenih del po dveh sklopih</w:t>
      </w:r>
    </w:p>
    <w:p w14:paraId="636A24FE"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637345" w:rsidRPr="002B3C02" w14:paraId="26D0A116" w14:textId="77777777" w:rsidTr="005E34AA">
        <w:trPr>
          <w:gridBefore w:val="1"/>
          <w:gridAfter w:val="1"/>
          <w:wBefore w:w="70" w:type="dxa"/>
          <w:wAfter w:w="210" w:type="dxa"/>
        </w:trPr>
        <w:tc>
          <w:tcPr>
            <w:tcW w:w="2552" w:type="dxa"/>
            <w:tcBorders>
              <w:top w:val="nil"/>
              <w:left w:val="nil"/>
              <w:bottom w:val="nil"/>
              <w:right w:val="nil"/>
            </w:tcBorders>
            <w:vAlign w:val="bottom"/>
          </w:tcPr>
          <w:p w14:paraId="7A1A08D3"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ponudnika</w:t>
            </w:r>
          </w:p>
        </w:tc>
        <w:tc>
          <w:tcPr>
            <w:tcW w:w="6804" w:type="dxa"/>
            <w:gridSpan w:val="3"/>
            <w:tcBorders>
              <w:top w:val="nil"/>
              <w:left w:val="nil"/>
              <w:right w:val="nil"/>
            </w:tcBorders>
          </w:tcPr>
          <w:p w14:paraId="53D17DB6"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072B31AE" w14:textId="77777777" w:rsidTr="005E34AA">
        <w:trPr>
          <w:gridBefore w:val="1"/>
          <w:gridAfter w:val="1"/>
          <w:wBefore w:w="70" w:type="dxa"/>
          <w:wAfter w:w="210" w:type="dxa"/>
        </w:trPr>
        <w:tc>
          <w:tcPr>
            <w:tcW w:w="2552" w:type="dxa"/>
            <w:tcBorders>
              <w:top w:val="nil"/>
              <w:left w:val="nil"/>
              <w:bottom w:val="nil"/>
              <w:right w:val="nil"/>
            </w:tcBorders>
          </w:tcPr>
          <w:p w14:paraId="2CC08709"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c>
          <w:tcPr>
            <w:tcW w:w="6804" w:type="dxa"/>
            <w:gridSpan w:val="3"/>
            <w:tcBorders>
              <w:left w:val="nil"/>
              <w:right w:val="nil"/>
            </w:tcBorders>
          </w:tcPr>
          <w:p w14:paraId="71092707"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7566FDAF" w14:textId="77777777" w:rsidTr="005E34AA">
        <w:trPr>
          <w:gridBefore w:val="1"/>
          <w:gridAfter w:val="1"/>
          <w:wBefore w:w="70" w:type="dxa"/>
          <w:wAfter w:w="210" w:type="dxa"/>
        </w:trPr>
        <w:tc>
          <w:tcPr>
            <w:tcW w:w="2552" w:type="dxa"/>
            <w:tcBorders>
              <w:top w:val="nil"/>
              <w:left w:val="nil"/>
              <w:bottom w:val="nil"/>
              <w:right w:val="nil"/>
            </w:tcBorders>
            <w:vAlign w:val="bottom"/>
          </w:tcPr>
          <w:p w14:paraId="1F1D96B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Naslov ponudnika</w:t>
            </w:r>
          </w:p>
        </w:tc>
        <w:tc>
          <w:tcPr>
            <w:tcW w:w="6804" w:type="dxa"/>
            <w:gridSpan w:val="3"/>
            <w:tcBorders>
              <w:top w:val="nil"/>
              <w:left w:val="nil"/>
              <w:right w:val="nil"/>
            </w:tcBorders>
          </w:tcPr>
          <w:p w14:paraId="4D2A937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45CD6333" w14:textId="77777777" w:rsidTr="005E34AA">
        <w:trPr>
          <w:gridBefore w:val="1"/>
          <w:gridAfter w:val="1"/>
          <w:wBefore w:w="70" w:type="dxa"/>
          <w:wAfter w:w="210" w:type="dxa"/>
        </w:trPr>
        <w:tc>
          <w:tcPr>
            <w:tcW w:w="2552" w:type="dxa"/>
            <w:tcBorders>
              <w:top w:val="nil"/>
              <w:left w:val="nil"/>
              <w:bottom w:val="nil"/>
              <w:right w:val="nil"/>
            </w:tcBorders>
          </w:tcPr>
          <w:p w14:paraId="0B1F2627"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c>
          <w:tcPr>
            <w:tcW w:w="6804" w:type="dxa"/>
            <w:gridSpan w:val="3"/>
            <w:tcBorders>
              <w:left w:val="nil"/>
              <w:right w:val="nil"/>
            </w:tcBorders>
          </w:tcPr>
          <w:p w14:paraId="45075825"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6AF50E06" w14:textId="77777777" w:rsidTr="005E34AA">
        <w:trPr>
          <w:gridBefore w:val="1"/>
          <w:gridAfter w:val="1"/>
          <w:wBefore w:w="70" w:type="dxa"/>
          <w:wAfter w:w="210" w:type="dxa"/>
        </w:trPr>
        <w:tc>
          <w:tcPr>
            <w:tcW w:w="2552" w:type="dxa"/>
            <w:tcBorders>
              <w:top w:val="nil"/>
              <w:left w:val="nil"/>
              <w:bottom w:val="nil"/>
              <w:right w:val="nil"/>
            </w:tcBorders>
            <w:vAlign w:val="bottom"/>
          </w:tcPr>
          <w:p w14:paraId="73637A9C" w14:textId="77777777" w:rsidR="00637345" w:rsidRPr="002B3C02" w:rsidRDefault="004D0210"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TRR (IBAN, SWIFT)</w:t>
            </w:r>
          </w:p>
        </w:tc>
        <w:tc>
          <w:tcPr>
            <w:tcW w:w="6804" w:type="dxa"/>
            <w:gridSpan w:val="3"/>
            <w:tcBorders>
              <w:top w:val="nil"/>
              <w:left w:val="nil"/>
              <w:right w:val="nil"/>
            </w:tcBorders>
          </w:tcPr>
          <w:p w14:paraId="4A639FC4"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2A80B039" w14:textId="77777777" w:rsidTr="005E34AA">
        <w:trPr>
          <w:gridBefore w:val="1"/>
          <w:gridAfter w:val="1"/>
          <w:wBefore w:w="70" w:type="dxa"/>
          <w:wAfter w:w="210" w:type="dxa"/>
        </w:trPr>
        <w:tc>
          <w:tcPr>
            <w:tcW w:w="2552" w:type="dxa"/>
            <w:tcBorders>
              <w:top w:val="nil"/>
              <w:left w:val="nil"/>
              <w:bottom w:val="nil"/>
              <w:right w:val="nil"/>
            </w:tcBorders>
            <w:vAlign w:val="bottom"/>
          </w:tcPr>
          <w:p w14:paraId="5627E4A1" w14:textId="77777777" w:rsidR="00637345" w:rsidRPr="002B3C02" w:rsidRDefault="00637345" w:rsidP="00210419">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banka</w:t>
            </w:r>
          </w:p>
        </w:tc>
        <w:tc>
          <w:tcPr>
            <w:tcW w:w="6804" w:type="dxa"/>
            <w:gridSpan w:val="3"/>
            <w:tcBorders>
              <w:left w:val="nil"/>
              <w:right w:val="nil"/>
            </w:tcBorders>
          </w:tcPr>
          <w:p w14:paraId="537AD66B"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50F56920" w14:textId="77777777" w:rsidTr="005E34AA">
        <w:trPr>
          <w:gridBefore w:val="1"/>
          <w:gridAfter w:val="1"/>
          <w:wBefore w:w="70" w:type="dxa"/>
          <w:wAfter w:w="210" w:type="dxa"/>
        </w:trPr>
        <w:tc>
          <w:tcPr>
            <w:tcW w:w="2552" w:type="dxa"/>
            <w:tcBorders>
              <w:top w:val="nil"/>
              <w:left w:val="nil"/>
              <w:bottom w:val="nil"/>
              <w:right w:val="nil"/>
            </w:tcBorders>
            <w:vAlign w:val="bottom"/>
          </w:tcPr>
          <w:p w14:paraId="25F53D05" w14:textId="77777777" w:rsidR="00637345" w:rsidRPr="002B3C02" w:rsidRDefault="00637345" w:rsidP="00210419">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ID številka za DDV</w:t>
            </w:r>
          </w:p>
        </w:tc>
        <w:tc>
          <w:tcPr>
            <w:tcW w:w="6804" w:type="dxa"/>
            <w:gridSpan w:val="3"/>
            <w:tcBorders>
              <w:left w:val="nil"/>
              <w:bottom w:val="single" w:sz="4" w:space="0" w:color="auto"/>
              <w:right w:val="nil"/>
            </w:tcBorders>
          </w:tcPr>
          <w:p w14:paraId="4C32B924"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614BFA11" w14:textId="77777777" w:rsidTr="005E34AA">
        <w:trPr>
          <w:gridBefore w:val="1"/>
          <w:gridAfter w:val="1"/>
          <w:wBefore w:w="70" w:type="dxa"/>
          <w:wAfter w:w="210" w:type="dxa"/>
        </w:trPr>
        <w:tc>
          <w:tcPr>
            <w:tcW w:w="2552" w:type="dxa"/>
            <w:tcBorders>
              <w:top w:val="nil"/>
              <w:left w:val="nil"/>
              <w:bottom w:val="nil"/>
              <w:right w:val="nil"/>
            </w:tcBorders>
            <w:vAlign w:val="bottom"/>
          </w:tcPr>
          <w:p w14:paraId="71CEE2AA" w14:textId="77777777" w:rsidR="00637345" w:rsidRPr="002B3C02" w:rsidRDefault="00637345" w:rsidP="00210419">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Finančni urad</w:t>
            </w:r>
          </w:p>
        </w:tc>
        <w:tc>
          <w:tcPr>
            <w:tcW w:w="6804" w:type="dxa"/>
            <w:gridSpan w:val="3"/>
            <w:tcBorders>
              <w:left w:val="nil"/>
              <w:bottom w:val="single" w:sz="4" w:space="0" w:color="auto"/>
              <w:right w:val="nil"/>
            </w:tcBorders>
          </w:tcPr>
          <w:p w14:paraId="28DA7F22"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46B18428" w14:textId="77777777" w:rsidTr="005E34AA">
        <w:trPr>
          <w:gridBefore w:val="1"/>
          <w:gridAfter w:val="1"/>
          <w:wBefore w:w="70" w:type="dxa"/>
          <w:wAfter w:w="210" w:type="dxa"/>
        </w:trPr>
        <w:tc>
          <w:tcPr>
            <w:tcW w:w="2552" w:type="dxa"/>
            <w:tcBorders>
              <w:top w:val="nil"/>
              <w:left w:val="nil"/>
              <w:bottom w:val="nil"/>
              <w:right w:val="nil"/>
            </w:tcBorders>
            <w:vAlign w:val="bottom"/>
          </w:tcPr>
          <w:p w14:paraId="3AC5394A" w14:textId="77777777" w:rsidR="00637345" w:rsidRPr="002B3C02" w:rsidRDefault="00637345" w:rsidP="00210419">
            <w:pPr>
              <w:keepNext/>
              <w:keepLines/>
              <w:widowControl w:val="0"/>
              <w:tabs>
                <w:tab w:val="left" w:pos="567"/>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številka</w:t>
            </w:r>
          </w:p>
        </w:tc>
        <w:tc>
          <w:tcPr>
            <w:tcW w:w="6804" w:type="dxa"/>
            <w:gridSpan w:val="3"/>
            <w:tcBorders>
              <w:left w:val="nil"/>
              <w:bottom w:val="single" w:sz="4" w:space="0" w:color="auto"/>
              <w:right w:val="nil"/>
            </w:tcBorders>
          </w:tcPr>
          <w:p w14:paraId="3B33A0ED"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42393E" w:rsidRPr="005E34AA" w14:paraId="5EE5AD01" w14:textId="77777777" w:rsidTr="005E34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480EF33C" w14:textId="77777777" w:rsidR="0042393E" w:rsidRPr="005E34AA" w:rsidRDefault="0042393E" w:rsidP="00210419">
            <w:pPr>
              <w:keepNext/>
              <w:keepLines/>
              <w:tabs>
                <w:tab w:val="left" w:pos="2835"/>
              </w:tabs>
              <w:spacing w:after="0" w:line="240" w:lineRule="auto"/>
              <w:jc w:val="both"/>
              <w:rPr>
                <w:rFonts w:ascii="Open Sans" w:eastAsia="Times New Roman" w:hAnsi="Open Sans" w:cs="Open Sans"/>
                <w:sz w:val="16"/>
                <w:szCs w:val="16"/>
                <w:lang w:eastAsia="sl-SI"/>
              </w:rPr>
            </w:pPr>
          </w:p>
          <w:p w14:paraId="0096321F" w14:textId="77777777" w:rsidR="0042393E" w:rsidRPr="005E34AA" w:rsidRDefault="0042393E" w:rsidP="00210419">
            <w:pPr>
              <w:keepNext/>
              <w:keepLines/>
              <w:tabs>
                <w:tab w:val="left" w:pos="2835"/>
              </w:tabs>
              <w:spacing w:after="0" w:line="240" w:lineRule="auto"/>
              <w:ind w:left="-108"/>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Ponudnik je MSP* (označi):</w:t>
            </w:r>
          </w:p>
        </w:tc>
        <w:tc>
          <w:tcPr>
            <w:tcW w:w="3050" w:type="dxa"/>
            <w:shd w:val="clear" w:color="auto" w:fill="auto"/>
          </w:tcPr>
          <w:p w14:paraId="1D0D8344" w14:textId="77777777" w:rsidR="0042393E" w:rsidRPr="005E34AA" w:rsidRDefault="0042393E" w:rsidP="006F0C5B">
            <w:pPr>
              <w:keepNext/>
              <w:keepLines/>
              <w:numPr>
                <w:ilvl w:val="0"/>
                <w:numId w:val="14"/>
              </w:numPr>
              <w:tabs>
                <w:tab w:val="left" w:pos="1008"/>
                <w:tab w:val="left" w:pos="3843"/>
              </w:tabs>
              <w:spacing w:after="0" w:line="240" w:lineRule="auto"/>
              <w:ind w:left="1717" w:hanging="1357"/>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Da</w:t>
            </w:r>
          </w:p>
        </w:tc>
        <w:tc>
          <w:tcPr>
            <w:tcW w:w="3050" w:type="dxa"/>
            <w:gridSpan w:val="2"/>
            <w:shd w:val="clear" w:color="auto" w:fill="auto"/>
          </w:tcPr>
          <w:p w14:paraId="2A717D6E" w14:textId="77777777" w:rsidR="0042393E" w:rsidRPr="005E34AA" w:rsidRDefault="0042393E" w:rsidP="006F0C5B">
            <w:pPr>
              <w:keepNext/>
              <w:keepLines/>
              <w:numPr>
                <w:ilvl w:val="0"/>
                <w:numId w:val="14"/>
              </w:numPr>
              <w:tabs>
                <w:tab w:val="left" w:pos="893"/>
              </w:tabs>
              <w:spacing w:after="0" w:line="240" w:lineRule="auto"/>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 xml:space="preserve">Ne </w:t>
            </w:r>
          </w:p>
        </w:tc>
      </w:tr>
    </w:tbl>
    <w:p w14:paraId="2C2ADEDC" w14:textId="77777777" w:rsidR="0042393E" w:rsidRPr="005E34AA" w:rsidRDefault="0042393E" w:rsidP="00210419">
      <w:pPr>
        <w:keepNext/>
        <w:keepLines/>
        <w:tabs>
          <w:tab w:val="left" w:pos="2835"/>
        </w:tabs>
        <w:spacing w:after="0" w:line="240" w:lineRule="auto"/>
        <w:ind w:left="284"/>
        <w:jc w:val="both"/>
        <w:rPr>
          <w:rFonts w:ascii="Open Sans" w:eastAsia="Times New Roman" w:hAnsi="Open Sans" w:cs="Open Sans"/>
          <w:sz w:val="16"/>
          <w:szCs w:val="16"/>
          <w:lang w:eastAsia="sl-SI"/>
        </w:rPr>
      </w:pPr>
      <w:r w:rsidRPr="005E34AA">
        <w:rPr>
          <w:rFonts w:ascii="Open Sans" w:eastAsia="Times New Roman" w:hAnsi="Open Sans" w:cs="Open Sans"/>
          <w:sz w:val="16"/>
          <w:szCs w:val="16"/>
          <w:lang w:eastAsia="sl-SI"/>
        </w:rPr>
        <w:t xml:space="preserve">*MSP: </w:t>
      </w:r>
      <w:proofErr w:type="spellStart"/>
      <w:r w:rsidRPr="005E34AA">
        <w:rPr>
          <w:rFonts w:ascii="Open Sans" w:eastAsia="Times New Roman" w:hAnsi="Open Sans" w:cs="Open Sans"/>
          <w:sz w:val="16"/>
          <w:szCs w:val="16"/>
          <w:lang w:eastAsia="sl-SI"/>
        </w:rPr>
        <w:t>mikro</w:t>
      </w:r>
      <w:proofErr w:type="spellEnd"/>
      <w:r w:rsidRPr="005E34AA">
        <w:rPr>
          <w:rFonts w:ascii="Open Sans" w:eastAsia="Times New Roman" w:hAnsi="Open Sans" w:cs="Open Sans"/>
          <w:sz w:val="16"/>
          <w:szCs w:val="16"/>
          <w:lang w:eastAsia="sl-SI"/>
        </w:rPr>
        <w:t>, mala in srednje velika podjetja kot so opredeljena v Priporočilu Komisije 2003/361/ES</w:t>
      </w:r>
      <w:r w:rsidRPr="005E34AA">
        <w:rPr>
          <w:rFonts w:ascii="Open Sans" w:eastAsia="Times New Roman" w:hAnsi="Open Sans" w:cs="Open Sans"/>
          <w:sz w:val="16"/>
          <w:szCs w:val="16"/>
          <w:vertAlign w:val="superscript"/>
          <w:lang w:eastAsia="sl-SI"/>
        </w:rPr>
        <w:footnoteReference w:id="1"/>
      </w:r>
      <w:r w:rsidRPr="005E34AA">
        <w:rPr>
          <w:rFonts w:ascii="Open Sans" w:eastAsia="Times New Roman" w:hAnsi="Open Sans" w:cs="Open Sans"/>
          <w:sz w:val="16"/>
          <w:szCs w:val="16"/>
          <w:lang w:eastAsia="sl-SI"/>
        </w:rPr>
        <w:t>.</w:t>
      </w:r>
    </w:p>
    <w:p w14:paraId="03B477D7" w14:textId="77777777" w:rsidR="0042393E" w:rsidRPr="005E34AA" w:rsidRDefault="0042393E"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6"/>
          <w:szCs w:val="16"/>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37345" w:rsidRPr="002B3C02" w14:paraId="43493A9D" w14:textId="77777777" w:rsidTr="008F26AE">
        <w:tc>
          <w:tcPr>
            <w:tcW w:w="2552" w:type="dxa"/>
            <w:tcBorders>
              <w:top w:val="nil"/>
              <w:left w:val="nil"/>
              <w:bottom w:val="nil"/>
              <w:right w:val="nil"/>
            </w:tcBorders>
            <w:vAlign w:val="bottom"/>
          </w:tcPr>
          <w:p w14:paraId="3D662562" w14:textId="77777777" w:rsidR="00637345" w:rsidRPr="002B3C02" w:rsidRDefault="00637345" w:rsidP="00210419">
            <w:pPr>
              <w:keepNext/>
              <w:keepLines/>
              <w:widowControl w:val="0"/>
              <w:tabs>
                <w:tab w:val="left" w:pos="567"/>
                <w:tab w:val="num" w:pos="851"/>
                <w:tab w:val="left" w:pos="993"/>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Odgovorna oseba (podpisnik </w:t>
            </w:r>
            <w:r w:rsidR="00CC4174" w:rsidRPr="002B3C02">
              <w:rPr>
                <w:rFonts w:ascii="Open Sans" w:eastAsia="Times New Roman" w:hAnsi="Open Sans" w:cs="Open Sans"/>
                <w:sz w:val="20"/>
                <w:szCs w:val="20"/>
                <w:lang w:eastAsia="sl-SI"/>
              </w:rPr>
              <w:t>pogod</w:t>
            </w:r>
            <w:r w:rsidR="00DD1753" w:rsidRPr="002B3C02">
              <w:rPr>
                <w:rFonts w:ascii="Open Sans" w:eastAsia="Times New Roman" w:hAnsi="Open Sans" w:cs="Open Sans"/>
                <w:sz w:val="20"/>
                <w:szCs w:val="20"/>
                <w:lang w:eastAsia="sl-SI"/>
              </w:rPr>
              <w:t>b</w:t>
            </w:r>
            <w:r w:rsidR="00CC4174" w:rsidRPr="002B3C02">
              <w:rPr>
                <w:rFonts w:ascii="Open Sans" w:eastAsia="Times New Roman" w:hAnsi="Open Sans" w:cs="Open Sans"/>
                <w:sz w:val="20"/>
                <w:szCs w:val="20"/>
                <w:lang w:eastAsia="sl-SI"/>
              </w:rPr>
              <w:t>e</w:t>
            </w:r>
            <w:r w:rsidRPr="002B3C02">
              <w:rPr>
                <w:rFonts w:ascii="Open Sans" w:eastAsia="Times New Roman" w:hAnsi="Open Sans" w:cs="Open Sans"/>
                <w:sz w:val="20"/>
                <w:szCs w:val="20"/>
                <w:lang w:eastAsia="sl-SI"/>
              </w:rPr>
              <w:t>)</w:t>
            </w:r>
          </w:p>
        </w:tc>
        <w:tc>
          <w:tcPr>
            <w:tcW w:w="6804" w:type="dxa"/>
            <w:tcBorders>
              <w:top w:val="nil"/>
              <w:left w:val="nil"/>
              <w:right w:val="nil"/>
            </w:tcBorders>
          </w:tcPr>
          <w:p w14:paraId="12B4F5E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4124EA85" w14:textId="77777777" w:rsidTr="008F26AE">
        <w:tc>
          <w:tcPr>
            <w:tcW w:w="2552" w:type="dxa"/>
            <w:tcBorders>
              <w:top w:val="nil"/>
              <w:left w:val="nil"/>
              <w:bottom w:val="nil"/>
              <w:right w:val="nil"/>
            </w:tcBorders>
            <w:vAlign w:val="bottom"/>
          </w:tcPr>
          <w:p w14:paraId="6B5A6144"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funkcija</w:t>
            </w:r>
          </w:p>
        </w:tc>
        <w:tc>
          <w:tcPr>
            <w:tcW w:w="6804" w:type="dxa"/>
            <w:tcBorders>
              <w:left w:val="nil"/>
              <w:right w:val="nil"/>
            </w:tcBorders>
          </w:tcPr>
          <w:p w14:paraId="05524B71"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2E21B392" w14:textId="77777777" w:rsidTr="008F26AE">
        <w:tc>
          <w:tcPr>
            <w:tcW w:w="2552" w:type="dxa"/>
            <w:tcBorders>
              <w:top w:val="nil"/>
              <w:left w:val="nil"/>
              <w:bottom w:val="nil"/>
              <w:right w:val="nil"/>
            </w:tcBorders>
            <w:vAlign w:val="bottom"/>
          </w:tcPr>
          <w:p w14:paraId="4045BA32"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tc>
        <w:tc>
          <w:tcPr>
            <w:tcW w:w="6804" w:type="dxa"/>
            <w:tcBorders>
              <w:left w:val="nil"/>
              <w:right w:val="nil"/>
            </w:tcBorders>
          </w:tcPr>
          <w:p w14:paraId="4E04EDC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7087D0F6" w14:textId="77777777" w:rsidTr="008F26AE">
        <w:tc>
          <w:tcPr>
            <w:tcW w:w="2552" w:type="dxa"/>
            <w:tcBorders>
              <w:top w:val="nil"/>
              <w:left w:val="nil"/>
              <w:bottom w:val="nil"/>
              <w:right w:val="nil"/>
            </w:tcBorders>
            <w:vAlign w:val="bottom"/>
          </w:tcPr>
          <w:p w14:paraId="5DF2B331"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e-pošta</w:t>
            </w:r>
          </w:p>
        </w:tc>
        <w:tc>
          <w:tcPr>
            <w:tcW w:w="6804" w:type="dxa"/>
            <w:tcBorders>
              <w:left w:val="nil"/>
              <w:right w:val="nil"/>
            </w:tcBorders>
          </w:tcPr>
          <w:p w14:paraId="42D13FC2"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bl>
    <w:p w14:paraId="25686541" w14:textId="77777777" w:rsidR="00637345" w:rsidRPr="002B3C02" w:rsidRDefault="00637345" w:rsidP="00210419">
      <w:pPr>
        <w:keepNext/>
        <w:keepLines/>
        <w:widowControl w:val="0"/>
        <w:tabs>
          <w:tab w:val="left" w:pos="2835"/>
        </w:tabs>
        <w:spacing w:after="0" w:line="240" w:lineRule="auto"/>
        <w:jc w:val="both"/>
        <w:rPr>
          <w:rFonts w:ascii="Open Sans" w:eastAsia="Times New Roman" w:hAnsi="Open Sans" w:cs="Open Sans"/>
          <w:sz w:val="20"/>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637345" w:rsidRPr="002B3C02" w14:paraId="7A2E1EEE" w14:textId="77777777" w:rsidTr="008F26AE">
        <w:tc>
          <w:tcPr>
            <w:tcW w:w="2552" w:type="dxa"/>
            <w:tcBorders>
              <w:top w:val="nil"/>
              <w:left w:val="nil"/>
              <w:bottom w:val="nil"/>
              <w:right w:val="nil"/>
            </w:tcBorders>
            <w:vAlign w:val="bottom"/>
          </w:tcPr>
          <w:p w14:paraId="31013A11" w14:textId="77777777" w:rsidR="00453E07" w:rsidRPr="002B3C02" w:rsidRDefault="00637345" w:rsidP="00210419">
            <w:pPr>
              <w:keepNext/>
              <w:keepLines/>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Kontaktna oseba</w:t>
            </w:r>
          </w:p>
          <w:p w14:paraId="171D74A5" w14:textId="77777777" w:rsidR="00637345" w:rsidRPr="002B3C02" w:rsidRDefault="00453E07"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zvezi s ponudbo)</w:t>
            </w:r>
          </w:p>
        </w:tc>
        <w:tc>
          <w:tcPr>
            <w:tcW w:w="6804" w:type="dxa"/>
            <w:tcBorders>
              <w:top w:val="nil"/>
              <w:left w:val="nil"/>
              <w:right w:val="nil"/>
            </w:tcBorders>
          </w:tcPr>
          <w:p w14:paraId="6010A8F1"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44881DCA" w14:textId="77777777" w:rsidTr="008F26AE">
        <w:tc>
          <w:tcPr>
            <w:tcW w:w="2552" w:type="dxa"/>
            <w:tcBorders>
              <w:top w:val="nil"/>
              <w:left w:val="nil"/>
              <w:bottom w:val="nil"/>
              <w:right w:val="nil"/>
            </w:tcBorders>
            <w:vAlign w:val="bottom"/>
          </w:tcPr>
          <w:p w14:paraId="56659A8E"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funkcija</w:t>
            </w:r>
          </w:p>
        </w:tc>
        <w:tc>
          <w:tcPr>
            <w:tcW w:w="6804" w:type="dxa"/>
            <w:tcBorders>
              <w:left w:val="nil"/>
              <w:right w:val="nil"/>
            </w:tcBorders>
          </w:tcPr>
          <w:p w14:paraId="12E70A7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48871168" w14:textId="77777777" w:rsidTr="008F26AE">
        <w:tc>
          <w:tcPr>
            <w:tcW w:w="2552" w:type="dxa"/>
            <w:tcBorders>
              <w:top w:val="nil"/>
              <w:left w:val="nil"/>
              <w:bottom w:val="nil"/>
              <w:right w:val="nil"/>
            </w:tcBorders>
            <w:vAlign w:val="bottom"/>
          </w:tcPr>
          <w:p w14:paraId="34EBA394"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tc>
        <w:tc>
          <w:tcPr>
            <w:tcW w:w="6804" w:type="dxa"/>
            <w:tcBorders>
              <w:left w:val="nil"/>
              <w:right w:val="nil"/>
            </w:tcBorders>
          </w:tcPr>
          <w:p w14:paraId="4EEF2C66"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r w:rsidR="00637345" w:rsidRPr="002B3C02" w14:paraId="320A5994" w14:textId="77777777" w:rsidTr="008F26AE">
        <w:tc>
          <w:tcPr>
            <w:tcW w:w="2552" w:type="dxa"/>
            <w:tcBorders>
              <w:top w:val="nil"/>
              <w:left w:val="nil"/>
              <w:bottom w:val="nil"/>
              <w:right w:val="nil"/>
            </w:tcBorders>
            <w:vAlign w:val="bottom"/>
          </w:tcPr>
          <w:p w14:paraId="00B3A025" w14:textId="77777777" w:rsidR="00637345" w:rsidRPr="002B3C02" w:rsidRDefault="00637345" w:rsidP="00210419">
            <w:pPr>
              <w:keepNext/>
              <w:keepLines/>
              <w:widowControl w:val="0"/>
              <w:numPr>
                <w:ilvl w:val="0"/>
                <w:numId w:val="3"/>
              </w:numPr>
              <w:tabs>
                <w:tab w:val="left" w:pos="567"/>
                <w:tab w:val="left" w:pos="993"/>
                <w:tab w:val="num" w:pos="107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e-pošta</w:t>
            </w:r>
          </w:p>
        </w:tc>
        <w:tc>
          <w:tcPr>
            <w:tcW w:w="6804" w:type="dxa"/>
            <w:tcBorders>
              <w:left w:val="nil"/>
              <w:right w:val="nil"/>
            </w:tcBorders>
          </w:tcPr>
          <w:p w14:paraId="06136B5C"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c>
      </w:tr>
    </w:tbl>
    <w:p w14:paraId="521B47BB" w14:textId="77777777" w:rsidR="00637345" w:rsidRPr="002B3C02" w:rsidRDefault="00637345" w:rsidP="00210419">
      <w:pPr>
        <w:keepNext/>
        <w:keepLines/>
        <w:widowControl w:val="0"/>
        <w:tabs>
          <w:tab w:val="left" w:pos="2835"/>
        </w:tabs>
        <w:spacing w:after="0" w:line="240" w:lineRule="auto"/>
        <w:ind w:left="284" w:hanging="284"/>
        <w:jc w:val="both"/>
        <w:rPr>
          <w:rFonts w:ascii="Open Sans" w:eastAsia="Times New Roman" w:hAnsi="Open Sans" w:cs="Open Sans"/>
          <w:sz w:val="20"/>
          <w:szCs w:val="20"/>
          <w:lang w:eastAsia="sl-SI"/>
        </w:rPr>
      </w:pPr>
    </w:p>
    <w:p w14:paraId="1CF45604" w14:textId="07B6C0BC" w:rsidR="00B35F0F" w:rsidRPr="00CE2050" w:rsidRDefault="00B35F0F" w:rsidP="00210419">
      <w:pPr>
        <w:keepNext/>
        <w:keepLines/>
        <w:widowControl w:val="0"/>
        <w:spacing w:after="0" w:line="240" w:lineRule="auto"/>
        <w:jc w:val="both"/>
        <w:rPr>
          <w:rFonts w:ascii="Open Sans" w:eastAsia="Times New Roman" w:hAnsi="Open Sans" w:cs="Open Sans"/>
          <w:sz w:val="18"/>
          <w:szCs w:val="18"/>
          <w:lang w:eastAsia="sl-SI"/>
        </w:rPr>
      </w:pPr>
      <w:r w:rsidRPr="00CE2050">
        <w:rPr>
          <w:rFonts w:ascii="Open Sans" w:eastAsia="Times New Roman" w:hAnsi="Open Sans" w:cs="Open Sans"/>
          <w:sz w:val="18"/>
          <w:szCs w:val="18"/>
          <w:lang w:eastAsia="sl-SI"/>
        </w:rPr>
        <w:t>Ponudnik v primeru, da je izbran kot najugodnejši ponudnik, dovoljuje objavo naslednje uradnega elektronska naslova: ______________</w:t>
      </w:r>
      <w:r w:rsidR="00A21154" w:rsidRPr="00CE2050">
        <w:rPr>
          <w:rFonts w:ascii="Open Sans" w:eastAsia="Times New Roman" w:hAnsi="Open Sans" w:cs="Open Sans"/>
          <w:sz w:val="18"/>
          <w:szCs w:val="18"/>
          <w:lang w:eastAsia="sl-SI"/>
        </w:rPr>
        <w:t>___</w:t>
      </w:r>
      <w:r w:rsidRPr="00CE2050">
        <w:rPr>
          <w:rFonts w:ascii="Open Sans" w:eastAsia="Times New Roman" w:hAnsi="Open Sans" w:cs="Open Sans"/>
          <w:sz w:val="18"/>
          <w:szCs w:val="18"/>
          <w:lang w:eastAsia="sl-SI"/>
        </w:rPr>
        <w:t>_________</w:t>
      </w:r>
      <w:r w:rsidR="00A21154" w:rsidRPr="00CE2050">
        <w:rPr>
          <w:rFonts w:ascii="Open Sans" w:eastAsia="Times New Roman" w:hAnsi="Open Sans" w:cs="Open Sans"/>
          <w:sz w:val="18"/>
          <w:szCs w:val="18"/>
          <w:lang w:eastAsia="sl-SI"/>
        </w:rPr>
        <w:t>___________________</w:t>
      </w:r>
      <w:r w:rsidRPr="00CE2050">
        <w:rPr>
          <w:rFonts w:ascii="Open Sans" w:eastAsia="Times New Roman" w:hAnsi="Open Sans" w:cs="Open Sans"/>
          <w:sz w:val="18"/>
          <w:szCs w:val="18"/>
          <w:lang w:eastAsia="sl-SI"/>
        </w:rPr>
        <w:t>___ in uradne telefonske številke:</w:t>
      </w:r>
      <w:r w:rsidR="00A21154" w:rsidRPr="00CE2050">
        <w:rPr>
          <w:rFonts w:ascii="Open Sans" w:eastAsia="Times New Roman" w:hAnsi="Open Sans" w:cs="Open Sans"/>
          <w:sz w:val="18"/>
          <w:szCs w:val="18"/>
          <w:lang w:eastAsia="sl-SI"/>
        </w:rPr>
        <w:t xml:space="preserve"> </w:t>
      </w:r>
      <w:r w:rsidRPr="00CE2050">
        <w:rPr>
          <w:rFonts w:ascii="Open Sans" w:eastAsia="Times New Roman" w:hAnsi="Open Sans" w:cs="Open Sans"/>
          <w:sz w:val="18"/>
          <w:szCs w:val="18"/>
          <w:lang w:eastAsia="sl-SI"/>
        </w:rPr>
        <w:t>___________________________, ki sta obvezna pri vnosu kontaktnih podatkov ponudnika v obrazec na prenovljenem Portalu javnih naročil.</w:t>
      </w:r>
      <w:r w:rsidRPr="00CE2050">
        <w:rPr>
          <w:rFonts w:ascii="Open Sans" w:eastAsia="Times New Roman" w:hAnsi="Open Sans" w:cs="Open Sans"/>
          <w:sz w:val="18"/>
          <w:szCs w:val="18"/>
          <w:vertAlign w:val="superscript"/>
          <w:lang w:eastAsia="sl-SI"/>
        </w:rPr>
        <w:footnoteReference w:id="2"/>
      </w:r>
    </w:p>
    <w:p w14:paraId="64949292" w14:textId="77777777" w:rsidR="00B35F0F" w:rsidRPr="00CE2050" w:rsidRDefault="00B35F0F" w:rsidP="00210419">
      <w:pPr>
        <w:keepNext/>
        <w:keepLines/>
        <w:widowControl w:val="0"/>
        <w:spacing w:after="0" w:line="240" w:lineRule="auto"/>
        <w:jc w:val="both"/>
        <w:rPr>
          <w:rFonts w:ascii="Open Sans" w:eastAsia="Times New Roman" w:hAnsi="Open Sans" w:cs="Open Sans"/>
          <w:sz w:val="18"/>
          <w:szCs w:val="18"/>
          <w:lang w:eastAsia="sl-SI"/>
        </w:rPr>
      </w:pPr>
    </w:p>
    <w:p w14:paraId="32C7D0F1" w14:textId="5FF8A736" w:rsidR="00B35F0F" w:rsidRPr="00CE2050" w:rsidRDefault="00B35F0F" w:rsidP="00210419">
      <w:pPr>
        <w:keepNext/>
        <w:keepLines/>
        <w:widowControl w:val="0"/>
        <w:spacing w:after="0" w:line="240" w:lineRule="auto"/>
        <w:jc w:val="both"/>
        <w:rPr>
          <w:rFonts w:ascii="Open Sans" w:eastAsia="Times New Roman" w:hAnsi="Open Sans" w:cs="Open Sans"/>
          <w:sz w:val="18"/>
          <w:szCs w:val="18"/>
          <w:lang w:eastAsia="sl-SI"/>
        </w:rPr>
      </w:pPr>
      <w:r w:rsidRPr="00CE2050">
        <w:rPr>
          <w:rFonts w:ascii="Open Sans" w:eastAsia="Times New Roman" w:hAnsi="Open Sans" w:cs="Open Sans"/>
          <w:sz w:val="18"/>
          <w:szCs w:val="18"/>
          <w:lang w:eastAsia="sl-SI"/>
        </w:rPr>
        <w:t>Predstavnik izvajalca, ki bo urejal vsa vprašanja, ki bodo nastala v zvezi z izvajanjem pogodbe, je _______________</w:t>
      </w:r>
      <w:r w:rsidR="00A21154" w:rsidRPr="00CE2050">
        <w:rPr>
          <w:rFonts w:ascii="Open Sans" w:eastAsia="Times New Roman" w:hAnsi="Open Sans" w:cs="Open Sans"/>
          <w:sz w:val="18"/>
          <w:szCs w:val="18"/>
          <w:lang w:eastAsia="sl-SI"/>
        </w:rPr>
        <w:t>____</w:t>
      </w:r>
      <w:r w:rsidRPr="00CE2050">
        <w:rPr>
          <w:rFonts w:ascii="Open Sans" w:eastAsia="Times New Roman" w:hAnsi="Open Sans" w:cs="Open Sans"/>
          <w:sz w:val="18"/>
          <w:szCs w:val="18"/>
          <w:lang w:eastAsia="sl-SI"/>
        </w:rPr>
        <w:t>__________, tel.: ___________________, e-pošta: ___________________, v njegovi odsotnosti pa ga zamenjuje _______________</w:t>
      </w:r>
      <w:r w:rsidR="00A21154" w:rsidRPr="00CE2050">
        <w:rPr>
          <w:rFonts w:ascii="Open Sans" w:eastAsia="Times New Roman" w:hAnsi="Open Sans" w:cs="Open Sans"/>
          <w:sz w:val="18"/>
          <w:szCs w:val="18"/>
          <w:lang w:eastAsia="sl-SI"/>
        </w:rPr>
        <w:t>_____</w:t>
      </w:r>
      <w:r w:rsidRPr="00CE2050">
        <w:rPr>
          <w:rFonts w:ascii="Open Sans" w:eastAsia="Times New Roman" w:hAnsi="Open Sans" w:cs="Open Sans"/>
          <w:sz w:val="18"/>
          <w:szCs w:val="18"/>
          <w:lang w:eastAsia="sl-SI"/>
        </w:rPr>
        <w:t>______, tel.: ___________________, e-pošta: ___________________.</w:t>
      </w:r>
    </w:p>
    <w:p w14:paraId="5A620664" w14:textId="77777777" w:rsidR="00F72A2C" w:rsidRPr="002B3C02" w:rsidRDefault="00F72A2C" w:rsidP="00210419">
      <w:pPr>
        <w:keepNext/>
        <w:keepLines/>
        <w:widowControl w:val="0"/>
        <w:tabs>
          <w:tab w:val="left" w:pos="2552"/>
        </w:tabs>
        <w:spacing w:after="0" w:line="240" w:lineRule="auto"/>
        <w:ind w:left="284" w:hanging="284"/>
        <w:jc w:val="both"/>
        <w:rPr>
          <w:rFonts w:ascii="Open Sans" w:eastAsia="Times New Roman" w:hAnsi="Open Sans" w:cs="Open Sans"/>
          <w:sz w:val="20"/>
          <w:szCs w:val="20"/>
          <w:lang w:eastAsia="sl-SI"/>
        </w:rPr>
      </w:pPr>
    </w:p>
    <w:p w14:paraId="7D9C1420" w14:textId="77777777" w:rsidR="00F72A2C" w:rsidRPr="002B3C02" w:rsidRDefault="00F72A2C"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2B3C02" w14:paraId="075A9E4B" w14:textId="77777777" w:rsidTr="00DD5E18">
        <w:trPr>
          <w:trHeight w:val="235"/>
        </w:trPr>
        <w:tc>
          <w:tcPr>
            <w:tcW w:w="3119" w:type="dxa"/>
            <w:tcBorders>
              <w:bottom w:val="single" w:sz="4" w:space="0" w:color="auto"/>
            </w:tcBorders>
          </w:tcPr>
          <w:p w14:paraId="67BCFBBF"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5812AC6C"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F6D8380" w14:textId="77777777" w:rsidR="00F72A2C" w:rsidRPr="002B3C02" w:rsidRDefault="00F72A2C"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2B3C02" w14:paraId="79009E8E" w14:textId="77777777" w:rsidTr="00DD5E18">
        <w:trPr>
          <w:trHeight w:val="235"/>
        </w:trPr>
        <w:tc>
          <w:tcPr>
            <w:tcW w:w="3119" w:type="dxa"/>
            <w:tcBorders>
              <w:top w:val="single" w:sz="4" w:space="0" w:color="auto"/>
            </w:tcBorders>
          </w:tcPr>
          <w:p w14:paraId="3A776017"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552" w:type="dxa"/>
          </w:tcPr>
          <w:p w14:paraId="10AE18B7" w14:textId="77777777" w:rsidR="00F72A2C" w:rsidRPr="002B3C02" w:rsidRDefault="00F72A2C"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01F6ED77"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27CFB3DD" w14:textId="77777777" w:rsidR="00CD610D" w:rsidRPr="002B3C02" w:rsidRDefault="00CD610D" w:rsidP="00210419">
      <w:pPr>
        <w:keepNext/>
        <w:keepLines/>
        <w:widowControl w:val="0"/>
        <w:tabs>
          <w:tab w:val="left" w:pos="567"/>
          <w:tab w:val="num" w:pos="851"/>
          <w:tab w:val="left" w:pos="993"/>
        </w:tabs>
        <w:spacing w:after="0" w:line="240" w:lineRule="auto"/>
        <w:jc w:val="both"/>
        <w:rPr>
          <w:rFonts w:ascii="Open Sans" w:eastAsia="Times New Roman" w:hAnsi="Open Sans" w:cs="Open Sans"/>
          <w:b/>
          <w:i/>
          <w:sz w:val="20"/>
          <w:szCs w:val="20"/>
          <w:lang w:eastAsia="sl-SI"/>
        </w:rPr>
      </w:pPr>
    </w:p>
    <w:p w14:paraId="4A5C374B" w14:textId="77777777" w:rsidR="00CD610D" w:rsidRPr="005E34AA" w:rsidRDefault="00CD610D" w:rsidP="00210419">
      <w:pPr>
        <w:keepNext/>
        <w:keepLines/>
        <w:widowControl w:val="0"/>
        <w:tabs>
          <w:tab w:val="left" w:pos="567"/>
          <w:tab w:val="num" w:pos="851"/>
          <w:tab w:val="left" w:pos="993"/>
        </w:tabs>
        <w:spacing w:after="0" w:line="240" w:lineRule="auto"/>
        <w:jc w:val="both"/>
        <w:rPr>
          <w:rFonts w:ascii="Open Sans" w:eastAsia="Times New Roman" w:hAnsi="Open Sans" w:cs="Open Sans"/>
          <w:b/>
          <w:i/>
          <w:sz w:val="18"/>
          <w:szCs w:val="18"/>
          <w:lang w:eastAsia="sl-SI"/>
        </w:rPr>
      </w:pPr>
    </w:p>
    <w:p w14:paraId="076D59F6" w14:textId="77FD0E45" w:rsidR="00637345" w:rsidRPr="005E34AA" w:rsidRDefault="00637345" w:rsidP="005E34AA">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5E34AA">
        <w:rPr>
          <w:rFonts w:ascii="Open Sans" w:eastAsia="Times New Roman" w:hAnsi="Open Sans" w:cs="Open Sans"/>
          <w:b/>
          <w:i/>
          <w:sz w:val="16"/>
          <w:szCs w:val="16"/>
          <w:lang w:eastAsia="sl-SI"/>
        </w:rPr>
        <w:t xml:space="preserve">Navodilo: </w:t>
      </w:r>
      <w:r w:rsidRPr="005E34AA">
        <w:rPr>
          <w:rFonts w:ascii="Open Sans" w:eastAsia="Times New Roman" w:hAnsi="Open Sans" w:cs="Open Sans"/>
          <w:i/>
          <w:sz w:val="16"/>
          <w:szCs w:val="16"/>
          <w:lang w:eastAsia="sl-SI"/>
        </w:rPr>
        <w:t>V primeru, da odda več ponudnikov skupno ponudbo, morajo razmnožen obrazec priloge 1 izpolniti vsi ponudniki – partnerji, k ponudbi pa se priloži tudi Prilogo 1/1.</w:t>
      </w:r>
      <w:r w:rsidRPr="005E34AA">
        <w:rPr>
          <w:rFonts w:ascii="Open Sans" w:eastAsia="Times New Roman" w:hAnsi="Open Sans" w:cs="Open Sans"/>
          <w:sz w:val="18"/>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637345" w:rsidRPr="002B3C02" w14:paraId="1E6519C6" w14:textId="77777777" w:rsidTr="008F26AE">
        <w:tc>
          <w:tcPr>
            <w:tcW w:w="7938" w:type="dxa"/>
            <w:tcBorders>
              <w:top w:val="single" w:sz="4" w:space="0" w:color="auto"/>
              <w:bottom w:val="single" w:sz="4" w:space="0" w:color="auto"/>
            </w:tcBorders>
          </w:tcPr>
          <w:p w14:paraId="0920D69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b/>
                <w:bCs/>
                <w:sz w:val="20"/>
                <w:szCs w:val="20"/>
                <w:lang w:eastAsia="sl-SI"/>
              </w:rPr>
              <w:br w:type="page"/>
            </w:r>
            <w:r w:rsidRPr="002B3C02">
              <w:rPr>
                <w:rFonts w:ascii="Open Sans" w:eastAsia="Times New Roman" w:hAnsi="Open Sans" w:cs="Open Sans"/>
                <w:sz w:val="20"/>
                <w:szCs w:val="20"/>
                <w:lang w:eastAsia="sl-SI"/>
              </w:rPr>
              <w:br w:type="page"/>
            </w:r>
          </w:p>
        </w:tc>
        <w:tc>
          <w:tcPr>
            <w:tcW w:w="1560" w:type="dxa"/>
            <w:tcBorders>
              <w:top w:val="single" w:sz="4" w:space="0" w:color="auto"/>
              <w:bottom w:val="single" w:sz="4" w:space="0" w:color="auto"/>
            </w:tcBorders>
          </w:tcPr>
          <w:p w14:paraId="4BD3FB86"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Priloga 1/1</w:t>
            </w:r>
          </w:p>
        </w:tc>
      </w:tr>
    </w:tbl>
    <w:p w14:paraId="279A8F75"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6F7E3CC4"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58EE0D0F" w14:textId="77777777" w:rsidR="00637345" w:rsidRPr="002B3C02" w:rsidRDefault="00637345"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PRAVNI AKT O SKUPNI IZVEDBI NAROČILA</w:t>
      </w:r>
    </w:p>
    <w:p w14:paraId="3F77DAF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418A38D" w14:textId="3ABF39E0"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Za to stranjo se priloži pravni akt o skupni izvedbi naročila, podpisan in žigosan s strani vseh ponudnikov</w:t>
      </w:r>
      <w:r w:rsidR="004E484A">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w:t>
      </w:r>
      <w:r w:rsidR="004E484A">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partnerjev (skupna ponudba), ki sodelujejo pri izvedbi naročila.</w:t>
      </w:r>
    </w:p>
    <w:p w14:paraId="7047464A"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9607EA3"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b/>
          <w:sz w:val="20"/>
          <w:szCs w:val="20"/>
          <w:lang w:eastAsia="sl-SI"/>
        </w:rPr>
      </w:pPr>
    </w:p>
    <w:p w14:paraId="05E739D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p>
    <w:p w14:paraId="12A3968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418"/>
      </w:tblGrid>
      <w:tr w:rsidR="00637345" w:rsidRPr="002B3C02" w14:paraId="5FF9FFFD" w14:textId="77777777" w:rsidTr="008F26AE">
        <w:tc>
          <w:tcPr>
            <w:tcW w:w="8080" w:type="dxa"/>
            <w:tcBorders>
              <w:top w:val="single" w:sz="4" w:space="0" w:color="auto"/>
              <w:bottom w:val="single" w:sz="4" w:space="0" w:color="auto"/>
            </w:tcBorders>
          </w:tcPr>
          <w:p w14:paraId="28D15D5B" w14:textId="2775FB11"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i/>
                <w:sz w:val="20"/>
                <w:szCs w:val="20"/>
                <w:lang w:eastAsia="sl-SI"/>
              </w:rPr>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00C96BFE" w:rsidRPr="002B3C02">
              <w:rPr>
                <w:rFonts w:ascii="Open Sans" w:eastAsia="Times New Roman" w:hAnsi="Open Sans" w:cs="Open Sans"/>
                <w:sz w:val="20"/>
                <w:szCs w:val="20"/>
                <w:lang w:eastAsia="sl-SI"/>
              </w:rPr>
              <w:t>CELOTEN POPIS MATERIALA IN DEL S PREDRAČUNOM</w:t>
            </w:r>
          </w:p>
        </w:tc>
        <w:tc>
          <w:tcPr>
            <w:tcW w:w="1418" w:type="dxa"/>
            <w:tcBorders>
              <w:top w:val="single" w:sz="4" w:space="0" w:color="auto"/>
              <w:bottom w:val="single" w:sz="4" w:space="0" w:color="auto"/>
            </w:tcBorders>
          </w:tcPr>
          <w:p w14:paraId="02F73006" w14:textId="77777777" w:rsidR="00637345" w:rsidRPr="002B3C02" w:rsidRDefault="00637345" w:rsidP="00210419">
            <w:pPr>
              <w:keepNext/>
              <w:keepLines/>
              <w:widowControl w:val="0"/>
              <w:spacing w:after="0" w:line="240" w:lineRule="auto"/>
              <w:jc w:val="both"/>
              <w:rPr>
                <w:rFonts w:ascii="Open Sans" w:eastAsia="Times New Roman" w:hAnsi="Open Sans" w:cs="Open Sans"/>
                <w:b/>
                <w:bCs/>
                <w:i/>
                <w:iCs/>
                <w:sz w:val="20"/>
                <w:szCs w:val="20"/>
                <w:lang w:eastAsia="sl-SI"/>
              </w:rPr>
            </w:pPr>
            <w:r w:rsidRPr="002B3C02">
              <w:rPr>
                <w:rFonts w:ascii="Open Sans" w:eastAsia="Times New Roman" w:hAnsi="Open Sans" w:cs="Open Sans"/>
                <w:b/>
                <w:bCs/>
                <w:i/>
                <w:iCs/>
                <w:sz w:val="20"/>
                <w:szCs w:val="20"/>
                <w:lang w:eastAsia="sl-SI"/>
              </w:rPr>
              <w:t>Priloga 2</w:t>
            </w:r>
          </w:p>
        </w:tc>
      </w:tr>
    </w:tbl>
    <w:p w14:paraId="14DE7464" w14:textId="1D5A9BAC" w:rsidR="00637345" w:rsidRDefault="00637345" w:rsidP="00210419">
      <w:pPr>
        <w:keepNext/>
        <w:keepLines/>
        <w:widowControl w:val="0"/>
        <w:spacing w:after="0" w:line="240" w:lineRule="auto"/>
        <w:jc w:val="both"/>
        <w:rPr>
          <w:rFonts w:ascii="Open Sans" w:eastAsia="Times New Roman" w:hAnsi="Open Sans" w:cs="Open Sans"/>
          <w:b/>
          <w:bCs/>
          <w:sz w:val="20"/>
          <w:szCs w:val="20"/>
          <w:highlight w:val="yellow"/>
          <w:lang w:eastAsia="sl-SI"/>
        </w:rPr>
      </w:pPr>
    </w:p>
    <w:p w14:paraId="3812E12A" w14:textId="77777777" w:rsidR="002B42D8" w:rsidRPr="002B3C02" w:rsidRDefault="002B42D8" w:rsidP="00210419">
      <w:pPr>
        <w:keepNext/>
        <w:keepLines/>
        <w:widowControl w:val="0"/>
        <w:spacing w:after="0" w:line="240" w:lineRule="auto"/>
        <w:jc w:val="both"/>
        <w:rPr>
          <w:rFonts w:ascii="Open Sans" w:eastAsia="Times New Roman" w:hAnsi="Open Sans" w:cs="Open Sans"/>
          <w:b/>
          <w:bCs/>
          <w:sz w:val="20"/>
          <w:szCs w:val="20"/>
          <w:highlight w:val="yellow"/>
          <w:lang w:eastAsia="sl-SI"/>
        </w:rPr>
      </w:pPr>
    </w:p>
    <w:p w14:paraId="3523E4E3" w14:textId="3A67518C" w:rsidR="00637345" w:rsidRPr="002B3C02" w:rsidRDefault="00807E26" w:rsidP="00210419">
      <w:pPr>
        <w:keepNext/>
        <w:keepLines/>
        <w:widowControl w:val="0"/>
        <w:spacing w:after="0" w:line="240" w:lineRule="auto"/>
        <w:jc w:val="both"/>
        <w:rPr>
          <w:rFonts w:ascii="Open Sans" w:eastAsia="Times New Roman" w:hAnsi="Open Sans" w:cs="Open Sans"/>
          <w:b/>
          <w:sz w:val="20"/>
          <w:szCs w:val="20"/>
          <w:lang w:eastAsia="sl-SI"/>
        </w:rPr>
      </w:pPr>
      <w:r>
        <w:rPr>
          <w:rFonts w:ascii="Open Sans" w:eastAsia="Times New Roman" w:hAnsi="Open Sans" w:cs="Open Sans"/>
          <w:b/>
          <w:noProof/>
          <w:sz w:val="20"/>
          <w:szCs w:val="20"/>
          <w:lang w:eastAsia="sl-SI"/>
        </w:rPr>
        <w:t>ENLJ-SIR-39/26</w:t>
      </w:r>
      <w:r w:rsidR="00063E6D" w:rsidRPr="002B3C02">
        <w:rPr>
          <w:rFonts w:ascii="Open Sans" w:eastAsia="Times New Roman" w:hAnsi="Open Sans" w:cs="Open Sans"/>
          <w:b/>
          <w:noProof/>
          <w:sz w:val="20"/>
          <w:szCs w:val="20"/>
          <w:lang w:eastAsia="sl-SI"/>
        </w:rPr>
        <w:t xml:space="preserve"> </w:t>
      </w:r>
      <w:r w:rsidR="00063E6D"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 xml:space="preserve">Izvedba </w:t>
      </w:r>
      <w:r w:rsidR="006E1221">
        <w:rPr>
          <w:rFonts w:ascii="Open Sans" w:eastAsia="Times New Roman" w:hAnsi="Open Sans" w:cs="Open Sans"/>
          <w:b/>
          <w:sz w:val="20"/>
          <w:szCs w:val="20"/>
          <w:lang w:eastAsia="sl-SI"/>
        </w:rPr>
        <w:t>gradbenih del po dveh sklopih</w:t>
      </w:r>
    </w:p>
    <w:p w14:paraId="3D10BA06" w14:textId="77777777" w:rsidR="00063E6D" w:rsidRPr="002B3C02" w:rsidRDefault="00063E6D" w:rsidP="00210419">
      <w:pPr>
        <w:keepNext/>
        <w:keepLines/>
        <w:widowControl w:val="0"/>
        <w:spacing w:after="0" w:line="240" w:lineRule="auto"/>
        <w:jc w:val="both"/>
        <w:rPr>
          <w:rFonts w:ascii="Open Sans" w:eastAsia="Times New Roman" w:hAnsi="Open Sans" w:cs="Open Sans"/>
          <w:b/>
          <w:sz w:val="20"/>
          <w:szCs w:val="20"/>
          <w:lang w:eastAsia="sl-SI"/>
        </w:rPr>
      </w:pPr>
    </w:p>
    <w:p w14:paraId="45BD3EB0" w14:textId="77777777" w:rsidR="00063E6D" w:rsidRPr="002B3C02" w:rsidRDefault="00063E6D" w:rsidP="00210419">
      <w:pPr>
        <w:keepNext/>
        <w:keepLines/>
        <w:widowControl w:val="0"/>
        <w:spacing w:after="0" w:line="240" w:lineRule="auto"/>
        <w:jc w:val="both"/>
        <w:rPr>
          <w:rFonts w:ascii="Open Sans" w:eastAsia="Times New Roman" w:hAnsi="Open Sans" w:cs="Open Sans"/>
          <w:b/>
          <w:bCs/>
          <w:sz w:val="20"/>
          <w:szCs w:val="20"/>
          <w:highlight w:val="yellow"/>
          <w:lang w:eastAsia="sl-SI"/>
        </w:rPr>
      </w:pPr>
    </w:p>
    <w:p w14:paraId="7D3515B7" w14:textId="77777777" w:rsidR="002B42D8" w:rsidRDefault="00B35F0F" w:rsidP="00210419">
      <w:pPr>
        <w:keepNext/>
        <w:keepLines/>
        <w:spacing w:after="0"/>
        <w:jc w:val="both"/>
        <w:rPr>
          <w:rFonts w:ascii="Open Sans" w:hAnsi="Open Sans" w:cs="Open Sans"/>
          <w:sz w:val="20"/>
          <w:szCs w:val="20"/>
        </w:rPr>
      </w:pPr>
      <w:r w:rsidRPr="002B3C02">
        <w:rPr>
          <w:rFonts w:ascii="Open Sans" w:hAnsi="Open Sans" w:cs="Open Sans"/>
          <w:sz w:val="20"/>
          <w:szCs w:val="20"/>
        </w:rPr>
        <w:t>Ponudnik poda ceno za vse postavke</w:t>
      </w:r>
      <w:r w:rsidR="002B42D8">
        <w:rPr>
          <w:rFonts w:ascii="Open Sans" w:hAnsi="Open Sans" w:cs="Open Sans"/>
          <w:sz w:val="20"/>
          <w:szCs w:val="20"/>
        </w:rPr>
        <w:t>,</w:t>
      </w:r>
      <w:r w:rsidRPr="002B3C02">
        <w:rPr>
          <w:rFonts w:ascii="Open Sans" w:hAnsi="Open Sans" w:cs="Open Sans"/>
          <w:sz w:val="20"/>
          <w:szCs w:val="20"/>
        </w:rPr>
        <w:t xml:space="preserve"> navedene v</w:t>
      </w:r>
      <w:r w:rsidR="00E14971" w:rsidRPr="002B3C02">
        <w:rPr>
          <w:rFonts w:ascii="Open Sans" w:hAnsi="Open Sans" w:cs="Open Sans"/>
          <w:sz w:val="20"/>
          <w:szCs w:val="20"/>
        </w:rPr>
        <w:t xml:space="preserve"> celotnem popisu materiala in del s predračunom</w:t>
      </w:r>
      <w:r w:rsidRPr="002B3C02">
        <w:rPr>
          <w:rFonts w:ascii="Open Sans" w:hAnsi="Open Sans" w:cs="Open Sans"/>
          <w:sz w:val="20"/>
          <w:szCs w:val="20"/>
        </w:rPr>
        <w:t>.</w:t>
      </w:r>
    </w:p>
    <w:p w14:paraId="23F2B9FA" w14:textId="77777777" w:rsidR="002B42D8" w:rsidRDefault="002B42D8" w:rsidP="00210419">
      <w:pPr>
        <w:keepNext/>
        <w:keepLines/>
        <w:spacing w:after="0"/>
        <w:jc w:val="both"/>
        <w:rPr>
          <w:rFonts w:ascii="Open Sans" w:hAnsi="Open Sans" w:cs="Open Sans"/>
          <w:sz w:val="20"/>
          <w:szCs w:val="20"/>
        </w:rPr>
      </w:pPr>
    </w:p>
    <w:p w14:paraId="15D49FD5" w14:textId="77777777" w:rsidR="002B42D8" w:rsidRDefault="00B35F0F" w:rsidP="00210419">
      <w:pPr>
        <w:keepNext/>
        <w:keepLines/>
        <w:spacing w:after="0"/>
        <w:jc w:val="both"/>
        <w:rPr>
          <w:rFonts w:ascii="Open Sans" w:hAnsi="Open Sans" w:cs="Open Sans"/>
          <w:sz w:val="20"/>
          <w:szCs w:val="20"/>
        </w:rPr>
      </w:pPr>
      <w:r w:rsidRPr="002B42D8">
        <w:rPr>
          <w:rFonts w:ascii="Open Sans" w:hAnsi="Open Sans" w:cs="Open Sans"/>
          <w:b/>
          <w:bCs/>
          <w:sz w:val="20"/>
          <w:szCs w:val="20"/>
        </w:rPr>
        <w:t xml:space="preserve">Celotni </w:t>
      </w:r>
      <w:r w:rsidR="00E14971" w:rsidRPr="002B42D8">
        <w:rPr>
          <w:rFonts w:ascii="Open Sans" w:hAnsi="Open Sans" w:cs="Open Sans"/>
          <w:b/>
          <w:bCs/>
          <w:sz w:val="20"/>
          <w:szCs w:val="20"/>
        </w:rPr>
        <w:t>popis materiala in del s predračunom</w:t>
      </w:r>
      <w:r w:rsidR="00E14971" w:rsidRPr="002B3C02">
        <w:rPr>
          <w:rFonts w:ascii="Open Sans" w:hAnsi="Open Sans" w:cs="Open Sans"/>
          <w:sz w:val="20"/>
          <w:szCs w:val="20"/>
        </w:rPr>
        <w:t xml:space="preserve"> </w:t>
      </w:r>
      <w:r w:rsidRPr="002B3C02">
        <w:rPr>
          <w:rFonts w:ascii="Open Sans" w:hAnsi="Open Sans" w:cs="Open Sans"/>
          <w:sz w:val="20"/>
          <w:szCs w:val="20"/>
        </w:rPr>
        <w:t xml:space="preserve">se priloži za Prilogo 2 v </w:t>
      </w:r>
      <w:r w:rsidR="002B42D8" w:rsidRPr="002B42D8">
        <w:rPr>
          <w:rFonts w:ascii="Open Sans" w:hAnsi="Open Sans" w:cs="Open Sans"/>
          <w:b/>
          <w:bCs/>
          <w:sz w:val="20"/>
          <w:szCs w:val="20"/>
        </w:rPr>
        <w:t>.</w:t>
      </w:r>
      <w:proofErr w:type="spellStart"/>
      <w:r w:rsidRPr="002B42D8">
        <w:rPr>
          <w:rFonts w:ascii="Open Sans" w:hAnsi="Open Sans" w:cs="Open Sans"/>
          <w:b/>
          <w:bCs/>
          <w:sz w:val="20"/>
          <w:szCs w:val="20"/>
        </w:rPr>
        <w:t>pdf</w:t>
      </w:r>
      <w:proofErr w:type="spellEnd"/>
      <w:r w:rsidRPr="002B42D8">
        <w:rPr>
          <w:rFonts w:ascii="Open Sans" w:hAnsi="Open Sans" w:cs="Open Sans"/>
          <w:b/>
          <w:bCs/>
          <w:sz w:val="20"/>
          <w:szCs w:val="20"/>
        </w:rPr>
        <w:t xml:space="preserve"> obliki</w:t>
      </w:r>
      <w:r w:rsidRPr="002B3C02">
        <w:rPr>
          <w:rFonts w:ascii="Open Sans" w:hAnsi="Open Sans" w:cs="Open Sans"/>
          <w:sz w:val="20"/>
          <w:szCs w:val="20"/>
        </w:rPr>
        <w:t xml:space="preserve">, ponudnik pa ga mora priložiti v informacijski sistem e-JN </w:t>
      </w:r>
      <w:r w:rsidR="002B42D8" w:rsidRPr="002B3C02">
        <w:rPr>
          <w:rFonts w:ascii="Open Sans" w:hAnsi="Open Sans" w:cs="Open Sans"/>
          <w:sz w:val="20"/>
          <w:szCs w:val="20"/>
        </w:rPr>
        <w:t xml:space="preserve">tudi </w:t>
      </w:r>
      <w:r w:rsidRPr="002B42D8">
        <w:rPr>
          <w:rFonts w:ascii="Open Sans" w:hAnsi="Open Sans" w:cs="Open Sans"/>
          <w:b/>
          <w:bCs/>
          <w:sz w:val="20"/>
          <w:szCs w:val="20"/>
        </w:rPr>
        <w:t xml:space="preserve">v Excel </w:t>
      </w:r>
      <w:r w:rsidR="002B42D8">
        <w:rPr>
          <w:rFonts w:ascii="Open Sans" w:hAnsi="Open Sans" w:cs="Open Sans"/>
          <w:b/>
          <w:bCs/>
          <w:sz w:val="20"/>
          <w:szCs w:val="20"/>
        </w:rPr>
        <w:t>(.</w:t>
      </w:r>
      <w:proofErr w:type="spellStart"/>
      <w:r w:rsidR="002B42D8">
        <w:rPr>
          <w:rFonts w:ascii="Open Sans" w:hAnsi="Open Sans" w:cs="Open Sans"/>
          <w:b/>
          <w:bCs/>
          <w:sz w:val="20"/>
          <w:szCs w:val="20"/>
        </w:rPr>
        <w:t>xlsx</w:t>
      </w:r>
      <w:proofErr w:type="spellEnd"/>
      <w:r w:rsidR="002B42D8">
        <w:rPr>
          <w:rFonts w:ascii="Open Sans" w:hAnsi="Open Sans" w:cs="Open Sans"/>
          <w:b/>
          <w:bCs/>
          <w:sz w:val="20"/>
          <w:szCs w:val="20"/>
        </w:rPr>
        <w:t xml:space="preserve">) </w:t>
      </w:r>
      <w:r w:rsidRPr="002B42D8">
        <w:rPr>
          <w:rFonts w:ascii="Open Sans" w:hAnsi="Open Sans" w:cs="Open Sans"/>
          <w:b/>
          <w:bCs/>
          <w:sz w:val="20"/>
          <w:szCs w:val="20"/>
        </w:rPr>
        <w:t>formatu</w:t>
      </w:r>
      <w:r w:rsidRPr="002B3C02">
        <w:rPr>
          <w:rFonts w:ascii="Open Sans" w:hAnsi="Open Sans" w:cs="Open Sans"/>
          <w:sz w:val="20"/>
          <w:szCs w:val="20"/>
        </w:rPr>
        <w:t xml:space="preserve">. </w:t>
      </w:r>
    </w:p>
    <w:p w14:paraId="590B1624" w14:textId="77777777" w:rsidR="002B42D8" w:rsidRDefault="002B42D8" w:rsidP="00210419">
      <w:pPr>
        <w:keepNext/>
        <w:keepLines/>
        <w:spacing w:after="0"/>
        <w:jc w:val="both"/>
        <w:rPr>
          <w:rFonts w:ascii="Open Sans" w:hAnsi="Open Sans" w:cs="Open Sans"/>
          <w:sz w:val="20"/>
          <w:szCs w:val="20"/>
        </w:rPr>
      </w:pPr>
    </w:p>
    <w:p w14:paraId="0F20893F" w14:textId="2C77ACB2" w:rsidR="00B35F0F" w:rsidRPr="002B3C02" w:rsidRDefault="00B35F0F" w:rsidP="00210419">
      <w:pPr>
        <w:keepNext/>
        <w:keepLines/>
        <w:spacing w:after="0"/>
        <w:jc w:val="both"/>
        <w:rPr>
          <w:rFonts w:ascii="Open Sans" w:hAnsi="Open Sans" w:cs="Open Sans"/>
          <w:sz w:val="20"/>
          <w:szCs w:val="20"/>
        </w:rPr>
      </w:pPr>
      <w:r w:rsidRPr="002B3C02">
        <w:rPr>
          <w:rFonts w:ascii="Open Sans" w:hAnsi="Open Sans" w:cs="Open Sans"/>
          <w:sz w:val="20"/>
          <w:szCs w:val="20"/>
        </w:rPr>
        <w:t xml:space="preserve">Ponudbena predračuna v </w:t>
      </w:r>
      <w:r w:rsidR="002B42D8">
        <w:rPr>
          <w:rFonts w:ascii="Open Sans" w:hAnsi="Open Sans" w:cs="Open Sans"/>
          <w:sz w:val="20"/>
          <w:szCs w:val="20"/>
        </w:rPr>
        <w:t>.</w:t>
      </w:r>
      <w:proofErr w:type="spellStart"/>
      <w:r w:rsidRPr="002B3C02">
        <w:rPr>
          <w:rFonts w:ascii="Open Sans" w:hAnsi="Open Sans" w:cs="Open Sans"/>
          <w:sz w:val="20"/>
          <w:szCs w:val="20"/>
        </w:rPr>
        <w:t>pdf</w:t>
      </w:r>
      <w:proofErr w:type="spellEnd"/>
      <w:r w:rsidRPr="002B3C02">
        <w:rPr>
          <w:rFonts w:ascii="Open Sans" w:hAnsi="Open Sans" w:cs="Open Sans"/>
          <w:sz w:val="20"/>
          <w:szCs w:val="20"/>
        </w:rPr>
        <w:t xml:space="preserve"> obliki in Excel formatu morata biti vsebinsko identična.</w:t>
      </w:r>
    </w:p>
    <w:p w14:paraId="04CBEC03" w14:textId="77777777" w:rsidR="009F511E" w:rsidRPr="002B3C02" w:rsidRDefault="009F511E" w:rsidP="00210419">
      <w:pPr>
        <w:keepNext/>
        <w:keepLines/>
        <w:spacing w:after="0" w:line="240" w:lineRule="auto"/>
        <w:jc w:val="both"/>
        <w:rPr>
          <w:rFonts w:ascii="Open Sans" w:eastAsia="Times New Roman" w:hAnsi="Open Sans" w:cs="Open Sans"/>
          <w:sz w:val="20"/>
          <w:szCs w:val="20"/>
          <w:lang w:eastAsia="sl-SI"/>
        </w:rPr>
      </w:pPr>
    </w:p>
    <w:p w14:paraId="1E29E963" w14:textId="77777777" w:rsidR="001001EE" w:rsidRPr="002B3C02" w:rsidRDefault="001001EE" w:rsidP="00210419">
      <w:pPr>
        <w:keepNext/>
        <w:keepLines/>
        <w:spacing w:after="0" w:line="240" w:lineRule="auto"/>
        <w:rPr>
          <w:rFonts w:ascii="Open Sans" w:eastAsia="Times New Roman" w:hAnsi="Open Sans" w:cs="Open Sans"/>
          <w:sz w:val="20"/>
          <w:szCs w:val="20"/>
          <w:lang w:eastAsia="sl-SI"/>
        </w:rPr>
      </w:pPr>
    </w:p>
    <w:p w14:paraId="48EB3A94" w14:textId="77777777" w:rsidR="001001EE" w:rsidRPr="002B3C02" w:rsidRDefault="001001EE" w:rsidP="00210419">
      <w:pPr>
        <w:keepNext/>
        <w:keepLines/>
        <w:spacing w:after="0" w:line="240" w:lineRule="auto"/>
        <w:jc w:val="both"/>
        <w:rPr>
          <w:rFonts w:ascii="Open Sans" w:eastAsia="Times New Roman" w:hAnsi="Open Sans" w:cs="Open Sans"/>
          <w:sz w:val="20"/>
          <w:szCs w:val="20"/>
          <w:lang w:eastAsia="sl-SI"/>
        </w:rPr>
      </w:pPr>
    </w:p>
    <w:p w14:paraId="033321C7" w14:textId="77777777" w:rsidR="001001EE" w:rsidRPr="002B3C02" w:rsidRDefault="001001EE" w:rsidP="00210419">
      <w:pPr>
        <w:keepNext/>
        <w:keepLines/>
        <w:spacing w:after="0" w:line="240" w:lineRule="auto"/>
        <w:jc w:val="both"/>
        <w:rPr>
          <w:rFonts w:ascii="Open Sans" w:eastAsia="Times New Roman" w:hAnsi="Open Sans" w:cs="Open Sans"/>
          <w:sz w:val="20"/>
          <w:szCs w:val="20"/>
          <w:lang w:eastAsia="sl-SI"/>
        </w:rPr>
      </w:pPr>
    </w:p>
    <w:p w14:paraId="5BA372E2" w14:textId="77777777" w:rsidR="009F511E" w:rsidRPr="002B3C02" w:rsidRDefault="009F511E" w:rsidP="00210419">
      <w:pPr>
        <w:keepNext/>
        <w:keepLines/>
        <w:spacing w:after="0" w:line="240" w:lineRule="auto"/>
        <w:jc w:val="both"/>
        <w:rPr>
          <w:rFonts w:ascii="Open Sans" w:eastAsia="Times New Roman" w:hAnsi="Open Sans" w:cs="Open Sans"/>
          <w:sz w:val="20"/>
          <w:szCs w:val="20"/>
          <w:lang w:eastAsia="sl-SI"/>
        </w:rPr>
      </w:pPr>
    </w:p>
    <w:p w14:paraId="287B2CA9" w14:textId="77777777" w:rsidR="009F511E" w:rsidRPr="002B3C02" w:rsidRDefault="009F511E" w:rsidP="00210419">
      <w:pPr>
        <w:keepNext/>
        <w:keepLines/>
        <w:spacing w:after="0" w:line="240" w:lineRule="auto"/>
        <w:jc w:val="both"/>
        <w:rPr>
          <w:rFonts w:ascii="Open Sans" w:eastAsia="Times New Roman" w:hAnsi="Open Sans" w:cs="Open Sans"/>
          <w:sz w:val="20"/>
          <w:szCs w:val="20"/>
          <w:lang w:eastAsia="sl-SI"/>
        </w:rPr>
      </w:pPr>
    </w:p>
    <w:p w14:paraId="186D10BC" w14:textId="77777777" w:rsidR="001001EE" w:rsidRPr="002B3C02" w:rsidRDefault="001001EE" w:rsidP="00210419">
      <w:pPr>
        <w:keepNext/>
        <w:keepLines/>
        <w:tabs>
          <w:tab w:val="left" w:pos="2552"/>
        </w:tabs>
        <w:spacing w:after="0" w:line="240" w:lineRule="auto"/>
        <w:ind w:left="284" w:hanging="284"/>
        <w:jc w:val="both"/>
        <w:rPr>
          <w:rFonts w:ascii="Open Sans" w:eastAsia="Times New Roman" w:hAnsi="Open Sans" w:cs="Open Sans"/>
          <w:sz w:val="20"/>
          <w:szCs w:val="20"/>
          <w:lang w:eastAsia="sl-SI"/>
        </w:rPr>
      </w:pPr>
    </w:p>
    <w:p w14:paraId="2B27BEC3"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ECDF6B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E7F7778" w14:textId="77777777" w:rsidR="00637345" w:rsidRPr="002B3C02" w:rsidRDefault="00637345" w:rsidP="00210419">
      <w:pPr>
        <w:keepNext/>
        <w:keepLines/>
        <w:widowControl w:val="0"/>
        <w:spacing w:after="0" w:line="240" w:lineRule="auto"/>
        <w:jc w:val="both"/>
        <w:rPr>
          <w:rFonts w:ascii="Open Sans" w:eastAsia="Times New Roman" w:hAnsi="Open Sans" w:cs="Open Sans"/>
          <w:b/>
          <w:sz w:val="20"/>
          <w:szCs w:val="20"/>
          <w:lang w:eastAsia="sl-SI"/>
        </w:rPr>
      </w:pPr>
    </w:p>
    <w:p w14:paraId="6B170305" w14:textId="77777777" w:rsidR="00CC4174" w:rsidRPr="002B3C02" w:rsidRDefault="00CC4174" w:rsidP="00210419">
      <w:pPr>
        <w:keepNext/>
        <w:keepLines/>
        <w:widowControl w:val="0"/>
        <w:spacing w:after="0" w:line="240" w:lineRule="auto"/>
        <w:jc w:val="both"/>
        <w:rPr>
          <w:rFonts w:ascii="Open Sans" w:eastAsia="Times New Roman" w:hAnsi="Open Sans" w:cs="Open Sans"/>
          <w:b/>
          <w:sz w:val="20"/>
          <w:szCs w:val="20"/>
          <w:lang w:eastAsia="sl-SI"/>
        </w:rPr>
      </w:pPr>
    </w:p>
    <w:p w14:paraId="6CDBBB25" w14:textId="77777777" w:rsidR="00CC4174" w:rsidRPr="002B3C02" w:rsidRDefault="00CC4174" w:rsidP="00210419">
      <w:pPr>
        <w:keepNext/>
        <w:keepLines/>
        <w:widowControl w:val="0"/>
        <w:spacing w:after="0" w:line="240" w:lineRule="auto"/>
        <w:jc w:val="both"/>
        <w:rPr>
          <w:rFonts w:ascii="Open Sans" w:eastAsia="Times New Roman" w:hAnsi="Open Sans" w:cs="Open Sans"/>
          <w:b/>
          <w:sz w:val="20"/>
          <w:szCs w:val="20"/>
          <w:lang w:eastAsia="sl-SI"/>
        </w:rPr>
      </w:pPr>
    </w:p>
    <w:p w14:paraId="44A75CAC" w14:textId="77777777" w:rsidR="00CC4174" w:rsidRPr="002B3C02" w:rsidRDefault="00CC4174" w:rsidP="00210419">
      <w:pPr>
        <w:keepNext/>
        <w:keepLines/>
        <w:widowControl w:val="0"/>
        <w:spacing w:after="0" w:line="240" w:lineRule="auto"/>
        <w:jc w:val="both"/>
        <w:rPr>
          <w:rFonts w:ascii="Open Sans" w:eastAsia="Times New Roman" w:hAnsi="Open Sans" w:cs="Open Sans"/>
          <w:sz w:val="20"/>
          <w:szCs w:val="20"/>
          <w:lang w:eastAsia="sl-SI"/>
        </w:rPr>
      </w:pPr>
    </w:p>
    <w:p w14:paraId="639B116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4EF8150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1E4BA19C"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56839F02"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1277F88E"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1F87177C"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757F18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4C77CFC3" w14:textId="77777777" w:rsidR="00F72A2C" w:rsidRPr="002B3C02" w:rsidRDefault="00F72A2C"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2B3C02" w14:paraId="3AFCBF14" w14:textId="77777777" w:rsidTr="00DD5E18">
        <w:trPr>
          <w:trHeight w:val="235"/>
        </w:trPr>
        <w:tc>
          <w:tcPr>
            <w:tcW w:w="3119" w:type="dxa"/>
            <w:tcBorders>
              <w:bottom w:val="single" w:sz="4" w:space="0" w:color="auto"/>
            </w:tcBorders>
          </w:tcPr>
          <w:p w14:paraId="2B6A4262"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26817B93"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06E854D" w14:textId="77777777" w:rsidR="00F72A2C" w:rsidRPr="002B3C02" w:rsidRDefault="00F72A2C"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2B3C02" w14:paraId="0376DE11" w14:textId="77777777" w:rsidTr="00DD5E18">
        <w:trPr>
          <w:trHeight w:val="235"/>
        </w:trPr>
        <w:tc>
          <w:tcPr>
            <w:tcW w:w="3119" w:type="dxa"/>
            <w:tcBorders>
              <w:top w:val="single" w:sz="4" w:space="0" w:color="auto"/>
            </w:tcBorders>
          </w:tcPr>
          <w:p w14:paraId="0D3B2F85"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552" w:type="dxa"/>
          </w:tcPr>
          <w:p w14:paraId="329ABF35" w14:textId="77777777" w:rsidR="00F72A2C" w:rsidRPr="002B3C02" w:rsidRDefault="00F72A2C"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75A62F70"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0231E7C1"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4F9485B8" w14:textId="77777777" w:rsidR="00637345" w:rsidRPr="002B3C02" w:rsidRDefault="00637345"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p>
    <w:p w14:paraId="0FDABCF0" w14:textId="77777777" w:rsidR="00637345" w:rsidRPr="002B3C02" w:rsidRDefault="00637345" w:rsidP="00210419">
      <w:pPr>
        <w:keepNext/>
        <w:keepLines/>
        <w:widowControl w:val="0"/>
        <w:spacing w:after="0" w:line="240" w:lineRule="auto"/>
        <w:jc w:val="right"/>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lastRenderedPageBreak/>
        <w:t>Priloga 3/1</w:t>
      </w:r>
    </w:p>
    <w:p w14:paraId="558F0C8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i/>
          <w:sz w:val="20"/>
          <w:szCs w:val="20"/>
          <w:lang w:eastAsia="sl-SI"/>
        </w:rPr>
      </w:pPr>
    </w:p>
    <w:p w14:paraId="6BE103A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256826D" w14:textId="77777777" w:rsidR="00637345" w:rsidRPr="002B3C02" w:rsidRDefault="00637345" w:rsidP="00210419">
      <w:pPr>
        <w:keepNext/>
        <w:keepLines/>
        <w:widowControl w:val="0"/>
        <w:tabs>
          <w:tab w:val="left" w:pos="284"/>
        </w:tab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I Z J A V A</w:t>
      </w:r>
    </w:p>
    <w:p w14:paraId="3BD65834" w14:textId="77777777" w:rsidR="00637345" w:rsidRPr="002B3C02" w:rsidRDefault="00637345" w:rsidP="00210419">
      <w:pPr>
        <w:keepNext/>
        <w:keepLines/>
        <w:widowControl w:val="0"/>
        <w:tabs>
          <w:tab w:val="left" w:pos="284"/>
        </w:tab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O UDELEŽBI FIZIČNIH IN PRAVNIH OSEB V LASTNIŠTVU PONUDNIKA</w:t>
      </w:r>
    </w:p>
    <w:p w14:paraId="29029D1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347CBC2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04AF44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Podatki o pravni osebi (ponudniku):</w:t>
      </w:r>
    </w:p>
    <w:p w14:paraId="044046FA" w14:textId="77777777" w:rsidR="00C62BA5" w:rsidRPr="004635FC" w:rsidRDefault="00C62BA5" w:rsidP="00C62BA5">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Polno ime podjetja</w:t>
      </w:r>
      <w:r w:rsidRPr="004635FC">
        <w:rPr>
          <w:rFonts w:ascii="Open Sans" w:eastAsia="Times New Roman" w:hAnsi="Open Sans" w:cs="Open Sans"/>
          <w:sz w:val="20"/>
          <w:szCs w:val="20"/>
          <w:lang w:eastAsia="sl-SI"/>
        </w:rPr>
        <w:t>: ____________________________________________</w:t>
      </w:r>
      <w:r>
        <w:rPr>
          <w:rFonts w:ascii="Open Sans" w:eastAsia="Times New Roman" w:hAnsi="Open Sans" w:cs="Open Sans"/>
          <w:sz w:val="20"/>
          <w:szCs w:val="20"/>
          <w:lang w:eastAsia="sl-SI"/>
        </w:rPr>
        <w:t>_____________________</w:t>
      </w:r>
      <w:r w:rsidRPr="004635FC">
        <w:rPr>
          <w:rFonts w:ascii="Open Sans" w:eastAsia="Times New Roman" w:hAnsi="Open Sans" w:cs="Open Sans"/>
          <w:sz w:val="20"/>
          <w:szCs w:val="20"/>
          <w:lang w:eastAsia="sl-SI"/>
        </w:rPr>
        <w:t>_________________</w:t>
      </w:r>
    </w:p>
    <w:p w14:paraId="30EF9B38" w14:textId="77777777" w:rsidR="00C62BA5" w:rsidRPr="004635FC" w:rsidRDefault="00C62BA5" w:rsidP="00C62BA5">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Sedež podjetja</w:t>
      </w:r>
      <w:r w:rsidRPr="004635FC">
        <w:rPr>
          <w:rFonts w:ascii="Open Sans" w:eastAsia="Times New Roman" w:hAnsi="Open Sans" w:cs="Open Sans"/>
          <w:sz w:val="20"/>
          <w:szCs w:val="20"/>
          <w:lang w:eastAsia="sl-SI"/>
        </w:rPr>
        <w:t>: ________________________________________________________________</w:t>
      </w:r>
      <w:r>
        <w:rPr>
          <w:rFonts w:ascii="Open Sans" w:eastAsia="Times New Roman" w:hAnsi="Open Sans" w:cs="Open Sans"/>
          <w:sz w:val="20"/>
          <w:szCs w:val="20"/>
          <w:lang w:eastAsia="sl-SI"/>
        </w:rPr>
        <w:t>______________________</w:t>
      </w:r>
    </w:p>
    <w:p w14:paraId="7322883C" w14:textId="77777777" w:rsidR="00C62BA5" w:rsidRPr="004635FC" w:rsidRDefault="00C62BA5" w:rsidP="00C62BA5">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Občina sedeža podjetja</w:t>
      </w:r>
      <w:r w:rsidRPr="004635FC">
        <w:rPr>
          <w:rFonts w:ascii="Open Sans" w:eastAsia="Times New Roman" w:hAnsi="Open Sans" w:cs="Open Sans"/>
          <w:sz w:val="20"/>
          <w:szCs w:val="20"/>
          <w:lang w:eastAsia="sl-SI"/>
        </w:rPr>
        <w:t>: _________________________________________________________</w:t>
      </w:r>
      <w:r>
        <w:rPr>
          <w:rFonts w:ascii="Open Sans" w:eastAsia="Times New Roman" w:hAnsi="Open Sans" w:cs="Open Sans"/>
          <w:sz w:val="20"/>
          <w:szCs w:val="20"/>
          <w:lang w:eastAsia="sl-SI"/>
        </w:rPr>
        <w:t>____________________</w:t>
      </w:r>
    </w:p>
    <w:p w14:paraId="0ED15E49" w14:textId="77777777" w:rsidR="00C62BA5" w:rsidRPr="004635FC" w:rsidRDefault="00C62BA5" w:rsidP="00C62BA5">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Številka vpisa v sodni register (št. vložka)</w:t>
      </w:r>
      <w:r w:rsidRPr="004635FC">
        <w:rPr>
          <w:rFonts w:ascii="Open Sans" w:eastAsia="Times New Roman" w:hAnsi="Open Sans" w:cs="Open Sans"/>
          <w:sz w:val="20"/>
          <w:szCs w:val="20"/>
          <w:lang w:eastAsia="sl-SI"/>
        </w:rPr>
        <w:t>: ___________________________________________</w:t>
      </w:r>
      <w:r>
        <w:rPr>
          <w:rFonts w:ascii="Open Sans" w:eastAsia="Times New Roman" w:hAnsi="Open Sans" w:cs="Open Sans"/>
          <w:sz w:val="20"/>
          <w:szCs w:val="20"/>
          <w:lang w:eastAsia="sl-SI"/>
        </w:rPr>
        <w:t>_________________</w:t>
      </w:r>
    </w:p>
    <w:p w14:paraId="111ACCFF" w14:textId="77777777" w:rsidR="00C62BA5" w:rsidRPr="004635FC" w:rsidRDefault="00C62BA5" w:rsidP="00C62BA5">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Matična številka podjetja</w:t>
      </w:r>
      <w:r w:rsidRPr="004635FC">
        <w:rPr>
          <w:rFonts w:ascii="Open Sans" w:eastAsia="Times New Roman" w:hAnsi="Open Sans" w:cs="Open Sans"/>
          <w:sz w:val="20"/>
          <w:szCs w:val="20"/>
          <w:lang w:eastAsia="sl-SI"/>
        </w:rPr>
        <w:t>: ________________________________________________________</w:t>
      </w:r>
      <w:r>
        <w:rPr>
          <w:rFonts w:ascii="Open Sans" w:eastAsia="Times New Roman" w:hAnsi="Open Sans" w:cs="Open Sans"/>
          <w:sz w:val="20"/>
          <w:szCs w:val="20"/>
          <w:lang w:eastAsia="sl-SI"/>
        </w:rPr>
        <w:t>____________________</w:t>
      </w:r>
    </w:p>
    <w:p w14:paraId="4C370823" w14:textId="77777777" w:rsidR="00C62BA5" w:rsidRPr="004635FC" w:rsidRDefault="00C62BA5" w:rsidP="00C62BA5">
      <w:pPr>
        <w:keepNext/>
        <w:keepLines/>
        <w:widowControl w:val="0"/>
        <w:tabs>
          <w:tab w:val="left" w:pos="284"/>
        </w:tabs>
        <w:spacing w:after="40" w:line="240" w:lineRule="auto"/>
        <w:jc w:val="both"/>
        <w:rPr>
          <w:rFonts w:ascii="Open Sans" w:eastAsia="Times New Roman" w:hAnsi="Open Sans" w:cs="Open Sans"/>
          <w:sz w:val="20"/>
          <w:szCs w:val="20"/>
          <w:lang w:eastAsia="sl-SI"/>
        </w:rPr>
      </w:pPr>
      <w:r w:rsidRPr="004635FC">
        <w:rPr>
          <w:rFonts w:ascii="Open Sans" w:eastAsia="Times New Roman" w:hAnsi="Open Sans" w:cs="Open Sans"/>
          <w:bCs/>
          <w:sz w:val="20"/>
          <w:szCs w:val="20"/>
          <w:lang w:eastAsia="sl-SI"/>
        </w:rPr>
        <w:t>ID ZA DDV:</w:t>
      </w:r>
      <w:r w:rsidRPr="004635FC">
        <w:rPr>
          <w:rFonts w:ascii="Open Sans" w:eastAsia="Times New Roman" w:hAnsi="Open Sans" w:cs="Open Sans"/>
          <w:sz w:val="20"/>
          <w:szCs w:val="20"/>
          <w:lang w:eastAsia="sl-SI"/>
        </w:rPr>
        <w:t xml:space="preserve"> __________________________________________________________________</w:t>
      </w:r>
      <w:r>
        <w:rPr>
          <w:rFonts w:ascii="Open Sans" w:eastAsia="Times New Roman" w:hAnsi="Open Sans" w:cs="Open Sans"/>
          <w:sz w:val="20"/>
          <w:szCs w:val="20"/>
          <w:lang w:eastAsia="sl-SI"/>
        </w:rPr>
        <w:t>_________________________</w:t>
      </w:r>
    </w:p>
    <w:p w14:paraId="2983D19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10B81F7" w14:textId="0CBE42BD"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zvezi z javnim naročilom št. </w:t>
      </w:r>
      <w:r w:rsidR="00807E26">
        <w:rPr>
          <w:rFonts w:ascii="Open Sans" w:eastAsia="Times New Roman" w:hAnsi="Open Sans" w:cs="Open Sans"/>
          <w:b/>
          <w:noProof/>
          <w:sz w:val="20"/>
          <w:szCs w:val="20"/>
          <w:lang w:eastAsia="sl-SI"/>
        </w:rPr>
        <w:t>ENLJ-SIR-39/26</w:t>
      </w:r>
      <w:r w:rsidR="00063E6D" w:rsidRPr="002B3C02">
        <w:rPr>
          <w:rFonts w:ascii="Open Sans" w:eastAsia="Times New Roman" w:hAnsi="Open Sans" w:cs="Open Sans"/>
          <w:b/>
          <w:noProof/>
          <w:sz w:val="20"/>
          <w:szCs w:val="20"/>
          <w:lang w:eastAsia="sl-SI"/>
        </w:rPr>
        <w:t xml:space="preserve"> </w:t>
      </w:r>
      <w:r w:rsidR="00063E6D"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 xml:space="preserve">Izvedba </w:t>
      </w:r>
      <w:r w:rsidR="006E1221">
        <w:rPr>
          <w:rFonts w:ascii="Open Sans" w:eastAsia="Times New Roman" w:hAnsi="Open Sans" w:cs="Open Sans"/>
          <w:b/>
          <w:sz w:val="20"/>
          <w:szCs w:val="20"/>
          <w:lang w:eastAsia="sl-SI"/>
        </w:rPr>
        <w:t>gradbenih del po dveh sklopih</w:t>
      </w:r>
      <w:r w:rsidRPr="002B3C02">
        <w:rPr>
          <w:rFonts w:ascii="Open Sans" w:eastAsia="Times New Roman" w:hAnsi="Open Sans" w:cs="Open Sans"/>
          <w:b/>
          <w:noProof/>
          <w:sz w:val="20"/>
          <w:szCs w:val="20"/>
          <w:lang w:eastAsia="sl-SI"/>
        </w:rPr>
        <w:t xml:space="preserve"> </w:t>
      </w:r>
      <w:r w:rsidRPr="002B3C02">
        <w:rPr>
          <w:rFonts w:ascii="Open Sans" w:eastAsia="Times New Roman" w:hAnsi="Open Sans" w:cs="Open Sans"/>
          <w:sz w:val="20"/>
          <w:szCs w:val="20"/>
          <w:lang w:eastAsia="sl-SI"/>
        </w:rPr>
        <w:t>posredujemo na osnovi šestega odstavka 14. člena ZIntPK-UPB2 podatke o udeležbi fizičnih in pravnih oseb v lastništvu ponudnika, vključno z udeležbo tihih družbenikov</w:t>
      </w:r>
      <w:r w:rsidR="0042393E" w:rsidRPr="002B3C02">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ter gospodarskih subjektih, za katere se glede na določbe zakona, ki ureja gospodarske družbe</w:t>
      </w:r>
      <w:r w:rsidR="00DE3F46">
        <w:rPr>
          <w:rFonts w:ascii="Open Sans" w:eastAsia="Times New Roman" w:hAnsi="Open Sans" w:cs="Open Sans"/>
          <w:sz w:val="20"/>
          <w:szCs w:val="20"/>
          <w:lang w:eastAsia="sl-SI"/>
        </w:rPr>
        <w:t>,</w:t>
      </w:r>
      <w:r w:rsidRPr="002B3C02">
        <w:rPr>
          <w:rFonts w:ascii="Open Sans" w:eastAsia="Times New Roman" w:hAnsi="Open Sans" w:cs="Open Sans"/>
          <w:sz w:val="20"/>
          <w:szCs w:val="20"/>
          <w:lang w:eastAsia="sl-SI"/>
        </w:rPr>
        <w:t xml:space="preserve"> šteje, da so povezane družbe s ponudnikom.</w:t>
      </w:r>
    </w:p>
    <w:p w14:paraId="7185B5D9" w14:textId="61FF022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19E2CD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t>IZJAVLJAMO</w:t>
      </w:r>
      <w:r w:rsidRPr="002B3C02">
        <w:rPr>
          <w:rFonts w:ascii="Open Sans" w:eastAsia="Times New Roman" w:hAnsi="Open Sans" w:cs="Open Sans"/>
          <w:sz w:val="20"/>
          <w:szCs w:val="20"/>
          <w:lang w:eastAsia="sl-SI"/>
        </w:rPr>
        <w:t xml:space="preserve">, da so pri lastništvu zgoraj navedenega ponudnika udeležene naslednje </w:t>
      </w:r>
      <w:r w:rsidRPr="002B3C02">
        <w:rPr>
          <w:rFonts w:ascii="Open Sans" w:eastAsia="Times New Roman" w:hAnsi="Open Sans" w:cs="Open Sans"/>
          <w:sz w:val="20"/>
          <w:szCs w:val="20"/>
          <w:u w:val="single"/>
          <w:lang w:eastAsia="sl-SI"/>
        </w:rPr>
        <w:t>pravne osebe</w:t>
      </w:r>
      <w:r w:rsidRPr="002B3C02">
        <w:rPr>
          <w:rFonts w:ascii="Open Sans" w:eastAsia="Times New Roman" w:hAnsi="Open Sans" w:cs="Open Sans"/>
          <w:sz w:val="20"/>
          <w:szCs w:val="20"/>
          <w:lang w:eastAsia="sl-SI"/>
        </w:rPr>
        <w:t>, vključno z udeležbo tihih družbenikov:</w:t>
      </w:r>
    </w:p>
    <w:p w14:paraId="1C2BC47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637345" w:rsidRPr="002B3C02" w14:paraId="69063E22"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61D138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483C78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3E8ABF4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6BD86E2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Delež lastništva v %</w:t>
            </w:r>
          </w:p>
        </w:tc>
      </w:tr>
      <w:tr w:rsidR="00637345" w:rsidRPr="002B3C02" w14:paraId="20183AAB"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F8A7D4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1.</w:t>
            </w:r>
          </w:p>
        </w:tc>
        <w:tc>
          <w:tcPr>
            <w:tcW w:w="3403" w:type="dxa"/>
            <w:tcBorders>
              <w:top w:val="single" w:sz="4" w:space="0" w:color="auto"/>
              <w:left w:val="single" w:sz="4" w:space="0" w:color="auto"/>
              <w:bottom w:val="single" w:sz="4" w:space="0" w:color="auto"/>
              <w:right w:val="single" w:sz="4" w:space="0" w:color="auto"/>
            </w:tcBorders>
          </w:tcPr>
          <w:p w14:paraId="6EF538A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508C38E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2E702A6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556A2D15"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5C8F65E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2.</w:t>
            </w:r>
          </w:p>
        </w:tc>
        <w:tc>
          <w:tcPr>
            <w:tcW w:w="3403" w:type="dxa"/>
            <w:tcBorders>
              <w:top w:val="single" w:sz="4" w:space="0" w:color="auto"/>
              <w:left w:val="single" w:sz="4" w:space="0" w:color="auto"/>
              <w:bottom w:val="single" w:sz="4" w:space="0" w:color="auto"/>
              <w:right w:val="single" w:sz="4" w:space="0" w:color="auto"/>
            </w:tcBorders>
          </w:tcPr>
          <w:p w14:paraId="0444EFB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63ADEE9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22A6006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3537FA4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5506B4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3.</w:t>
            </w:r>
          </w:p>
        </w:tc>
        <w:tc>
          <w:tcPr>
            <w:tcW w:w="3403" w:type="dxa"/>
            <w:tcBorders>
              <w:top w:val="single" w:sz="4" w:space="0" w:color="auto"/>
              <w:left w:val="single" w:sz="4" w:space="0" w:color="auto"/>
              <w:bottom w:val="single" w:sz="4" w:space="0" w:color="auto"/>
              <w:right w:val="single" w:sz="4" w:space="0" w:color="auto"/>
            </w:tcBorders>
          </w:tcPr>
          <w:p w14:paraId="593044C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2BCC6DA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5C9758D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628A4299"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F89959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4.</w:t>
            </w:r>
          </w:p>
        </w:tc>
        <w:tc>
          <w:tcPr>
            <w:tcW w:w="3403" w:type="dxa"/>
            <w:tcBorders>
              <w:top w:val="single" w:sz="4" w:space="0" w:color="auto"/>
              <w:left w:val="single" w:sz="4" w:space="0" w:color="auto"/>
              <w:bottom w:val="single" w:sz="4" w:space="0" w:color="auto"/>
              <w:right w:val="single" w:sz="4" w:space="0" w:color="auto"/>
            </w:tcBorders>
          </w:tcPr>
          <w:p w14:paraId="1C3D92B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013302F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1D04F72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5B2F1980"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D29CC1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5.</w:t>
            </w:r>
          </w:p>
        </w:tc>
        <w:tc>
          <w:tcPr>
            <w:tcW w:w="3403" w:type="dxa"/>
            <w:tcBorders>
              <w:top w:val="single" w:sz="4" w:space="0" w:color="auto"/>
              <w:left w:val="single" w:sz="4" w:space="0" w:color="auto"/>
              <w:bottom w:val="single" w:sz="4" w:space="0" w:color="auto"/>
              <w:right w:val="single" w:sz="4" w:space="0" w:color="auto"/>
            </w:tcBorders>
          </w:tcPr>
          <w:p w14:paraId="7787BB7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2D2EA84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71FB927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7B1E8DFE"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8F232E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w:t>
            </w:r>
          </w:p>
        </w:tc>
        <w:tc>
          <w:tcPr>
            <w:tcW w:w="3403" w:type="dxa"/>
            <w:tcBorders>
              <w:top w:val="single" w:sz="4" w:space="0" w:color="auto"/>
              <w:left w:val="single" w:sz="4" w:space="0" w:color="auto"/>
              <w:bottom w:val="single" w:sz="4" w:space="0" w:color="auto"/>
              <w:right w:val="single" w:sz="4" w:space="0" w:color="auto"/>
            </w:tcBorders>
          </w:tcPr>
          <w:p w14:paraId="3E983F0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71B6F1B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43" w:type="dxa"/>
            <w:tcBorders>
              <w:top w:val="single" w:sz="4" w:space="0" w:color="auto"/>
              <w:left w:val="single" w:sz="4" w:space="0" w:color="auto"/>
              <w:bottom w:val="single" w:sz="4" w:space="0" w:color="auto"/>
              <w:right w:val="single" w:sz="4" w:space="0" w:color="auto"/>
            </w:tcBorders>
          </w:tcPr>
          <w:p w14:paraId="126300B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5E3A479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CD9C25F"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t>IZJAVLJAMO</w:t>
      </w:r>
      <w:r w:rsidRPr="002B3C02">
        <w:rPr>
          <w:rFonts w:ascii="Open Sans" w:eastAsia="Times New Roman" w:hAnsi="Open Sans" w:cs="Open Sans"/>
          <w:sz w:val="20"/>
          <w:szCs w:val="20"/>
          <w:lang w:eastAsia="sl-SI"/>
        </w:rPr>
        <w:t xml:space="preserve">, da so pri lastništvu zgoraj navedenega ponudnika udeležene naslednje </w:t>
      </w:r>
      <w:r w:rsidRPr="002B3C02">
        <w:rPr>
          <w:rFonts w:ascii="Open Sans" w:eastAsia="Times New Roman" w:hAnsi="Open Sans" w:cs="Open Sans"/>
          <w:sz w:val="20"/>
          <w:szCs w:val="20"/>
          <w:u w:val="single"/>
          <w:lang w:eastAsia="sl-SI"/>
        </w:rPr>
        <w:t>fizične osebe</w:t>
      </w:r>
      <w:r w:rsidRPr="002B3C02">
        <w:rPr>
          <w:rFonts w:ascii="Open Sans" w:eastAsia="Times New Roman" w:hAnsi="Open Sans" w:cs="Open Sans"/>
          <w:sz w:val="20"/>
          <w:szCs w:val="20"/>
          <w:lang w:eastAsia="sl-SI"/>
        </w:rPr>
        <w:t>, vključno z udeležbo tihih družbenikov:</w:t>
      </w:r>
    </w:p>
    <w:p w14:paraId="4902B82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637345" w:rsidRPr="002B3C02" w14:paraId="07482663"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085EF9D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3EA3B93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A058CCF"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31F7B78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Delež lastništva v %</w:t>
            </w:r>
          </w:p>
        </w:tc>
      </w:tr>
      <w:tr w:rsidR="00637345" w:rsidRPr="002B3C02" w14:paraId="4EA58EDA"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75F558D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1.</w:t>
            </w:r>
          </w:p>
        </w:tc>
        <w:tc>
          <w:tcPr>
            <w:tcW w:w="3402" w:type="dxa"/>
            <w:tcBorders>
              <w:top w:val="single" w:sz="4" w:space="0" w:color="auto"/>
              <w:left w:val="single" w:sz="4" w:space="0" w:color="auto"/>
              <w:bottom w:val="single" w:sz="4" w:space="0" w:color="auto"/>
              <w:right w:val="single" w:sz="4" w:space="0" w:color="auto"/>
            </w:tcBorders>
          </w:tcPr>
          <w:p w14:paraId="605EF94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68D7D9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6D180C8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6D70D02D"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40662C1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AB75C7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5762BB0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01AD390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18BC7AFE"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BEF2F0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3.</w:t>
            </w:r>
          </w:p>
        </w:tc>
        <w:tc>
          <w:tcPr>
            <w:tcW w:w="3402" w:type="dxa"/>
            <w:tcBorders>
              <w:top w:val="single" w:sz="4" w:space="0" w:color="auto"/>
              <w:left w:val="single" w:sz="4" w:space="0" w:color="auto"/>
              <w:bottom w:val="single" w:sz="4" w:space="0" w:color="auto"/>
              <w:right w:val="single" w:sz="4" w:space="0" w:color="auto"/>
            </w:tcBorders>
          </w:tcPr>
          <w:p w14:paraId="41EB366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779386C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71A66D5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3DBEB762"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11C72F87"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4.</w:t>
            </w:r>
          </w:p>
        </w:tc>
        <w:tc>
          <w:tcPr>
            <w:tcW w:w="3402" w:type="dxa"/>
            <w:tcBorders>
              <w:top w:val="single" w:sz="4" w:space="0" w:color="auto"/>
              <w:left w:val="single" w:sz="4" w:space="0" w:color="auto"/>
              <w:bottom w:val="single" w:sz="4" w:space="0" w:color="auto"/>
              <w:right w:val="single" w:sz="4" w:space="0" w:color="auto"/>
            </w:tcBorders>
          </w:tcPr>
          <w:p w14:paraId="21770BF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6F11AB0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13DA6E1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3FD8B6F8"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588DFF9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5.</w:t>
            </w:r>
          </w:p>
        </w:tc>
        <w:tc>
          <w:tcPr>
            <w:tcW w:w="3402" w:type="dxa"/>
            <w:tcBorders>
              <w:top w:val="single" w:sz="4" w:space="0" w:color="auto"/>
              <w:left w:val="single" w:sz="4" w:space="0" w:color="auto"/>
              <w:bottom w:val="single" w:sz="4" w:space="0" w:color="auto"/>
              <w:right w:val="single" w:sz="4" w:space="0" w:color="auto"/>
            </w:tcBorders>
          </w:tcPr>
          <w:p w14:paraId="5A925D2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C0B93B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232E3CA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51E5ACF3" w14:textId="77777777" w:rsidTr="008F26AE">
        <w:tc>
          <w:tcPr>
            <w:tcW w:w="534" w:type="dxa"/>
            <w:tcBorders>
              <w:top w:val="single" w:sz="4" w:space="0" w:color="auto"/>
              <w:left w:val="single" w:sz="4" w:space="0" w:color="auto"/>
              <w:bottom w:val="single" w:sz="4" w:space="0" w:color="auto"/>
              <w:right w:val="single" w:sz="4" w:space="0" w:color="auto"/>
            </w:tcBorders>
            <w:hideMark/>
          </w:tcPr>
          <w:p w14:paraId="77F010B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w:t>
            </w:r>
          </w:p>
        </w:tc>
        <w:tc>
          <w:tcPr>
            <w:tcW w:w="3402" w:type="dxa"/>
            <w:tcBorders>
              <w:top w:val="single" w:sz="4" w:space="0" w:color="auto"/>
              <w:left w:val="single" w:sz="4" w:space="0" w:color="auto"/>
              <w:bottom w:val="single" w:sz="4" w:space="0" w:color="auto"/>
              <w:right w:val="single" w:sz="4" w:space="0" w:color="auto"/>
            </w:tcBorders>
          </w:tcPr>
          <w:p w14:paraId="4FBD7D3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85" w:type="dxa"/>
            <w:tcBorders>
              <w:top w:val="single" w:sz="4" w:space="0" w:color="auto"/>
              <w:left w:val="single" w:sz="4" w:space="0" w:color="auto"/>
              <w:bottom w:val="single" w:sz="4" w:space="0" w:color="auto"/>
              <w:right w:val="single" w:sz="4" w:space="0" w:color="auto"/>
            </w:tcBorders>
          </w:tcPr>
          <w:p w14:paraId="337A81A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10" w:type="dxa"/>
            <w:tcBorders>
              <w:top w:val="single" w:sz="4" w:space="0" w:color="auto"/>
              <w:left w:val="single" w:sz="4" w:space="0" w:color="auto"/>
              <w:bottom w:val="single" w:sz="4" w:space="0" w:color="auto"/>
              <w:right w:val="single" w:sz="4" w:space="0" w:color="auto"/>
            </w:tcBorders>
          </w:tcPr>
          <w:p w14:paraId="7DCD8EA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7E61C4ED" w14:textId="77777777" w:rsidR="00453E07" w:rsidRPr="008C73B7" w:rsidRDefault="00453E07" w:rsidP="00210419">
      <w:pPr>
        <w:keepNext/>
        <w:keepLines/>
        <w:widowControl w:val="0"/>
        <w:tabs>
          <w:tab w:val="left" w:pos="284"/>
        </w:tabs>
        <w:spacing w:after="0" w:line="240" w:lineRule="auto"/>
        <w:jc w:val="both"/>
        <w:rPr>
          <w:rFonts w:ascii="Open Sans" w:eastAsia="Times New Roman" w:hAnsi="Open Sans" w:cs="Open Sans"/>
          <w:b/>
          <w:bCs/>
          <w:i/>
          <w:sz w:val="16"/>
          <w:szCs w:val="16"/>
          <w:lang w:eastAsia="sl-SI"/>
        </w:rPr>
      </w:pPr>
    </w:p>
    <w:p w14:paraId="07CCC498" w14:textId="77777777" w:rsidR="00453E07" w:rsidRPr="008C73B7" w:rsidRDefault="00453E07" w:rsidP="00210419">
      <w:pPr>
        <w:keepNext/>
        <w:keepLines/>
        <w:widowControl w:val="0"/>
        <w:tabs>
          <w:tab w:val="left" w:pos="284"/>
        </w:tabs>
        <w:spacing w:after="0" w:line="240" w:lineRule="auto"/>
        <w:jc w:val="both"/>
        <w:rPr>
          <w:rFonts w:ascii="Open Sans" w:eastAsia="Times New Roman" w:hAnsi="Open Sans" w:cs="Open Sans"/>
          <w:bCs/>
          <w:i/>
          <w:sz w:val="16"/>
          <w:szCs w:val="16"/>
          <w:lang w:eastAsia="sl-SI"/>
        </w:rPr>
      </w:pPr>
      <w:r w:rsidRPr="008C73B7">
        <w:rPr>
          <w:rFonts w:ascii="Open Sans" w:eastAsia="Times New Roman" w:hAnsi="Open Sans" w:cs="Open Sans"/>
          <w:b/>
          <w:bCs/>
          <w:i/>
          <w:sz w:val="16"/>
          <w:szCs w:val="16"/>
          <w:lang w:eastAsia="sl-SI"/>
        </w:rPr>
        <w:t>Opomba:</w:t>
      </w:r>
      <w:r w:rsidRPr="008C73B7">
        <w:rPr>
          <w:rFonts w:ascii="Open Sans" w:eastAsia="Times New Roman" w:hAnsi="Open Sans" w:cs="Open Sans"/>
          <w:bCs/>
          <w:i/>
          <w:sz w:val="16"/>
          <w:szCs w:val="16"/>
          <w:lang w:eastAsia="sl-SI"/>
        </w:rPr>
        <w:t xml:space="preserve"> </w:t>
      </w:r>
    </w:p>
    <w:p w14:paraId="559E9E82" w14:textId="77777777" w:rsidR="00453E07" w:rsidRPr="008C73B7" w:rsidRDefault="00453E07" w:rsidP="00CD7D12">
      <w:pPr>
        <w:keepNext/>
        <w:keepLines/>
        <w:widowControl w:val="0"/>
        <w:spacing w:after="0" w:line="240" w:lineRule="auto"/>
        <w:ind w:left="284" w:hanging="284"/>
        <w:jc w:val="both"/>
        <w:rPr>
          <w:rFonts w:ascii="Open Sans" w:hAnsi="Open Sans" w:cs="Open Sans"/>
          <w:bCs/>
          <w:i/>
          <w:sz w:val="16"/>
          <w:szCs w:val="16"/>
        </w:rPr>
      </w:pPr>
      <w:r w:rsidRPr="008C73B7">
        <w:rPr>
          <w:rFonts w:ascii="Open Sans" w:hAnsi="Open Sans" w:cs="Open Sans"/>
          <w:i/>
          <w:sz w:val="16"/>
          <w:szCs w:val="16"/>
        </w:rPr>
        <w:t xml:space="preserve">*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8C73B7">
        <w:rPr>
          <w:rFonts w:ascii="Open Sans" w:hAnsi="Open Sans" w:cs="Open Sans"/>
          <w:i/>
          <w:sz w:val="16"/>
          <w:szCs w:val="16"/>
        </w:rPr>
        <w:t>ZIntPK</w:t>
      </w:r>
      <w:proofErr w:type="spellEnd"/>
      <w:r w:rsidRPr="008C73B7">
        <w:rPr>
          <w:rFonts w:ascii="Open Sans" w:hAnsi="Open Sans" w:cs="Open Sans"/>
          <w:i/>
          <w:sz w:val="16"/>
          <w:szCs w:val="16"/>
        </w:rPr>
        <w:t>, ki določa kot obvezno sestavino izjave o lastniški strukturi tudi navedbo o tihih družbenikih, ne pride več v poštev. Določba še vedno nespremenjeno velja za tuje družbe, če po tujem pravu institut tihe družbe obstaja.</w:t>
      </w:r>
      <w:r w:rsidRPr="008C73B7">
        <w:rPr>
          <w:rFonts w:ascii="Open Sans" w:hAnsi="Open Sans" w:cs="Open Sans"/>
          <w:i/>
          <w:sz w:val="16"/>
          <w:szCs w:val="16"/>
        </w:rPr>
        <w:br w:type="page"/>
      </w:r>
    </w:p>
    <w:p w14:paraId="4133D04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lastRenderedPageBreak/>
        <w:t>IZJAVLJAMO</w:t>
      </w:r>
      <w:r w:rsidRPr="002B3C02">
        <w:rPr>
          <w:rFonts w:ascii="Open Sans" w:eastAsia="Times New Roman" w:hAnsi="Open Sans" w:cs="Open Sans"/>
          <w:sz w:val="20"/>
          <w:szCs w:val="20"/>
          <w:lang w:eastAsia="sl-SI"/>
        </w:rPr>
        <w:t xml:space="preserve">, da so skladno z določbami zakona, ki ureja gospodarske družbe, </w:t>
      </w:r>
      <w:r w:rsidRPr="002B3C02">
        <w:rPr>
          <w:rFonts w:ascii="Open Sans" w:eastAsia="Times New Roman" w:hAnsi="Open Sans" w:cs="Open Sans"/>
          <w:sz w:val="20"/>
          <w:szCs w:val="20"/>
          <w:u w:val="single"/>
          <w:lang w:eastAsia="sl-SI"/>
        </w:rPr>
        <w:t>povezane družbe</w:t>
      </w:r>
      <w:r w:rsidRPr="002B3C02">
        <w:rPr>
          <w:rFonts w:ascii="Open Sans" w:eastAsia="Times New Roman" w:hAnsi="Open Sans" w:cs="Open Sans"/>
          <w:sz w:val="20"/>
          <w:szCs w:val="20"/>
          <w:lang w:eastAsia="sl-SI"/>
        </w:rPr>
        <w:t xml:space="preserve"> z zgoraj navedenim ponudnikom, naslednji gospodarski subjekti:</w:t>
      </w:r>
    </w:p>
    <w:p w14:paraId="7BC9C83F"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0"/>
        <w:gridCol w:w="3618"/>
        <w:gridCol w:w="1854"/>
      </w:tblGrid>
      <w:tr w:rsidR="00637345" w:rsidRPr="002B3C02" w14:paraId="5DA3889E"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0714094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26B4D45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241F40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73A964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Matična številka</w:t>
            </w:r>
          </w:p>
        </w:tc>
      </w:tr>
      <w:tr w:rsidR="00637345" w:rsidRPr="002B3C02" w14:paraId="7AC9FAE0"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65BD050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1.</w:t>
            </w:r>
          </w:p>
        </w:tc>
        <w:tc>
          <w:tcPr>
            <w:tcW w:w="3376" w:type="dxa"/>
            <w:tcBorders>
              <w:top w:val="single" w:sz="4" w:space="0" w:color="auto"/>
              <w:left w:val="single" w:sz="4" w:space="0" w:color="auto"/>
              <w:bottom w:val="single" w:sz="4" w:space="0" w:color="auto"/>
              <w:right w:val="single" w:sz="4" w:space="0" w:color="auto"/>
            </w:tcBorders>
          </w:tcPr>
          <w:p w14:paraId="1F774333"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3D59CAF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38CBBAC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19F01C0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1AA4A4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2.</w:t>
            </w:r>
          </w:p>
        </w:tc>
        <w:tc>
          <w:tcPr>
            <w:tcW w:w="3376" w:type="dxa"/>
            <w:tcBorders>
              <w:top w:val="single" w:sz="4" w:space="0" w:color="auto"/>
              <w:left w:val="single" w:sz="4" w:space="0" w:color="auto"/>
              <w:bottom w:val="single" w:sz="4" w:space="0" w:color="auto"/>
              <w:right w:val="single" w:sz="4" w:space="0" w:color="auto"/>
            </w:tcBorders>
          </w:tcPr>
          <w:p w14:paraId="6CEF623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369810E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02CD52D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3879EF4D"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2B6F560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3.</w:t>
            </w:r>
          </w:p>
        </w:tc>
        <w:tc>
          <w:tcPr>
            <w:tcW w:w="3376" w:type="dxa"/>
            <w:tcBorders>
              <w:top w:val="single" w:sz="4" w:space="0" w:color="auto"/>
              <w:left w:val="single" w:sz="4" w:space="0" w:color="auto"/>
              <w:bottom w:val="single" w:sz="4" w:space="0" w:color="auto"/>
              <w:right w:val="single" w:sz="4" w:space="0" w:color="auto"/>
            </w:tcBorders>
          </w:tcPr>
          <w:p w14:paraId="6943A76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6379ECF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5785863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67610F47"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8DE2D3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4.</w:t>
            </w:r>
          </w:p>
        </w:tc>
        <w:tc>
          <w:tcPr>
            <w:tcW w:w="3376" w:type="dxa"/>
            <w:tcBorders>
              <w:top w:val="single" w:sz="4" w:space="0" w:color="auto"/>
              <w:left w:val="single" w:sz="4" w:space="0" w:color="auto"/>
              <w:bottom w:val="single" w:sz="4" w:space="0" w:color="auto"/>
              <w:right w:val="single" w:sz="4" w:space="0" w:color="auto"/>
            </w:tcBorders>
          </w:tcPr>
          <w:p w14:paraId="3E79ABCA"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5CC0342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549EB3B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3C345B63"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1193FF8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5.</w:t>
            </w:r>
          </w:p>
        </w:tc>
        <w:tc>
          <w:tcPr>
            <w:tcW w:w="3376" w:type="dxa"/>
            <w:tcBorders>
              <w:top w:val="single" w:sz="4" w:space="0" w:color="auto"/>
              <w:left w:val="single" w:sz="4" w:space="0" w:color="auto"/>
              <w:bottom w:val="single" w:sz="4" w:space="0" w:color="auto"/>
              <w:right w:val="single" w:sz="4" w:space="0" w:color="auto"/>
            </w:tcBorders>
          </w:tcPr>
          <w:p w14:paraId="75BF4EC9"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473E665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3FE7D71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r w:rsidR="00637345" w:rsidRPr="002B3C02" w14:paraId="5C8CF662" w14:textId="77777777" w:rsidTr="008F26AE">
        <w:tc>
          <w:tcPr>
            <w:tcW w:w="533" w:type="dxa"/>
            <w:tcBorders>
              <w:top w:val="single" w:sz="4" w:space="0" w:color="auto"/>
              <w:left w:val="single" w:sz="4" w:space="0" w:color="auto"/>
              <w:bottom w:val="single" w:sz="4" w:space="0" w:color="auto"/>
              <w:right w:val="single" w:sz="4" w:space="0" w:color="auto"/>
            </w:tcBorders>
            <w:hideMark/>
          </w:tcPr>
          <w:p w14:paraId="3FA2B55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w:t>
            </w:r>
          </w:p>
        </w:tc>
        <w:tc>
          <w:tcPr>
            <w:tcW w:w="3376" w:type="dxa"/>
            <w:tcBorders>
              <w:top w:val="single" w:sz="4" w:space="0" w:color="auto"/>
              <w:left w:val="single" w:sz="4" w:space="0" w:color="auto"/>
              <w:bottom w:val="single" w:sz="4" w:space="0" w:color="auto"/>
              <w:right w:val="single" w:sz="4" w:space="0" w:color="auto"/>
            </w:tcBorders>
          </w:tcPr>
          <w:p w14:paraId="601486C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3657" w:type="dxa"/>
            <w:tcBorders>
              <w:top w:val="single" w:sz="4" w:space="0" w:color="auto"/>
              <w:left w:val="single" w:sz="4" w:space="0" w:color="auto"/>
              <w:bottom w:val="single" w:sz="4" w:space="0" w:color="auto"/>
              <w:right w:val="single" w:sz="4" w:space="0" w:color="auto"/>
            </w:tcBorders>
          </w:tcPr>
          <w:p w14:paraId="0E84546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c>
          <w:tcPr>
            <w:tcW w:w="1865" w:type="dxa"/>
            <w:tcBorders>
              <w:top w:val="single" w:sz="4" w:space="0" w:color="auto"/>
              <w:left w:val="single" w:sz="4" w:space="0" w:color="auto"/>
              <w:bottom w:val="single" w:sz="4" w:space="0" w:color="auto"/>
              <w:right w:val="single" w:sz="4" w:space="0" w:color="auto"/>
            </w:tcBorders>
          </w:tcPr>
          <w:p w14:paraId="05A66C1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tc>
      </w:tr>
    </w:tbl>
    <w:p w14:paraId="26D4F38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528E76E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E7449F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E47797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670B2B5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podpisom te izjave jamčim za točnost in resničnost podatkov ter se zavedam, da je</w:t>
      </w:r>
      <w:r w:rsidR="000E7CBC" w:rsidRPr="002B3C02">
        <w:rPr>
          <w:rFonts w:ascii="Open Sans" w:eastAsia="Times New Roman" w:hAnsi="Open Sans" w:cs="Open Sans"/>
          <w:sz w:val="20"/>
          <w:szCs w:val="20"/>
          <w:lang w:eastAsia="sl-SI"/>
        </w:rPr>
        <w:t xml:space="preserve"> pogodba</w:t>
      </w:r>
      <w:r w:rsidRPr="002B3C02">
        <w:rPr>
          <w:rFonts w:ascii="Open Sans" w:eastAsia="Times New Roman" w:hAnsi="Open Sans" w:cs="Open Sans"/>
          <w:sz w:val="20"/>
          <w:szCs w:val="20"/>
          <w:lang w:eastAsia="sl-SI"/>
        </w:rPr>
        <w:t xml:space="preserve"> v primeru lažne izjave ali neresničnih podatkov o dejstvih v izjavi nič</w:t>
      </w:r>
      <w:r w:rsidR="000E7CBC" w:rsidRPr="002B3C02">
        <w:rPr>
          <w:rFonts w:ascii="Open Sans" w:eastAsia="Times New Roman" w:hAnsi="Open Sans" w:cs="Open Sans"/>
          <w:sz w:val="20"/>
          <w:szCs w:val="20"/>
          <w:lang w:eastAsia="sl-SI"/>
        </w:rPr>
        <w:t>na</w:t>
      </w:r>
      <w:r w:rsidRPr="002B3C02">
        <w:rPr>
          <w:rFonts w:ascii="Open Sans" w:eastAsia="Times New Roman" w:hAnsi="Open Sans" w:cs="Open Sans"/>
          <w:sz w:val="20"/>
          <w:szCs w:val="20"/>
          <w:lang w:eastAsia="sl-SI"/>
        </w:rPr>
        <w:t>. Zavezujem se, da bom naročnika obvestil o vsaki spremembi posredovanih podatkov.</w:t>
      </w:r>
    </w:p>
    <w:p w14:paraId="328B488E"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246B4B2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u w:val="single"/>
          <w:lang w:eastAsia="sl-SI"/>
        </w:rPr>
      </w:pPr>
      <w:r w:rsidRPr="002B3C02">
        <w:rPr>
          <w:rFonts w:ascii="Open Sans" w:eastAsia="Times New Roman" w:hAnsi="Open Sans" w:cs="Open Sans"/>
          <w:sz w:val="20"/>
          <w:szCs w:val="20"/>
          <w:u w:val="single"/>
          <w:lang w:eastAsia="sl-SI"/>
        </w:rPr>
        <w:t>Vse izjave podajamo pod kazensko in materialno odgovornostjo.</w:t>
      </w:r>
    </w:p>
    <w:p w14:paraId="432EC94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4ED2FF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4A550764"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3B097540"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74E3DDA1"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64BA7155"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5F9AAFDB" w14:textId="77777777" w:rsidR="00637345" w:rsidRPr="002B3C02" w:rsidRDefault="00637345" w:rsidP="00210419">
      <w:pPr>
        <w:keepNext/>
        <w:keepLines/>
        <w:widowControl w:val="0"/>
        <w:spacing w:after="0" w:line="240" w:lineRule="auto"/>
        <w:rPr>
          <w:rFonts w:ascii="Open Sans" w:eastAsia="Times New Roman" w:hAnsi="Open Sans" w:cs="Open Sans"/>
          <w:sz w:val="20"/>
          <w:szCs w:val="20"/>
          <w:lang w:eastAsia="sl-SI"/>
        </w:rPr>
      </w:pPr>
    </w:p>
    <w:p w14:paraId="4C594690" w14:textId="77777777" w:rsidR="00637345" w:rsidRPr="002B3C02" w:rsidRDefault="00637345" w:rsidP="00210419">
      <w:pPr>
        <w:keepNext/>
        <w:keepLines/>
        <w:widowControl w:val="0"/>
        <w:tabs>
          <w:tab w:val="left" w:pos="2552"/>
        </w:tabs>
        <w:spacing w:after="0" w:line="240" w:lineRule="auto"/>
        <w:ind w:left="284" w:hanging="284"/>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37345" w:rsidRPr="002B3C02" w14:paraId="3F86FD31" w14:textId="77777777" w:rsidTr="008F26AE">
        <w:trPr>
          <w:trHeight w:val="235"/>
        </w:trPr>
        <w:tc>
          <w:tcPr>
            <w:tcW w:w="3402" w:type="dxa"/>
            <w:tcBorders>
              <w:bottom w:val="single" w:sz="4" w:space="0" w:color="auto"/>
            </w:tcBorders>
          </w:tcPr>
          <w:p w14:paraId="17F4F2A2"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2268" w:type="dxa"/>
          </w:tcPr>
          <w:p w14:paraId="2B0CEF0B"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p>
        </w:tc>
        <w:tc>
          <w:tcPr>
            <w:tcW w:w="3686" w:type="dxa"/>
            <w:tcBorders>
              <w:bottom w:val="single" w:sz="4" w:space="0" w:color="auto"/>
            </w:tcBorders>
          </w:tcPr>
          <w:p w14:paraId="2A3B49B2"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637345" w:rsidRPr="002B3C02" w14:paraId="29D4EA8A" w14:textId="77777777" w:rsidTr="008F26AE">
        <w:trPr>
          <w:trHeight w:val="235"/>
        </w:trPr>
        <w:tc>
          <w:tcPr>
            <w:tcW w:w="3402" w:type="dxa"/>
            <w:tcBorders>
              <w:top w:val="single" w:sz="4" w:space="0" w:color="auto"/>
            </w:tcBorders>
          </w:tcPr>
          <w:p w14:paraId="38AC1E3D"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268" w:type="dxa"/>
          </w:tcPr>
          <w:p w14:paraId="3E10D10B"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6" w:type="dxa"/>
            <w:tcBorders>
              <w:top w:val="single" w:sz="4" w:space="0" w:color="auto"/>
            </w:tcBorders>
          </w:tcPr>
          <w:p w14:paraId="26306665"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 xml:space="preserve">(ime in priimek </w:t>
            </w:r>
            <w:r w:rsidR="00F72A2C" w:rsidRPr="002B3C02">
              <w:rPr>
                <w:rFonts w:ascii="Open Sans" w:eastAsia="Times New Roman" w:hAnsi="Open Sans" w:cs="Open Sans"/>
                <w:snapToGrid w:val="0"/>
                <w:color w:val="000000"/>
                <w:sz w:val="20"/>
                <w:szCs w:val="20"/>
                <w:lang w:eastAsia="sl-SI"/>
              </w:rPr>
              <w:t xml:space="preserve">ter podpis odgovorne osebe </w:t>
            </w:r>
            <w:r w:rsidRPr="002B3C02">
              <w:rPr>
                <w:rFonts w:ascii="Open Sans" w:eastAsia="Times New Roman" w:hAnsi="Open Sans" w:cs="Open Sans"/>
                <w:snapToGrid w:val="0"/>
                <w:color w:val="000000"/>
                <w:sz w:val="20"/>
                <w:szCs w:val="20"/>
                <w:lang w:eastAsia="sl-SI"/>
              </w:rPr>
              <w:t>gospodarskega subjekta)</w:t>
            </w:r>
          </w:p>
        </w:tc>
      </w:tr>
    </w:tbl>
    <w:p w14:paraId="68366C4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0AE59A58"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255EE9AD"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537652B"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7930FBDC"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673B0D92"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i/>
          <w:sz w:val="20"/>
          <w:szCs w:val="20"/>
          <w:lang w:eastAsia="sl-SI"/>
        </w:rPr>
      </w:pPr>
    </w:p>
    <w:p w14:paraId="5F84948C" w14:textId="77777777" w:rsidR="00637345" w:rsidRPr="008C73B7"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p>
    <w:p w14:paraId="7C439805" w14:textId="77777777" w:rsidR="00637345" w:rsidRPr="008C73B7"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8C73B7">
        <w:rPr>
          <w:rFonts w:ascii="Open Sans" w:eastAsia="Times New Roman" w:hAnsi="Open Sans" w:cs="Open Sans"/>
          <w:b/>
          <w:i/>
          <w:sz w:val="16"/>
          <w:szCs w:val="16"/>
          <w:lang w:eastAsia="sl-SI"/>
        </w:rPr>
        <w:t>Navodilo:</w:t>
      </w:r>
      <w:r w:rsidRPr="008C73B7">
        <w:rPr>
          <w:rFonts w:ascii="Open Sans" w:eastAsia="Times New Roman" w:hAnsi="Open Sans" w:cs="Open Sans"/>
          <w:i/>
          <w:sz w:val="16"/>
          <w:szCs w:val="16"/>
          <w:lang w:eastAsia="sl-SI"/>
        </w:rPr>
        <w:t xml:space="preserve"> </w:t>
      </w:r>
    </w:p>
    <w:p w14:paraId="482BFDDD" w14:textId="16D23EA0" w:rsidR="00637345" w:rsidRPr="008C73B7" w:rsidRDefault="00637345" w:rsidP="00210419">
      <w:pPr>
        <w:keepNext/>
        <w:keepLines/>
        <w:widowControl w:val="0"/>
        <w:numPr>
          <w:ilvl w:val="0"/>
          <w:numId w:val="3"/>
        </w:numPr>
        <w:tabs>
          <w:tab w:val="clear" w:pos="360"/>
          <w:tab w:val="left" w:pos="284"/>
          <w:tab w:val="num" w:pos="1070"/>
        </w:tabs>
        <w:spacing w:after="0" w:line="240" w:lineRule="auto"/>
        <w:jc w:val="both"/>
        <w:rPr>
          <w:rFonts w:ascii="Open Sans" w:eastAsia="Times New Roman" w:hAnsi="Open Sans" w:cs="Open Sans"/>
          <w:i/>
          <w:iCs/>
          <w:sz w:val="16"/>
          <w:szCs w:val="16"/>
          <w:lang w:eastAsia="sl-SI"/>
        </w:rPr>
      </w:pPr>
      <w:r w:rsidRPr="008C73B7">
        <w:rPr>
          <w:rFonts w:ascii="Open Sans" w:eastAsia="Times New Roman" w:hAnsi="Open Sans" w:cs="Open Sans"/>
          <w:i/>
          <w:iCs/>
          <w:sz w:val="16"/>
          <w:szCs w:val="16"/>
          <w:lang w:eastAsia="sl-SI"/>
        </w:rPr>
        <w:t xml:space="preserve">Izjavo izpolni in podpiše </w:t>
      </w:r>
      <w:r w:rsidRPr="008C73B7">
        <w:rPr>
          <w:rFonts w:ascii="Open Sans" w:eastAsia="Times New Roman" w:hAnsi="Open Sans" w:cs="Open Sans"/>
          <w:i/>
          <w:iCs/>
          <w:sz w:val="16"/>
          <w:szCs w:val="16"/>
          <w:u w:val="single"/>
          <w:lang w:eastAsia="sl-SI"/>
        </w:rPr>
        <w:t>ponudnik</w:t>
      </w:r>
      <w:r w:rsidRPr="008C73B7">
        <w:rPr>
          <w:rFonts w:ascii="Open Sans" w:eastAsia="Times New Roman" w:hAnsi="Open Sans" w:cs="Open Sans"/>
          <w:i/>
          <w:iCs/>
          <w:sz w:val="16"/>
          <w:szCs w:val="16"/>
          <w:lang w:eastAsia="sl-SI"/>
        </w:rPr>
        <w:t xml:space="preserve">, kot tudi vsi </w:t>
      </w:r>
      <w:r w:rsidRPr="008C73B7">
        <w:rPr>
          <w:rFonts w:ascii="Open Sans" w:eastAsia="Times New Roman" w:hAnsi="Open Sans" w:cs="Open Sans"/>
          <w:i/>
          <w:iCs/>
          <w:sz w:val="16"/>
          <w:szCs w:val="16"/>
          <w:u w:val="single"/>
          <w:lang w:eastAsia="sl-SI"/>
        </w:rPr>
        <w:t>posamezni člani skupine ponudnikov</w:t>
      </w:r>
      <w:r w:rsidRPr="008C73B7">
        <w:rPr>
          <w:rFonts w:ascii="Open Sans" w:eastAsia="Times New Roman" w:hAnsi="Open Sans" w:cs="Open Sans"/>
          <w:i/>
          <w:iCs/>
          <w:sz w:val="16"/>
          <w:szCs w:val="16"/>
          <w:lang w:eastAsia="sl-SI"/>
        </w:rPr>
        <w:t xml:space="preserve"> (partnerji) v primeru skupne ponudbe, vsi </w:t>
      </w:r>
      <w:r w:rsidRPr="008C73B7">
        <w:rPr>
          <w:rFonts w:ascii="Open Sans" w:eastAsia="Times New Roman" w:hAnsi="Open Sans" w:cs="Open Sans"/>
          <w:i/>
          <w:iCs/>
          <w:sz w:val="16"/>
          <w:szCs w:val="16"/>
          <w:u w:val="single"/>
          <w:lang w:eastAsia="sl-SI"/>
        </w:rPr>
        <w:t>podizvajalci</w:t>
      </w:r>
      <w:r w:rsidRPr="008C73B7">
        <w:rPr>
          <w:rFonts w:ascii="Open Sans" w:eastAsia="Times New Roman" w:hAnsi="Open Sans" w:cs="Open Sans"/>
          <w:i/>
          <w:iCs/>
          <w:sz w:val="16"/>
          <w:szCs w:val="16"/>
          <w:lang w:eastAsia="sl-SI"/>
        </w:rPr>
        <w:t xml:space="preserve"> (če ponudnik izvaja javno naročilo s podizvajalci) ter vsi </w:t>
      </w:r>
      <w:r w:rsidRPr="008C73B7">
        <w:rPr>
          <w:rFonts w:ascii="Open Sans" w:eastAsia="Times New Roman" w:hAnsi="Open Sans" w:cs="Open Sans"/>
          <w:bCs/>
          <w:i/>
          <w:iCs/>
          <w:sz w:val="16"/>
          <w:szCs w:val="16"/>
          <w:u w:val="single"/>
          <w:lang w:eastAsia="sl-SI"/>
        </w:rPr>
        <w:t>gospodarski subjekti</w:t>
      </w:r>
      <w:r w:rsidR="00F068F4">
        <w:rPr>
          <w:rFonts w:ascii="Open Sans" w:eastAsia="Times New Roman" w:hAnsi="Open Sans" w:cs="Open Sans"/>
          <w:bCs/>
          <w:i/>
          <w:iCs/>
          <w:sz w:val="16"/>
          <w:szCs w:val="16"/>
          <w:u w:val="single"/>
          <w:lang w:eastAsia="sl-SI"/>
        </w:rPr>
        <w:t>,</w:t>
      </w:r>
      <w:r w:rsidRPr="008C73B7">
        <w:rPr>
          <w:rFonts w:ascii="Open Sans" w:eastAsia="Times New Roman" w:hAnsi="Open Sans" w:cs="Open Sans"/>
          <w:bCs/>
          <w:i/>
          <w:iCs/>
          <w:sz w:val="16"/>
          <w:szCs w:val="16"/>
          <w:u w:val="single"/>
          <w:lang w:eastAsia="sl-SI"/>
        </w:rPr>
        <w:t xml:space="preserve"> katerih zmogljivosti uporablja ponudnik</w:t>
      </w:r>
      <w:r w:rsidRPr="008C73B7">
        <w:rPr>
          <w:rFonts w:ascii="Open Sans" w:eastAsia="Times New Roman" w:hAnsi="Open Sans" w:cs="Open Sans"/>
          <w:i/>
          <w:iCs/>
          <w:sz w:val="16"/>
          <w:szCs w:val="16"/>
          <w:lang w:eastAsia="sl-SI"/>
        </w:rPr>
        <w:t>.</w:t>
      </w:r>
    </w:p>
    <w:p w14:paraId="5AB6DF79" w14:textId="77777777" w:rsidR="00637345" w:rsidRPr="008C73B7"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p>
    <w:p w14:paraId="34A81D25" w14:textId="77777777" w:rsidR="00637345" w:rsidRPr="008C73B7"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p>
    <w:p w14:paraId="3072D568" w14:textId="77777777" w:rsidR="0042393E" w:rsidRPr="008C73B7" w:rsidRDefault="0042393E" w:rsidP="00210419">
      <w:pPr>
        <w:keepNext/>
        <w:keepLines/>
        <w:tabs>
          <w:tab w:val="left" w:pos="284"/>
        </w:tabs>
        <w:spacing w:after="0" w:line="240" w:lineRule="auto"/>
        <w:jc w:val="both"/>
        <w:rPr>
          <w:rFonts w:ascii="Open Sans" w:eastAsia="Times New Roman" w:hAnsi="Open Sans" w:cs="Open Sans"/>
          <w:bCs/>
          <w:i/>
          <w:sz w:val="16"/>
          <w:szCs w:val="16"/>
          <w:lang w:eastAsia="sl-SI"/>
        </w:rPr>
      </w:pPr>
      <w:r w:rsidRPr="008C73B7">
        <w:rPr>
          <w:rFonts w:ascii="Open Sans" w:eastAsia="Times New Roman" w:hAnsi="Open Sans" w:cs="Open Sans"/>
          <w:b/>
          <w:bCs/>
          <w:i/>
          <w:sz w:val="16"/>
          <w:szCs w:val="16"/>
          <w:lang w:eastAsia="sl-SI"/>
        </w:rPr>
        <w:t>Opomba:</w:t>
      </w:r>
      <w:r w:rsidRPr="008C73B7">
        <w:rPr>
          <w:rFonts w:ascii="Open Sans" w:eastAsia="Times New Roman" w:hAnsi="Open Sans" w:cs="Open Sans"/>
          <w:bCs/>
          <w:i/>
          <w:sz w:val="16"/>
          <w:szCs w:val="16"/>
          <w:lang w:eastAsia="sl-SI"/>
        </w:rPr>
        <w:t xml:space="preserve"> </w:t>
      </w:r>
    </w:p>
    <w:p w14:paraId="4071BCC4" w14:textId="524B89B8" w:rsidR="0042393E" w:rsidRPr="008C73B7" w:rsidRDefault="0042393E" w:rsidP="00210419">
      <w:pPr>
        <w:keepNext/>
        <w:keepLines/>
        <w:numPr>
          <w:ilvl w:val="0"/>
          <w:numId w:val="3"/>
        </w:numPr>
        <w:tabs>
          <w:tab w:val="left" w:pos="284"/>
          <w:tab w:val="num" w:pos="1070"/>
        </w:tabs>
        <w:spacing w:after="0" w:line="240" w:lineRule="auto"/>
        <w:ind w:left="284"/>
        <w:jc w:val="both"/>
        <w:rPr>
          <w:rFonts w:ascii="Open Sans" w:hAnsi="Open Sans" w:cs="Open Sans"/>
          <w:bCs/>
          <w:i/>
          <w:sz w:val="16"/>
          <w:szCs w:val="16"/>
        </w:rPr>
      </w:pPr>
      <w:r w:rsidRPr="008C73B7">
        <w:rPr>
          <w:rFonts w:ascii="Open Sans" w:eastAsia="Times New Roman" w:hAnsi="Open Sans" w:cs="Open Sans"/>
          <w:i/>
          <w:iCs/>
          <w:sz w:val="16"/>
          <w:szCs w:val="16"/>
          <w:lang w:eastAsia="sl-SI"/>
        </w:rPr>
        <w:t xml:space="preserve">V skladu </w:t>
      </w:r>
      <w:r w:rsidR="00B35F0F" w:rsidRPr="008C73B7">
        <w:rPr>
          <w:rFonts w:ascii="Open Sans" w:eastAsia="Times New Roman" w:hAnsi="Open Sans" w:cs="Open Sans"/>
          <w:i/>
          <w:iCs/>
          <w:sz w:val="16"/>
          <w:szCs w:val="16"/>
          <w:lang w:eastAsia="sl-SI"/>
        </w:rPr>
        <w:t>Sistemskim pojasnilom o dolžnosti razkritja lastništva ponudnika, ki sklepa posel z organi ali organizacijami javnega sektorja št. 06272-2/2012-3 z dne 20. 7. 2022, Komisije za preprečevanje korupcije</w:t>
      </w:r>
      <w:r w:rsidRPr="008C73B7">
        <w:rPr>
          <w:rFonts w:ascii="Open Sans" w:eastAsia="Times New Roman" w:hAnsi="Open Sans" w:cs="Open Sans"/>
          <w:i/>
          <w:iCs/>
          <w:sz w:val="16"/>
          <w:szCs w:val="16"/>
          <w:lang w:eastAsia="sl-SI"/>
        </w:rPr>
        <w:t xml:space="preserve">, lahko ponudnik v primeru, ko je </w:t>
      </w:r>
      <w:r w:rsidR="00B35F0F" w:rsidRPr="008C73B7">
        <w:rPr>
          <w:rFonts w:ascii="Open Sans" w:eastAsia="Times New Roman" w:hAnsi="Open Sans" w:cs="Open Sans"/>
          <w:i/>
          <w:iCs/>
          <w:sz w:val="16"/>
          <w:szCs w:val="16"/>
          <w:lang w:eastAsia="sl-SI"/>
        </w:rPr>
        <w:t>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 deležem pri ustanoviteljskih pravicah, upravljanju ali kapitalu delniške družbe</w:t>
      </w:r>
      <w:r w:rsidRPr="008C73B7">
        <w:rPr>
          <w:rFonts w:ascii="Open Sans" w:eastAsia="Times New Roman" w:hAnsi="Open Sans" w:cs="Open Sans"/>
          <w:i/>
          <w:iCs/>
          <w:sz w:val="16"/>
          <w:szCs w:val="16"/>
          <w:lang w:eastAsia="sl-SI"/>
        </w:rPr>
        <w:t xml:space="preserve">. </w:t>
      </w:r>
    </w:p>
    <w:p w14:paraId="666377B4" w14:textId="77777777" w:rsidR="00453E07" w:rsidRPr="008C73B7" w:rsidRDefault="00453E07" w:rsidP="00210419">
      <w:pPr>
        <w:keepNext/>
        <w:keepLines/>
        <w:spacing w:after="0" w:line="240" w:lineRule="auto"/>
        <w:rPr>
          <w:rFonts w:ascii="Open Sans" w:eastAsia="Times New Roman" w:hAnsi="Open Sans" w:cs="Open Sans"/>
          <w:i/>
          <w:sz w:val="16"/>
          <w:szCs w:val="16"/>
          <w:lang w:eastAsia="sl-SI"/>
        </w:rPr>
      </w:pPr>
      <w:r w:rsidRPr="008C73B7">
        <w:rPr>
          <w:rFonts w:ascii="Open Sans" w:eastAsia="Times New Roman" w:hAnsi="Open Sans" w:cs="Open Sans"/>
          <w:i/>
          <w:sz w:val="16"/>
          <w:szCs w:val="16"/>
          <w:lang w:eastAsia="sl-SI"/>
        </w:rPr>
        <w:br w:type="page"/>
      </w:r>
    </w:p>
    <w:p w14:paraId="10F41FB1" w14:textId="77777777" w:rsidR="00637345" w:rsidRPr="002B3C02" w:rsidRDefault="00637345" w:rsidP="00210419">
      <w:pPr>
        <w:keepNext/>
        <w:keepLines/>
        <w:widowControl w:val="0"/>
        <w:spacing w:after="0" w:line="240" w:lineRule="auto"/>
        <w:jc w:val="right"/>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lastRenderedPageBreak/>
        <w:t>Priloga 3/2</w:t>
      </w:r>
    </w:p>
    <w:p w14:paraId="007080FA"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7710A8B8" w14:textId="7BE39502" w:rsidR="00637345" w:rsidRPr="002B3C02" w:rsidRDefault="00F33330"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IZJAVA IN </w:t>
      </w:r>
      <w:r w:rsidR="00637345" w:rsidRPr="002B3C02">
        <w:rPr>
          <w:rFonts w:ascii="Open Sans" w:eastAsia="Times New Roman" w:hAnsi="Open Sans" w:cs="Open Sans"/>
          <w:b/>
          <w:sz w:val="20"/>
          <w:szCs w:val="20"/>
          <w:lang w:eastAsia="sl-SI"/>
        </w:rPr>
        <w:t>POOBLASTILO ZA PRIDOBITEV DOKAZILA IZ URADNIH EVIDENC – ZA FIZIČNE OSEBE</w:t>
      </w:r>
    </w:p>
    <w:p w14:paraId="552599FF"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1E91BA75"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Ime in priimek _____________________________________________________________________ </w:t>
      </w:r>
    </w:p>
    <w:p w14:paraId="57AAE6C8"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52645D0C"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EMŠO ____________________________________________________________________________</w:t>
      </w:r>
    </w:p>
    <w:p w14:paraId="6F527FC1"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427CECD4"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Spodaj podpisani/a, ki sem pri gospodarskemu subjektu </w:t>
      </w:r>
    </w:p>
    <w:p w14:paraId="5EE12B10" w14:textId="77777777" w:rsidR="0028258E" w:rsidRPr="004635FC" w:rsidRDefault="0028258E" w:rsidP="0028258E">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_____________________________________</w:t>
      </w:r>
      <w:r>
        <w:rPr>
          <w:rFonts w:ascii="Open Sans" w:eastAsia="Times New Roman" w:hAnsi="Open Sans" w:cs="Open Sans"/>
          <w:sz w:val="20"/>
          <w:szCs w:val="20"/>
          <w:lang w:eastAsia="sl-SI"/>
        </w:rPr>
        <w:t>_________________________________________________</w:t>
      </w:r>
      <w:r w:rsidRPr="004635FC">
        <w:rPr>
          <w:rFonts w:ascii="Open Sans" w:eastAsia="Times New Roman" w:hAnsi="Open Sans" w:cs="Open Sans"/>
          <w:sz w:val="20"/>
          <w:szCs w:val="20"/>
          <w:lang w:eastAsia="sl-SI"/>
        </w:rPr>
        <w:t>__</w:t>
      </w:r>
      <w:r>
        <w:rPr>
          <w:rFonts w:ascii="Open Sans" w:eastAsia="Times New Roman" w:hAnsi="Open Sans" w:cs="Open Sans"/>
          <w:sz w:val="20"/>
          <w:szCs w:val="20"/>
          <w:lang w:eastAsia="sl-SI"/>
        </w:rPr>
        <w:t>______________</w:t>
      </w:r>
      <w:r w:rsidRPr="004635FC">
        <w:rPr>
          <w:rFonts w:ascii="Open Sans" w:eastAsia="Times New Roman" w:hAnsi="Open Sans" w:cs="Open Sans"/>
          <w:sz w:val="20"/>
          <w:szCs w:val="20"/>
          <w:lang w:eastAsia="sl-SI"/>
        </w:rPr>
        <w:t>_</w:t>
      </w:r>
    </w:p>
    <w:p w14:paraId="1C5EF2C7"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član/ica (ustrezno obkrožiti/označiti):</w:t>
      </w:r>
    </w:p>
    <w:p w14:paraId="01946DC0" w14:textId="77777777" w:rsidR="00637345" w:rsidRPr="002B3C02" w:rsidRDefault="00637345" w:rsidP="006F0C5B">
      <w:pPr>
        <w:keepNext/>
        <w:keepLines/>
        <w:widowControl w:val="0"/>
        <w:numPr>
          <w:ilvl w:val="0"/>
          <w:numId w:val="9"/>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upravnega organa ali </w:t>
      </w:r>
    </w:p>
    <w:p w14:paraId="36430DBB" w14:textId="77777777" w:rsidR="00637345" w:rsidRPr="002B3C02" w:rsidRDefault="00637345" w:rsidP="006F0C5B">
      <w:pPr>
        <w:keepNext/>
        <w:keepLines/>
        <w:widowControl w:val="0"/>
        <w:numPr>
          <w:ilvl w:val="0"/>
          <w:numId w:val="9"/>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vodstvenega organa ali</w:t>
      </w:r>
    </w:p>
    <w:p w14:paraId="45729481" w14:textId="77777777" w:rsidR="00637345" w:rsidRPr="002B3C02" w:rsidRDefault="00637345" w:rsidP="006F0C5B">
      <w:pPr>
        <w:keepNext/>
        <w:keepLines/>
        <w:widowControl w:val="0"/>
        <w:numPr>
          <w:ilvl w:val="0"/>
          <w:numId w:val="9"/>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nadzornega organa </w:t>
      </w:r>
    </w:p>
    <w:p w14:paraId="57B7E870"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455CE6C8"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oziroma imam pooblastila za (ustrezno obkrožiti/označiti):</w:t>
      </w:r>
    </w:p>
    <w:p w14:paraId="180E552F" w14:textId="77777777" w:rsidR="00637345" w:rsidRPr="002B3C02" w:rsidRDefault="00637345" w:rsidP="006F0C5B">
      <w:pPr>
        <w:keepNext/>
        <w:keepLines/>
        <w:widowControl w:val="0"/>
        <w:numPr>
          <w:ilvl w:val="0"/>
          <w:numId w:val="9"/>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njegovo zastopanje ali</w:t>
      </w:r>
    </w:p>
    <w:p w14:paraId="78E6AD55" w14:textId="77777777" w:rsidR="00637345" w:rsidRPr="002B3C02" w:rsidRDefault="00637345" w:rsidP="006F0C5B">
      <w:pPr>
        <w:keepNext/>
        <w:keepLines/>
        <w:widowControl w:val="0"/>
        <w:numPr>
          <w:ilvl w:val="0"/>
          <w:numId w:val="9"/>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odločanje ali</w:t>
      </w:r>
    </w:p>
    <w:p w14:paraId="44949E19" w14:textId="77777777" w:rsidR="00637345" w:rsidRPr="002B3C02" w:rsidRDefault="00637345" w:rsidP="006F0C5B">
      <w:pPr>
        <w:keepNext/>
        <w:keepLines/>
        <w:widowControl w:val="0"/>
        <w:numPr>
          <w:ilvl w:val="0"/>
          <w:numId w:val="9"/>
        </w:numPr>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nadzor v njem,</w:t>
      </w:r>
    </w:p>
    <w:p w14:paraId="1482079E"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5B6AE667"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t>pod kazensko in materialno odgovornostjo</w:t>
      </w:r>
      <w:r w:rsidRPr="002B3C02">
        <w:rPr>
          <w:rFonts w:ascii="Open Sans" w:eastAsia="Times New Roman" w:hAnsi="Open Sans" w:cs="Open Sans"/>
          <w:sz w:val="20"/>
          <w:szCs w:val="20"/>
          <w:lang w:eastAsia="sl-SI"/>
        </w:rPr>
        <w:t xml:space="preserve"> </w:t>
      </w:r>
    </w:p>
    <w:p w14:paraId="2F15EB7D" w14:textId="77777777" w:rsidR="00637345" w:rsidRPr="002B3C02" w:rsidRDefault="00637345" w:rsidP="00210419">
      <w:pPr>
        <w:keepNext/>
        <w:keepLines/>
        <w:widowControl w:val="0"/>
        <w:tabs>
          <w:tab w:val="left" w:pos="567"/>
          <w:tab w:val="num" w:pos="851"/>
          <w:tab w:val="left" w:pos="993"/>
        </w:tabs>
        <w:spacing w:after="0" w:line="240" w:lineRule="auto"/>
        <w:jc w:val="center"/>
        <w:rPr>
          <w:rFonts w:ascii="Open Sans" w:eastAsia="Times New Roman" w:hAnsi="Open Sans" w:cs="Open Sans"/>
          <w:b/>
          <w:sz w:val="20"/>
          <w:szCs w:val="20"/>
          <w:lang w:eastAsia="sl-SI"/>
        </w:rPr>
      </w:pPr>
    </w:p>
    <w:p w14:paraId="76F7EDBA" w14:textId="77777777" w:rsidR="00637345" w:rsidRPr="008C73B7" w:rsidRDefault="00637345" w:rsidP="00210419">
      <w:pPr>
        <w:keepNext/>
        <w:keepLines/>
        <w:widowControl w:val="0"/>
        <w:tabs>
          <w:tab w:val="left" w:pos="567"/>
          <w:tab w:val="num" w:pos="851"/>
          <w:tab w:val="left" w:pos="993"/>
        </w:tabs>
        <w:spacing w:after="0" w:line="240" w:lineRule="auto"/>
        <w:jc w:val="center"/>
        <w:rPr>
          <w:rFonts w:ascii="Open Sans" w:eastAsia="Times New Roman" w:hAnsi="Open Sans" w:cs="Open Sans"/>
          <w:b/>
          <w:sz w:val="18"/>
          <w:szCs w:val="18"/>
          <w:lang w:eastAsia="sl-SI"/>
        </w:rPr>
      </w:pPr>
      <w:r w:rsidRPr="008C73B7">
        <w:rPr>
          <w:rFonts w:ascii="Open Sans" w:eastAsia="Times New Roman" w:hAnsi="Open Sans" w:cs="Open Sans"/>
          <w:b/>
          <w:sz w:val="18"/>
          <w:szCs w:val="18"/>
          <w:lang w:eastAsia="sl-SI"/>
        </w:rPr>
        <w:t>IZJAVLJAM</w:t>
      </w:r>
    </w:p>
    <w:p w14:paraId="2067F82D" w14:textId="77777777" w:rsidR="00637345" w:rsidRPr="008C73B7"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p>
    <w:p w14:paraId="11AA9F15" w14:textId="23119E9A" w:rsidR="00637345" w:rsidRPr="008C73B7" w:rsidRDefault="00B35F0F"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8C73B7">
        <w:rPr>
          <w:rFonts w:ascii="Open Sans" w:eastAsia="Times New Roman" w:hAnsi="Open Sans" w:cs="Open Sans"/>
          <w:sz w:val="18"/>
          <w:szCs w:val="18"/>
          <w:lang w:eastAsia="sl-SI"/>
        </w:rPr>
        <w:t xml:space="preserve">da mi ni bila izrečena pravnomočna sodba za kazniva dejanja iz Kazenskega zakonika (Uradni list RS, št. 50/12 – uradno prečiščeno besedilo, 6/16 – </w:t>
      </w:r>
      <w:proofErr w:type="spellStart"/>
      <w:r w:rsidRPr="008C73B7">
        <w:rPr>
          <w:rFonts w:ascii="Open Sans" w:eastAsia="Times New Roman" w:hAnsi="Open Sans" w:cs="Open Sans"/>
          <w:sz w:val="18"/>
          <w:szCs w:val="18"/>
          <w:lang w:eastAsia="sl-SI"/>
        </w:rPr>
        <w:t>popr</w:t>
      </w:r>
      <w:proofErr w:type="spellEnd"/>
      <w:r w:rsidRPr="008C73B7">
        <w:rPr>
          <w:rFonts w:ascii="Open Sans" w:eastAsia="Times New Roman" w:hAnsi="Open Sans" w:cs="Open Sans"/>
          <w:sz w:val="18"/>
          <w:szCs w:val="18"/>
          <w:lang w:eastAsia="sl-SI"/>
        </w:rPr>
        <w:t>., 54/15, 38/16, 27/17, 23/20, 91/20, 95/21, 186/21, 105/22 – ZZNŠPP, 16/23 in 107/24; v nadaljnjem besedilu: KZ-1) in so našteta v prvem odstavku 75. člena ZJN-3, ali za primerljiva kazniva dejanja, ki so jih izrekla tuja sodišča,</w:t>
      </w:r>
    </w:p>
    <w:p w14:paraId="75FE5129" w14:textId="77777777" w:rsidR="00B35F0F" w:rsidRPr="008C73B7" w:rsidRDefault="00B35F0F"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p>
    <w:p w14:paraId="59A5AFBC" w14:textId="77777777" w:rsidR="00637345" w:rsidRPr="008C73B7"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8C73B7">
        <w:rPr>
          <w:rFonts w:ascii="Open Sans" w:eastAsia="Times New Roman" w:hAnsi="Open Sans" w:cs="Open Sans"/>
          <w:sz w:val="18"/>
          <w:szCs w:val="18"/>
          <w:lang w:eastAsia="sl-SI"/>
        </w:rPr>
        <w:t>in</w:t>
      </w:r>
    </w:p>
    <w:p w14:paraId="4453A799" w14:textId="77777777" w:rsidR="00637345" w:rsidRPr="008C73B7"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p>
    <w:p w14:paraId="58516C6D" w14:textId="77777777" w:rsidR="00637345" w:rsidRPr="008C73B7" w:rsidRDefault="00637345" w:rsidP="00210419">
      <w:pPr>
        <w:keepNext/>
        <w:keepLines/>
        <w:widowControl w:val="0"/>
        <w:tabs>
          <w:tab w:val="left" w:pos="567"/>
          <w:tab w:val="num" w:pos="851"/>
          <w:tab w:val="left" w:pos="993"/>
        </w:tabs>
        <w:spacing w:after="0" w:line="240" w:lineRule="auto"/>
        <w:jc w:val="center"/>
        <w:rPr>
          <w:rFonts w:ascii="Open Sans" w:eastAsia="Times New Roman" w:hAnsi="Open Sans" w:cs="Open Sans"/>
          <w:b/>
          <w:sz w:val="18"/>
          <w:szCs w:val="18"/>
          <w:lang w:eastAsia="sl-SI"/>
        </w:rPr>
      </w:pPr>
      <w:r w:rsidRPr="008C73B7">
        <w:rPr>
          <w:rFonts w:ascii="Open Sans" w:eastAsia="Times New Roman" w:hAnsi="Open Sans" w:cs="Open Sans"/>
          <w:b/>
          <w:sz w:val="18"/>
          <w:szCs w:val="18"/>
          <w:lang w:eastAsia="sl-SI"/>
        </w:rPr>
        <w:t>POOBLAŠČAM</w:t>
      </w:r>
    </w:p>
    <w:p w14:paraId="46B97541" w14:textId="77777777" w:rsidR="00637345" w:rsidRPr="008C73B7"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8"/>
          <w:szCs w:val="18"/>
          <w:lang w:eastAsia="sl-SI"/>
        </w:rPr>
      </w:pPr>
    </w:p>
    <w:p w14:paraId="53D4086B" w14:textId="4518DA79" w:rsidR="00637345" w:rsidRPr="008C73B7" w:rsidRDefault="00060A1A" w:rsidP="00210419">
      <w:pPr>
        <w:keepNext/>
        <w:keepLines/>
        <w:tabs>
          <w:tab w:val="left" w:pos="567"/>
          <w:tab w:val="num" w:pos="851"/>
          <w:tab w:val="left" w:pos="993"/>
        </w:tabs>
        <w:spacing w:after="0" w:line="240" w:lineRule="auto"/>
        <w:jc w:val="both"/>
        <w:rPr>
          <w:rFonts w:ascii="Open Sans" w:eastAsia="Times New Roman" w:hAnsi="Open Sans" w:cs="Open Sans"/>
          <w:sz w:val="18"/>
          <w:szCs w:val="18"/>
          <w:lang w:eastAsia="sl-SI"/>
        </w:rPr>
      </w:pPr>
      <w:r w:rsidRPr="008C73B7">
        <w:rPr>
          <w:rFonts w:ascii="Open Sans" w:eastAsia="Times New Roman" w:hAnsi="Open Sans" w:cs="Open Sans"/>
          <w:sz w:val="18"/>
          <w:szCs w:val="18"/>
          <w:lang w:eastAsia="sl-SI"/>
        </w:rPr>
        <w:t xml:space="preserve">JAVNI HOLDING Ljubljana, d.o.o., Verovškova ulica 70, 1000 Ljubljana, da za potrebe preverjanja izpolnjevanja pogojev v postopku oddaje javnega naročila št. </w:t>
      </w:r>
      <w:r w:rsidR="00807E26">
        <w:rPr>
          <w:rFonts w:ascii="Open Sans" w:eastAsia="Times New Roman" w:hAnsi="Open Sans" w:cs="Open Sans"/>
          <w:b/>
          <w:sz w:val="18"/>
          <w:szCs w:val="18"/>
          <w:lang w:eastAsia="sl-SI"/>
        </w:rPr>
        <w:t>ENLJ-SIR-39/26</w:t>
      </w:r>
      <w:r w:rsidR="00063E6D" w:rsidRPr="008C73B7">
        <w:rPr>
          <w:rFonts w:ascii="Open Sans" w:eastAsia="Times New Roman" w:hAnsi="Open Sans" w:cs="Open Sans"/>
          <w:b/>
          <w:sz w:val="18"/>
          <w:szCs w:val="18"/>
          <w:lang w:eastAsia="sl-SI"/>
        </w:rPr>
        <w:t xml:space="preserve"> – </w:t>
      </w:r>
      <w:r w:rsidR="008D00CB" w:rsidRPr="008C73B7">
        <w:rPr>
          <w:rFonts w:ascii="Open Sans" w:eastAsia="Times New Roman" w:hAnsi="Open Sans" w:cs="Open Sans"/>
          <w:b/>
          <w:sz w:val="18"/>
          <w:szCs w:val="18"/>
          <w:lang w:eastAsia="sl-SI"/>
        </w:rPr>
        <w:t xml:space="preserve">Izvedba </w:t>
      </w:r>
      <w:r w:rsidR="006E1221">
        <w:rPr>
          <w:rFonts w:ascii="Open Sans" w:eastAsia="Times New Roman" w:hAnsi="Open Sans" w:cs="Open Sans"/>
          <w:b/>
          <w:sz w:val="18"/>
          <w:szCs w:val="18"/>
          <w:lang w:eastAsia="sl-SI"/>
        </w:rPr>
        <w:t>gradbenih del po dveh sklopih</w:t>
      </w:r>
      <w:r w:rsidR="00637345" w:rsidRPr="008C73B7">
        <w:rPr>
          <w:rFonts w:ascii="Open Sans" w:eastAsia="Times New Roman" w:hAnsi="Open Sans" w:cs="Open Sans"/>
          <w:sz w:val="18"/>
          <w:szCs w:val="18"/>
          <w:lang w:eastAsia="sl-SI"/>
        </w:rPr>
        <w:t xml:space="preserve">, </w:t>
      </w:r>
      <w:r w:rsidR="00B35F0F" w:rsidRPr="008C73B7">
        <w:rPr>
          <w:rFonts w:ascii="Open Sans" w:eastAsia="Times New Roman" w:hAnsi="Open Sans" w:cs="Open Sans"/>
          <w:sz w:val="18"/>
          <w:szCs w:val="18"/>
          <w:lang w:eastAsia="sl-SI"/>
        </w:rPr>
        <w:t xml:space="preserve">pridobi podatke za preveritev ponudbe v skladu z 89. členom ZJN-3 v enotnem informacijskem sistemu – </w:t>
      </w:r>
      <w:proofErr w:type="spellStart"/>
      <w:r w:rsidR="00B35F0F" w:rsidRPr="008C73B7">
        <w:rPr>
          <w:rFonts w:ascii="Open Sans" w:eastAsia="Times New Roman" w:hAnsi="Open Sans" w:cs="Open Sans"/>
          <w:sz w:val="18"/>
          <w:szCs w:val="18"/>
          <w:lang w:eastAsia="sl-SI"/>
        </w:rPr>
        <w:t>eDosje</w:t>
      </w:r>
      <w:proofErr w:type="spellEnd"/>
      <w:r w:rsidR="00B35F0F" w:rsidRPr="008C73B7">
        <w:rPr>
          <w:rFonts w:ascii="Open Sans" w:eastAsia="Times New Roman" w:hAnsi="Open Sans" w:cs="Open Sans"/>
          <w:sz w:val="18"/>
          <w:szCs w:val="18"/>
          <w:lang w:eastAsia="sl-SI"/>
        </w:rPr>
        <w:t xml:space="preserve"> iz devetega odstavka 77. člena ZJN-3, ter se tudi zavezujemo, da bomo na zahtevo pooblaščenega predstavnika naročnika predložili dodatna pooblastila za preveritev podatkov iz uradnih evidenc oziroma</w:t>
      </w:r>
      <w:r w:rsidR="00B35F0F" w:rsidRPr="008C73B7">
        <w:rPr>
          <w:rFonts w:ascii="Open Sans" w:hAnsi="Open Sans" w:cs="Open Sans"/>
          <w:sz w:val="18"/>
          <w:szCs w:val="18"/>
        </w:rPr>
        <w:t xml:space="preserve"> </w:t>
      </w:r>
      <w:r w:rsidR="00B35F0F" w:rsidRPr="008C73B7">
        <w:rPr>
          <w:rFonts w:ascii="Open Sans" w:eastAsia="Times New Roman" w:hAnsi="Open Sans" w:cs="Open Sans"/>
          <w:sz w:val="18"/>
          <w:szCs w:val="18"/>
          <w:lang w:eastAsia="sl-SI"/>
        </w:rPr>
        <w:t>od Ministrstva za pravosodje pridobi potrdilo iz kazenske evidence.</w:t>
      </w:r>
    </w:p>
    <w:p w14:paraId="1118DF5A" w14:textId="6ADBEB22" w:rsidR="00637345"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11D868F2" w14:textId="77777777" w:rsidR="00A12ACE" w:rsidRPr="002B3C02" w:rsidRDefault="00A12ACE"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p w14:paraId="023D4A7A" w14:textId="77777777" w:rsidR="00637345" w:rsidRPr="002B3C02"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20"/>
          <w:szCs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37345" w:rsidRPr="002B3C02" w14:paraId="403989AA" w14:textId="77777777" w:rsidTr="008F26AE">
        <w:trPr>
          <w:trHeight w:val="235"/>
        </w:trPr>
        <w:tc>
          <w:tcPr>
            <w:tcW w:w="3402" w:type="dxa"/>
            <w:tcBorders>
              <w:top w:val="single" w:sz="4" w:space="0" w:color="auto"/>
            </w:tcBorders>
          </w:tcPr>
          <w:p w14:paraId="045EE871"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 xml:space="preserve"> (Kraj, datum)</w:t>
            </w:r>
          </w:p>
        </w:tc>
        <w:tc>
          <w:tcPr>
            <w:tcW w:w="2410" w:type="dxa"/>
          </w:tcPr>
          <w:p w14:paraId="4807DA6B"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color w:val="000000"/>
                <w:sz w:val="20"/>
                <w:szCs w:val="20"/>
                <w:lang w:eastAsia="sl-SI"/>
              </w:rPr>
            </w:pPr>
          </w:p>
        </w:tc>
        <w:tc>
          <w:tcPr>
            <w:tcW w:w="3686" w:type="dxa"/>
            <w:tcBorders>
              <w:top w:val="single" w:sz="4" w:space="0" w:color="auto"/>
            </w:tcBorders>
          </w:tcPr>
          <w:p w14:paraId="70532183"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(Podpis fizične osebe)</w:t>
            </w:r>
          </w:p>
        </w:tc>
      </w:tr>
    </w:tbl>
    <w:p w14:paraId="7A6307F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4CE2FE46" w14:textId="77777777"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sz w:val="20"/>
          <w:szCs w:val="20"/>
          <w:lang w:eastAsia="sl-SI"/>
        </w:rPr>
      </w:pPr>
    </w:p>
    <w:p w14:paraId="3B41B193" w14:textId="77777777" w:rsidR="00637345" w:rsidRPr="008C73B7"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8C73B7">
        <w:rPr>
          <w:rFonts w:ascii="Open Sans" w:eastAsia="Times New Roman" w:hAnsi="Open Sans" w:cs="Open Sans"/>
          <w:b/>
          <w:i/>
          <w:sz w:val="16"/>
          <w:szCs w:val="16"/>
          <w:lang w:eastAsia="sl-SI"/>
        </w:rPr>
        <w:t>Navodilo:</w:t>
      </w:r>
      <w:r w:rsidRPr="008C73B7">
        <w:rPr>
          <w:rFonts w:ascii="Open Sans" w:eastAsia="Times New Roman" w:hAnsi="Open Sans" w:cs="Open Sans"/>
          <w:i/>
          <w:sz w:val="16"/>
          <w:szCs w:val="16"/>
          <w:lang w:eastAsia="sl-SI"/>
        </w:rPr>
        <w:t xml:space="preserve"> Izjavo izpolnijo in podpišejo VSE osebe, ki so:</w:t>
      </w:r>
    </w:p>
    <w:p w14:paraId="62462EB0" w14:textId="532D6B80" w:rsidR="00637345" w:rsidRPr="008C73B7" w:rsidRDefault="00637345" w:rsidP="00210419">
      <w:pPr>
        <w:keepNext/>
        <w:keepLines/>
        <w:widowControl w:val="0"/>
        <w:numPr>
          <w:ilvl w:val="0"/>
          <w:numId w:val="3"/>
        </w:numPr>
        <w:tabs>
          <w:tab w:val="clear" w:pos="360"/>
          <w:tab w:val="num" w:pos="284"/>
          <w:tab w:val="num" w:pos="1070"/>
        </w:tabs>
        <w:spacing w:after="0" w:line="240" w:lineRule="auto"/>
        <w:ind w:left="284" w:hanging="284"/>
        <w:jc w:val="both"/>
        <w:rPr>
          <w:rFonts w:ascii="Open Sans" w:eastAsia="Times New Roman" w:hAnsi="Open Sans" w:cs="Open Sans"/>
          <w:i/>
          <w:sz w:val="16"/>
          <w:szCs w:val="16"/>
          <w:lang w:eastAsia="sl-SI"/>
        </w:rPr>
      </w:pPr>
      <w:r w:rsidRPr="008C73B7">
        <w:rPr>
          <w:rFonts w:ascii="Open Sans" w:eastAsia="Times New Roman" w:hAnsi="Open Sans" w:cs="Open Sans"/>
          <w:i/>
          <w:sz w:val="16"/>
          <w:szCs w:val="16"/>
          <w:lang w:eastAsia="sl-SI"/>
        </w:rPr>
        <w:t xml:space="preserve">člani upravnega, vodstvenega ali nadzornega organa ponudnika (v primeru skupne ponudbe velja za vse člane skupine ponudnikov – partnerje), podizvajalca </w:t>
      </w:r>
      <w:r w:rsidR="00CF6116">
        <w:rPr>
          <w:rFonts w:ascii="Open Sans" w:eastAsia="Times New Roman" w:hAnsi="Open Sans" w:cs="Open Sans"/>
          <w:i/>
          <w:iCs/>
          <w:sz w:val="16"/>
          <w:szCs w:val="16"/>
          <w:lang w:eastAsia="sl-SI"/>
        </w:rPr>
        <w:t>oziroma</w:t>
      </w:r>
      <w:r w:rsidRPr="008C73B7">
        <w:rPr>
          <w:rFonts w:ascii="Open Sans" w:eastAsia="Times New Roman" w:hAnsi="Open Sans" w:cs="Open Sans"/>
          <w:i/>
          <w:iCs/>
          <w:sz w:val="16"/>
          <w:szCs w:val="16"/>
          <w:lang w:eastAsia="sl-SI"/>
        </w:rPr>
        <w:t xml:space="preserve"> subjekt, katerega zmogljivost uporablja ponudnik</w:t>
      </w:r>
      <w:r w:rsidRPr="008C73B7">
        <w:rPr>
          <w:rFonts w:ascii="Open Sans" w:eastAsia="Times New Roman" w:hAnsi="Open Sans" w:cs="Open Sans"/>
          <w:i/>
          <w:sz w:val="16"/>
          <w:szCs w:val="16"/>
          <w:lang w:eastAsia="sl-SI"/>
        </w:rPr>
        <w:t xml:space="preserve"> ali</w:t>
      </w:r>
    </w:p>
    <w:p w14:paraId="397A116C" w14:textId="77777777" w:rsidR="00637345" w:rsidRPr="008C73B7" w:rsidRDefault="00637345" w:rsidP="00210419">
      <w:pPr>
        <w:keepNext/>
        <w:keepLines/>
        <w:widowControl w:val="0"/>
        <w:numPr>
          <w:ilvl w:val="0"/>
          <w:numId w:val="3"/>
        </w:numPr>
        <w:tabs>
          <w:tab w:val="clear" w:pos="360"/>
          <w:tab w:val="num" w:pos="284"/>
          <w:tab w:val="num" w:pos="1070"/>
        </w:tabs>
        <w:spacing w:after="0" w:line="240" w:lineRule="auto"/>
        <w:ind w:left="284" w:hanging="284"/>
        <w:jc w:val="both"/>
        <w:rPr>
          <w:rFonts w:ascii="Open Sans" w:eastAsia="Times New Roman" w:hAnsi="Open Sans" w:cs="Open Sans"/>
          <w:i/>
          <w:sz w:val="16"/>
          <w:szCs w:val="16"/>
          <w:lang w:eastAsia="sl-SI"/>
        </w:rPr>
      </w:pPr>
      <w:r w:rsidRPr="008C73B7">
        <w:rPr>
          <w:rFonts w:ascii="Open Sans" w:eastAsia="Times New Roman" w:hAnsi="Open Sans" w:cs="Open Sans"/>
          <w:i/>
          <w:sz w:val="16"/>
          <w:szCs w:val="16"/>
          <w:lang w:eastAsia="sl-SI"/>
        </w:rPr>
        <w:t>ki imajo pooblastila za njegovo zastopanje ali odločanje ali nadzor v njem.</w:t>
      </w:r>
    </w:p>
    <w:p w14:paraId="1AFB1CE6" w14:textId="77777777" w:rsidR="00637345" w:rsidRPr="008C73B7" w:rsidRDefault="00637345" w:rsidP="00210419">
      <w:pPr>
        <w:keepNext/>
        <w:keepLines/>
        <w:widowControl w:val="0"/>
        <w:tabs>
          <w:tab w:val="left" w:pos="0"/>
        </w:tabs>
        <w:spacing w:after="0" w:line="240" w:lineRule="auto"/>
        <w:jc w:val="both"/>
        <w:rPr>
          <w:rFonts w:ascii="Open Sans" w:eastAsia="Times New Roman" w:hAnsi="Open Sans" w:cs="Open Sans"/>
          <w:i/>
          <w:sz w:val="16"/>
          <w:szCs w:val="16"/>
          <w:lang w:eastAsia="sl-SI"/>
        </w:rPr>
      </w:pPr>
      <w:r w:rsidRPr="008C73B7">
        <w:rPr>
          <w:rFonts w:ascii="Open Sans" w:eastAsia="Times New Roman" w:hAnsi="Open Sans" w:cs="Open Sans"/>
          <w:i/>
          <w:sz w:val="16"/>
          <w:szCs w:val="16"/>
          <w:lang w:eastAsia="sl-SI"/>
        </w:rPr>
        <w:t>V kolikor oseba opravlja več funkcija hkrati, ustrezno označi vse funkcije v katerih nastopa.</w:t>
      </w:r>
    </w:p>
    <w:p w14:paraId="2E907407" w14:textId="77777777" w:rsidR="00637345" w:rsidRPr="008C73B7" w:rsidRDefault="00637345" w:rsidP="00210419">
      <w:pPr>
        <w:keepNext/>
        <w:keepLines/>
        <w:widowControl w:val="0"/>
        <w:spacing w:after="0" w:line="240" w:lineRule="auto"/>
        <w:jc w:val="both"/>
        <w:rPr>
          <w:rFonts w:ascii="Open Sans" w:eastAsia="Times New Roman" w:hAnsi="Open Sans" w:cs="Open Sans"/>
          <w:b/>
          <w:i/>
          <w:sz w:val="16"/>
          <w:szCs w:val="16"/>
          <w:lang w:eastAsia="sl-SI"/>
        </w:rPr>
      </w:pPr>
    </w:p>
    <w:p w14:paraId="40D3DDD8" w14:textId="3A13150F" w:rsidR="00637345" w:rsidRPr="008C73B7" w:rsidRDefault="00637345" w:rsidP="008C73B7">
      <w:pPr>
        <w:keepNext/>
        <w:keepLines/>
        <w:widowControl w:val="0"/>
        <w:spacing w:after="0" w:line="240" w:lineRule="auto"/>
        <w:jc w:val="both"/>
        <w:rPr>
          <w:rFonts w:ascii="Open Sans" w:eastAsia="Times New Roman" w:hAnsi="Open Sans" w:cs="Open Sans"/>
          <w:i/>
          <w:sz w:val="16"/>
          <w:szCs w:val="16"/>
          <w:lang w:eastAsia="sl-SI"/>
        </w:rPr>
      </w:pPr>
      <w:r w:rsidRPr="008C73B7">
        <w:rPr>
          <w:rFonts w:ascii="Open Sans" w:eastAsia="Times New Roman" w:hAnsi="Open Sans" w:cs="Open Sans"/>
          <w:i/>
          <w:sz w:val="16"/>
          <w:szCs w:val="16"/>
          <w:lang w:eastAsia="sl-SI"/>
        </w:rPr>
        <w:t>Obrazec se po potrebi fotokopira!</w:t>
      </w:r>
      <w:r w:rsidRPr="008C73B7">
        <w:rPr>
          <w:rFonts w:ascii="Open Sans" w:eastAsia="Times New Roman" w:hAnsi="Open Sans" w:cs="Open Sans"/>
          <w:sz w:val="16"/>
          <w:szCs w:val="16"/>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37345" w:rsidRPr="002B3C02" w14:paraId="1AED8C35" w14:textId="77777777" w:rsidTr="008F26AE">
        <w:tc>
          <w:tcPr>
            <w:tcW w:w="7740" w:type="dxa"/>
            <w:tcBorders>
              <w:top w:val="single" w:sz="4" w:space="0" w:color="000000"/>
              <w:left w:val="single" w:sz="4" w:space="0" w:color="000000"/>
              <w:bottom w:val="single" w:sz="4" w:space="0" w:color="000000"/>
            </w:tcBorders>
          </w:tcPr>
          <w:p w14:paraId="1AF26D3B"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lastRenderedPageBreak/>
              <w:br w:type="page"/>
            </w:r>
            <w:r w:rsidRPr="002B3C02">
              <w:rPr>
                <w:rFonts w:ascii="Open Sans" w:eastAsia="Times New Roman" w:hAnsi="Open Sans" w:cs="Open Sans"/>
                <w:b/>
                <w:sz w:val="20"/>
                <w:szCs w:val="20"/>
                <w:lang w:eastAsia="sl-SI"/>
              </w:rPr>
              <w:br w:type="page"/>
            </w:r>
            <w:bookmarkStart w:id="29" w:name="_Toc495914071"/>
            <w:r w:rsidRPr="002B3C02">
              <w:rPr>
                <w:rFonts w:ascii="Open Sans" w:eastAsia="Times New Roman" w:hAnsi="Open Sans" w:cs="Open Sans"/>
                <w:b/>
                <w:sz w:val="20"/>
                <w:szCs w:val="20"/>
                <w:lang w:eastAsia="sl-SI"/>
              </w:rPr>
              <w:t>UDELEŽBA PODIZVAJALCEV</w:t>
            </w:r>
            <w:bookmarkEnd w:id="29"/>
          </w:p>
        </w:tc>
        <w:tc>
          <w:tcPr>
            <w:tcW w:w="1684" w:type="dxa"/>
            <w:tcBorders>
              <w:top w:val="single" w:sz="4" w:space="0" w:color="000000"/>
              <w:left w:val="single" w:sz="4" w:space="0" w:color="808080"/>
              <w:bottom w:val="single" w:sz="4" w:space="0" w:color="000000"/>
              <w:right w:val="single" w:sz="4" w:space="0" w:color="000000"/>
            </w:tcBorders>
          </w:tcPr>
          <w:p w14:paraId="61552807"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Priloga 4/1</w:t>
            </w:r>
          </w:p>
        </w:tc>
      </w:tr>
    </w:tbl>
    <w:p w14:paraId="262883CE"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76BDA18" w14:textId="77777777" w:rsidR="004721C7" w:rsidRPr="004635FC" w:rsidRDefault="004721C7" w:rsidP="004721C7">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t>Ponudnik: _____________________________________________________________________</w:t>
      </w:r>
      <w:r>
        <w:rPr>
          <w:rFonts w:ascii="Open Sans" w:eastAsia="Times New Roman" w:hAnsi="Open Sans" w:cs="Open Sans"/>
          <w:sz w:val="20"/>
          <w:szCs w:val="20"/>
          <w:lang w:eastAsia="sl-SI"/>
        </w:rPr>
        <w:t>________________________</w:t>
      </w:r>
    </w:p>
    <w:p w14:paraId="0E77A43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4DB93140" w14:textId="50402478" w:rsidR="00715DE3" w:rsidRDefault="00637345" w:rsidP="00210419">
      <w:pPr>
        <w:keepNext/>
        <w:keepLines/>
        <w:spacing w:after="0" w:line="240" w:lineRule="auto"/>
        <w:jc w:val="both"/>
        <w:rPr>
          <w:rFonts w:ascii="Open Sans" w:hAnsi="Open Sans" w:cs="Open Sans"/>
          <w:b/>
          <w:sz w:val="20"/>
          <w:szCs w:val="20"/>
        </w:rPr>
      </w:pPr>
      <w:r w:rsidRPr="002B3C02">
        <w:rPr>
          <w:rFonts w:ascii="Open Sans" w:eastAsia="Times New Roman" w:hAnsi="Open Sans" w:cs="Open Sans"/>
          <w:b/>
          <w:sz w:val="20"/>
          <w:szCs w:val="20"/>
          <w:lang w:eastAsia="sl-SI"/>
        </w:rPr>
        <w:t>Izjavljamo</w:t>
      </w:r>
      <w:r w:rsidRPr="002B3C02">
        <w:rPr>
          <w:rFonts w:ascii="Open Sans" w:eastAsia="Times New Roman" w:hAnsi="Open Sans" w:cs="Open Sans"/>
          <w:sz w:val="20"/>
          <w:szCs w:val="20"/>
          <w:lang w:eastAsia="sl-SI"/>
        </w:rPr>
        <w:t xml:space="preserve">, da bomo pri izvedbi javnega naročila št. </w:t>
      </w:r>
      <w:r w:rsidR="00807E26">
        <w:rPr>
          <w:rFonts w:ascii="Open Sans" w:eastAsia="Times New Roman" w:hAnsi="Open Sans" w:cs="Open Sans"/>
          <w:b/>
          <w:noProof/>
          <w:sz w:val="20"/>
          <w:szCs w:val="20"/>
          <w:lang w:eastAsia="sl-SI"/>
        </w:rPr>
        <w:t>ENLJ-SIR-39/26</w:t>
      </w:r>
      <w:r w:rsidR="00924478" w:rsidRPr="002B3C02">
        <w:rPr>
          <w:rFonts w:ascii="Open Sans" w:eastAsia="Times New Roman" w:hAnsi="Open Sans" w:cs="Open Sans"/>
          <w:b/>
          <w:noProof/>
          <w:sz w:val="20"/>
          <w:szCs w:val="20"/>
          <w:lang w:eastAsia="sl-SI"/>
        </w:rPr>
        <w:t xml:space="preserve"> </w:t>
      </w:r>
      <w:r w:rsidR="00924478"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Izvedba gradbenih del</w:t>
      </w:r>
      <w:r w:rsidR="00437583" w:rsidRPr="002B3C02">
        <w:rPr>
          <w:rFonts w:ascii="Open Sans" w:eastAsia="Times New Roman" w:hAnsi="Open Sans" w:cs="Open Sans"/>
          <w:b/>
          <w:sz w:val="20"/>
          <w:szCs w:val="20"/>
          <w:lang w:eastAsia="sl-SI"/>
        </w:rPr>
        <w:t xml:space="preserve"> </w:t>
      </w:r>
      <w:r w:rsidR="00715DE3" w:rsidRPr="002B3C02">
        <w:rPr>
          <w:rFonts w:ascii="Open Sans" w:hAnsi="Open Sans" w:cs="Open Sans"/>
          <w:b/>
          <w:sz w:val="20"/>
          <w:szCs w:val="20"/>
        </w:rPr>
        <w:t>za sklop (ustrezno označite):</w:t>
      </w:r>
    </w:p>
    <w:tbl>
      <w:tblPr>
        <w:tblW w:w="6260" w:type="dxa"/>
        <w:tblInd w:w="108" w:type="dxa"/>
        <w:tblLook w:val="04A0" w:firstRow="1" w:lastRow="0" w:firstColumn="1" w:lastColumn="0" w:noHBand="0" w:noVBand="1"/>
      </w:tblPr>
      <w:tblGrid>
        <w:gridCol w:w="3130"/>
        <w:gridCol w:w="3130"/>
      </w:tblGrid>
      <w:tr w:rsidR="00CE2050" w:rsidRPr="002B3C02" w14:paraId="0A56EAFE" w14:textId="77777777" w:rsidTr="00CE2050">
        <w:tc>
          <w:tcPr>
            <w:tcW w:w="3130" w:type="dxa"/>
          </w:tcPr>
          <w:p w14:paraId="542D62D8" w14:textId="77777777" w:rsidR="00CE2050" w:rsidRPr="002B3C02" w:rsidRDefault="00CE2050" w:rsidP="008022D3">
            <w:pPr>
              <w:keepNext/>
              <w:keepLines/>
              <w:numPr>
                <w:ilvl w:val="0"/>
                <w:numId w:val="4"/>
              </w:numPr>
              <w:spacing w:after="0" w:line="240" w:lineRule="auto"/>
              <w:ind w:left="318" w:hanging="426"/>
              <w:jc w:val="both"/>
              <w:rPr>
                <w:rFonts w:ascii="Open Sans" w:hAnsi="Open Sans" w:cs="Open Sans"/>
                <w:b/>
                <w:sz w:val="20"/>
                <w:szCs w:val="20"/>
              </w:rPr>
            </w:pPr>
            <w:r w:rsidRPr="002B3C02">
              <w:rPr>
                <w:rFonts w:ascii="Open Sans" w:hAnsi="Open Sans" w:cs="Open Sans"/>
                <w:sz w:val="20"/>
                <w:szCs w:val="20"/>
              </w:rPr>
              <w:t>1. sklop</w:t>
            </w:r>
          </w:p>
        </w:tc>
        <w:tc>
          <w:tcPr>
            <w:tcW w:w="3130" w:type="dxa"/>
          </w:tcPr>
          <w:p w14:paraId="6C35C7F7" w14:textId="77777777" w:rsidR="00CE2050" w:rsidRPr="002B3C02" w:rsidRDefault="00CE2050" w:rsidP="008022D3">
            <w:pPr>
              <w:keepNext/>
              <w:keepLines/>
              <w:numPr>
                <w:ilvl w:val="0"/>
                <w:numId w:val="4"/>
              </w:numPr>
              <w:spacing w:after="0" w:line="240" w:lineRule="auto"/>
              <w:ind w:left="318" w:hanging="426"/>
              <w:jc w:val="both"/>
              <w:rPr>
                <w:rFonts w:ascii="Open Sans" w:hAnsi="Open Sans" w:cs="Open Sans"/>
                <w:bCs/>
                <w:sz w:val="20"/>
                <w:szCs w:val="20"/>
              </w:rPr>
            </w:pPr>
            <w:r w:rsidRPr="002B3C02">
              <w:rPr>
                <w:rFonts w:ascii="Open Sans" w:hAnsi="Open Sans" w:cs="Open Sans"/>
                <w:bCs/>
                <w:sz w:val="20"/>
                <w:szCs w:val="20"/>
              </w:rPr>
              <w:t>2. sklop</w:t>
            </w:r>
          </w:p>
        </w:tc>
      </w:tr>
    </w:tbl>
    <w:p w14:paraId="5083BCEB" w14:textId="77777777" w:rsidR="00ED46E7" w:rsidRPr="00ED46E7" w:rsidRDefault="00ED46E7" w:rsidP="00210419">
      <w:pPr>
        <w:keepNext/>
        <w:keepLines/>
        <w:spacing w:after="0" w:line="240" w:lineRule="auto"/>
        <w:jc w:val="both"/>
        <w:rPr>
          <w:rFonts w:ascii="Open Sans" w:hAnsi="Open Sans" w:cs="Open Sans"/>
          <w:bCs/>
          <w:sz w:val="16"/>
          <w:szCs w:val="16"/>
        </w:rPr>
      </w:pPr>
    </w:p>
    <w:p w14:paraId="1EE3AFB8" w14:textId="273AFBFC" w:rsidR="009B6B53" w:rsidRPr="002B3C02" w:rsidRDefault="006A63FC"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sodelovali z naslednjimi podizvajalci:</w:t>
      </w:r>
    </w:p>
    <w:p w14:paraId="1CE1CBA4" w14:textId="77777777" w:rsidR="00F33330" w:rsidRPr="002B3C02" w:rsidRDefault="00F33330" w:rsidP="00210419">
      <w:pPr>
        <w:keepNext/>
        <w:keepLines/>
        <w:widowControl w:val="0"/>
        <w:spacing w:after="0" w:line="240" w:lineRule="auto"/>
        <w:jc w:val="both"/>
        <w:rPr>
          <w:rFonts w:ascii="Open Sans" w:eastAsia="Times New Roman" w:hAnsi="Open Sans" w:cs="Open Sans"/>
          <w:b/>
          <w:sz w:val="20"/>
          <w:szCs w:val="20"/>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637345" w:rsidRPr="002B3C02" w14:paraId="7071F13E" w14:textId="77777777" w:rsidTr="008F26AE">
        <w:trPr>
          <w:trHeight w:val="460"/>
        </w:trPr>
        <w:tc>
          <w:tcPr>
            <w:tcW w:w="6062" w:type="dxa"/>
            <w:shd w:val="clear" w:color="auto" w:fill="auto"/>
            <w:vAlign w:val="center"/>
          </w:tcPr>
          <w:p w14:paraId="1FD8E23D" w14:textId="77777777" w:rsidR="00637345" w:rsidRPr="002B3C02" w:rsidRDefault="00637345" w:rsidP="00210419">
            <w:pPr>
              <w:keepNext/>
              <w:keepLines/>
              <w:widowControl w:val="0"/>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b/>
                <w:bCs/>
                <w:sz w:val="20"/>
                <w:szCs w:val="20"/>
                <w:lang w:eastAsia="sl-SI"/>
              </w:rPr>
              <w:t>NAZIV IN NASLOV PODIZVAJALCA</w:t>
            </w:r>
          </w:p>
        </w:tc>
        <w:tc>
          <w:tcPr>
            <w:tcW w:w="3402" w:type="dxa"/>
            <w:shd w:val="clear" w:color="auto" w:fill="auto"/>
          </w:tcPr>
          <w:p w14:paraId="5E6C0112" w14:textId="77777777" w:rsidR="00637345" w:rsidRPr="002B3C02" w:rsidRDefault="00637345" w:rsidP="00210419">
            <w:pPr>
              <w:keepNext/>
              <w:keepLines/>
              <w:widowControl w:val="0"/>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Zahteva za neposredno plačilo od podizvajalca </w:t>
            </w:r>
            <w:r w:rsidRPr="002B3C02">
              <w:rPr>
                <w:rFonts w:ascii="Open Sans" w:eastAsia="Times New Roman" w:hAnsi="Open Sans" w:cs="Open Sans"/>
                <w:b/>
                <w:sz w:val="20"/>
                <w:szCs w:val="20"/>
                <w:lang w:eastAsia="sl-SI"/>
              </w:rPr>
              <w:t xml:space="preserve">DA </w:t>
            </w:r>
            <w:r w:rsidRPr="002B3C02">
              <w:rPr>
                <w:rFonts w:ascii="Open Sans" w:eastAsia="Times New Roman" w:hAnsi="Open Sans" w:cs="Open Sans"/>
                <w:sz w:val="20"/>
                <w:szCs w:val="20"/>
                <w:lang w:eastAsia="sl-SI"/>
              </w:rPr>
              <w:t xml:space="preserve">ali </w:t>
            </w:r>
            <w:r w:rsidRPr="002B3C02">
              <w:rPr>
                <w:rFonts w:ascii="Open Sans" w:eastAsia="Times New Roman" w:hAnsi="Open Sans" w:cs="Open Sans"/>
                <w:b/>
                <w:sz w:val="20"/>
                <w:szCs w:val="20"/>
                <w:lang w:eastAsia="sl-SI"/>
              </w:rPr>
              <w:t>NE</w:t>
            </w:r>
          </w:p>
        </w:tc>
      </w:tr>
      <w:tr w:rsidR="00637345" w:rsidRPr="002B3C02" w14:paraId="47FD57A8" w14:textId="77777777" w:rsidTr="00736DE2">
        <w:trPr>
          <w:trHeight w:val="595"/>
        </w:trPr>
        <w:tc>
          <w:tcPr>
            <w:tcW w:w="6062" w:type="dxa"/>
            <w:shd w:val="clear" w:color="auto" w:fill="auto"/>
          </w:tcPr>
          <w:p w14:paraId="5E40D254"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3402" w:type="dxa"/>
            <w:shd w:val="clear" w:color="auto" w:fill="auto"/>
          </w:tcPr>
          <w:p w14:paraId="77D1D5A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bl>
    <w:p w14:paraId="5D189DAC" w14:textId="77777777" w:rsidR="00637345" w:rsidRPr="002B3C02" w:rsidRDefault="00637345" w:rsidP="00210419">
      <w:pPr>
        <w:keepNext/>
        <w:keepLines/>
        <w:widowControl w:val="0"/>
        <w:spacing w:after="0" w:line="240" w:lineRule="auto"/>
        <w:jc w:val="both"/>
        <w:rPr>
          <w:rFonts w:ascii="Open Sans" w:eastAsia="Times New Roman" w:hAnsi="Open Sans" w:cs="Open Sans"/>
          <w:b/>
          <w:bCs/>
          <w:sz w:val="20"/>
          <w:szCs w:val="20"/>
          <w:lang w:eastAsia="sl-SI"/>
        </w:rPr>
      </w:pPr>
    </w:p>
    <w:p w14:paraId="1465C0EE"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Pooblastilo A: v primeru, da je pri podizvajalcu označeno z "DA" - dajemo</w:t>
      </w:r>
    </w:p>
    <w:p w14:paraId="1EA71E17"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POOBLASTILO ZA NEPOSREDNO PLAČEVANJE PODIZVAJALCU</w:t>
      </w:r>
    </w:p>
    <w:p w14:paraId="0C3A119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AC2121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Pooblaščamo naročnika, da na podlagi potrjenega računa/situacije neposredno plačuje ponudnikove obveznosti do podizvajalca podizvajalcu, ki smo ga kot ponudnik navedli v zgornji tabeli in je označen z "DA". </w:t>
      </w:r>
    </w:p>
    <w:p w14:paraId="723CF1B1"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plačilom posameznega zneska podizvajalcu obveznost naročnika za plačilo ponudniku ugasne do višine tako plačanega zneska podizvajalcu.</w:t>
      </w: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2B3C02" w14:paraId="62DD3429" w14:textId="77777777" w:rsidTr="00DD5E18">
        <w:trPr>
          <w:trHeight w:val="235"/>
        </w:trPr>
        <w:tc>
          <w:tcPr>
            <w:tcW w:w="3119" w:type="dxa"/>
            <w:tcBorders>
              <w:bottom w:val="single" w:sz="4" w:space="0" w:color="auto"/>
            </w:tcBorders>
          </w:tcPr>
          <w:p w14:paraId="05FA8F40" w14:textId="77777777" w:rsidR="00F72A2C"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p w14:paraId="51FB7214" w14:textId="091BAE4E" w:rsidR="008C73B7" w:rsidRPr="002B3C02" w:rsidRDefault="008C73B7"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365454DD"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5C4875D4" w14:textId="77777777" w:rsidR="00F72A2C" w:rsidRPr="002B3C02" w:rsidRDefault="00F72A2C"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2B3C02" w14:paraId="43D06A90" w14:textId="77777777" w:rsidTr="00DD5E18">
        <w:trPr>
          <w:trHeight w:val="235"/>
        </w:trPr>
        <w:tc>
          <w:tcPr>
            <w:tcW w:w="3119" w:type="dxa"/>
            <w:tcBorders>
              <w:top w:val="single" w:sz="4" w:space="0" w:color="auto"/>
            </w:tcBorders>
          </w:tcPr>
          <w:p w14:paraId="5B26E32F"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552" w:type="dxa"/>
          </w:tcPr>
          <w:p w14:paraId="7DE65730" w14:textId="77777777" w:rsidR="00F72A2C" w:rsidRPr="002B3C02" w:rsidRDefault="00F72A2C"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08ABD9D5"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2D94FA45" w14:textId="1D4E04EF" w:rsidR="00637345" w:rsidRPr="00191710" w:rsidRDefault="00637345" w:rsidP="00210419">
      <w:pPr>
        <w:keepNext/>
        <w:keepLines/>
        <w:widowControl w:val="0"/>
        <w:spacing w:after="0" w:line="240" w:lineRule="auto"/>
        <w:jc w:val="both"/>
        <w:rPr>
          <w:rFonts w:ascii="Open Sans" w:eastAsia="Times New Roman" w:hAnsi="Open Sans" w:cs="Open Sans"/>
          <w:bCs/>
          <w:sz w:val="18"/>
          <w:szCs w:val="18"/>
          <w:lang w:eastAsia="sl-SI"/>
        </w:rPr>
      </w:pPr>
    </w:p>
    <w:p w14:paraId="551FFAB2" w14:textId="77777777" w:rsidR="00F33330" w:rsidRPr="00191710" w:rsidRDefault="00F33330" w:rsidP="00210419">
      <w:pPr>
        <w:keepNext/>
        <w:keepLines/>
        <w:widowControl w:val="0"/>
        <w:spacing w:after="0" w:line="240" w:lineRule="auto"/>
        <w:jc w:val="both"/>
        <w:rPr>
          <w:rFonts w:ascii="Open Sans" w:eastAsia="Times New Roman" w:hAnsi="Open Sans" w:cs="Open Sans"/>
          <w:bCs/>
          <w:sz w:val="18"/>
          <w:szCs w:val="18"/>
          <w:lang w:eastAsia="sl-SI"/>
        </w:rPr>
      </w:pPr>
    </w:p>
    <w:p w14:paraId="4751E861"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Pooblastilo B: v primeru, da je pri podizvajalcu označeno z "NE" – ne dajemo</w:t>
      </w:r>
    </w:p>
    <w:p w14:paraId="2C4CBDBC" w14:textId="77777777"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POOBLASTILA ZA NEPOSREDNO PLAČEVANJE PODIZVAJALCU</w:t>
      </w:r>
    </w:p>
    <w:p w14:paraId="1717AFBD" w14:textId="77777777" w:rsidR="00637345" w:rsidRPr="002B3C02" w:rsidRDefault="00637345" w:rsidP="00210419">
      <w:pPr>
        <w:keepNext/>
        <w:keepLines/>
        <w:widowControl w:val="0"/>
        <w:spacing w:after="0" w:line="240" w:lineRule="auto"/>
        <w:jc w:val="both"/>
        <w:rPr>
          <w:rFonts w:ascii="Open Sans" w:eastAsia="Times New Roman" w:hAnsi="Open Sans" w:cs="Open Sans"/>
          <w:b/>
          <w:sz w:val="20"/>
          <w:szCs w:val="20"/>
          <w:lang w:eastAsia="sl-SI"/>
        </w:rPr>
      </w:pPr>
    </w:p>
    <w:p w14:paraId="02BDA25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Nastopamo s podizvajalcem, ki ne zahteva neposredno plačilo, kar pomeni, da s tem ni podana zahteva za neposredno plačilo podizvajalcu in naročnik plačuje ponudnikove obveznosti do podizvajalca ponudniku.</w:t>
      </w:r>
    </w:p>
    <w:p w14:paraId="400A357B" w14:textId="7906673C"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w:t>
      </w:r>
      <w:r w:rsidR="00ED46E7">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člena ZJN-3.</w:t>
      </w:r>
    </w:p>
    <w:p w14:paraId="62B280E8" w14:textId="77777777" w:rsidR="00F72A2C" w:rsidRPr="002B3C02" w:rsidRDefault="00F72A2C"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F72A2C" w:rsidRPr="002B3C02" w14:paraId="0771CDC9" w14:textId="77777777" w:rsidTr="00DD5E18">
        <w:trPr>
          <w:trHeight w:val="235"/>
        </w:trPr>
        <w:tc>
          <w:tcPr>
            <w:tcW w:w="3119" w:type="dxa"/>
            <w:tcBorders>
              <w:bottom w:val="single" w:sz="4" w:space="0" w:color="auto"/>
            </w:tcBorders>
          </w:tcPr>
          <w:p w14:paraId="75083139"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56555BF4"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23B59069" w14:textId="77777777" w:rsidR="00F72A2C" w:rsidRPr="002B3C02" w:rsidRDefault="00F72A2C"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F72A2C" w:rsidRPr="002B3C02" w14:paraId="0869B940" w14:textId="77777777" w:rsidTr="00DD5E18">
        <w:trPr>
          <w:trHeight w:val="235"/>
        </w:trPr>
        <w:tc>
          <w:tcPr>
            <w:tcW w:w="3119" w:type="dxa"/>
            <w:tcBorders>
              <w:top w:val="single" w:sz="4" w:space="0" w:color="auto"/>
            </w:tcBorders>
          </w:tcPr>
          <w:p w14:paraId="33F04FFE"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552" w:type="dxa"/>
          </w:tcPr>
          <w:p w14:paraId="2539910D" w14:textId="77777777" w:rsidR="00F72A2C" w:rsidRPr="002B3C02" w:rsidRDefault="00F72A2C"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5" w:type="dxa"/>
            <w:tcBorders>
              <w:top w:val="single" w:sz="4" w:space="0" w:color="auto"/>
            </w:tcBorders>
          </w:tcPr>
          <w:p w14:paraId="2C7E6808" w14:textId="77777777" w:rsidR="00F72A2C" w:rsidRPr="002B3C02" w:rsidRDefault="00F72A2C"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5AF48485" w14:textId="46E16F82" w:rsidR="00637345" w:rsidRPr="00191710" w:rsidRDefault="00637345" w:rsidP="00210419">
      <w:pPr>
        <w:keepNext/>
        <w:keepLines/>
        <w:widowControl w:val="0"/>
        <w:tabs>
          <w:tab w:val="left" w:pos="284"/>
        </w:tabs>
        <w:spacing w:after="0" w:line="240" w:lineRule="auto"/>
        <w:jc w:val="both"/>
        <w:rPr>
          <w:rFonts w:ascii="Open Sans" w:eastAsia="Times New Roman" w:hAnsi="Open Sans" w:cs="Open Sans"/>
          <w:bCs/>
          <w:iCs/>
          <w:sz w:val="18"/>
          <w:szCs w:val="18"/>
          <w:lang w:eastAsia="sl-SI"/>
        </w:rPr>
      </w:pPr>
    </w:p>
    <w:p w14:paraId="517F96D5" w14:textId="77777777" w:rsidR="00F33330" w:rsidRPr="00191710" w:rsidRDefault="00F33330" w:rsidP="00210419">
      <w:pPr>
        <w:keepNext/>
        <w:keepLines/>
        <w:widowControl w:val="0"/>
        <w:tabs>
          <w:tab w:val="left" w:pos="284"/>
        </w:tabs>
        <w:spacing w:after="0" w:line="240" w:lineRule="auto"/>
        <w:jc w:val="both"/>
        <w:rPr>
          <w:rFonts w:ascii="Open Sans" w:eastAsia="Times New Roman" w:hAnsi="Open Sans" w:cs="Open Sans"/>
          <w:bCs/>
          <w:iCs/>
          <w:sz w:val="14"/>
          <w:szCs w:val="14"/>
          <w:lang w:eastAsia="sl-SI"/>
        </w:rPr>
      </w:pPr>
    </w:p>
    <w:p w14:paraId="718CCBF6" w14:textId="77777777" w:rsidR="00637345" w:rsidRPr="00191710"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191710">
        <w:rPr>
          <w:rFonts w:ascii="Open Sans" w:eastAsia="Times New Roman" w:hAnsi="Open Sans" w:cs="Open Sans"/>
          <w:b/>
          <w:i/>
          <w:sz w:val="16"/>
          <w:szCs w:val="16"/>
          <w:lang w:eastAsia="sl-SI"/>
        </w:rPr>
        <w:t>Opomba:</w:t>
      </w:r>
      <w:r w:rsidRPr="00191710">
        <w:rPr>
          <w:rFonts w:ascii="Open Sans" w:eastAsia="Times New Roman" w:hAnsi="Open Sans" w:cs="Open Sans"/>
          <w:i/>
          <w:sz w:val="16"/>
          <w:szCs w:val="16"/>
          <w:lang w:eastAsia="sl-SI"/>
        </w:rPr>
        <w:t xml:space="preserve"> </w:t>
      </w:r>
    </w:p>
    <w:p w14:paraId="4179A0EA" w14:textId="77777777" w:rsidR="00637345" w:rsidRPr="00191710" w:rsidRDefault="00637345" w:rsidP="00210419">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191710">
        <w:rPr>
          <w:rFonts w:ascii="Open Sans" w:eastAsia="Times New Roman" w:hAnsi="Open Sans" w:cs="Open Sans"/>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721F1748" w14:textId="77777777" w:rsidR="00637345" w:rsidRPr="00191710" w:rsidRDefault="00637345" w:rsidP="00210419">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191710">
        <w:rPr>
          <w:rFonts w:ascii="Open Sans" w:eastAsia="Times New Roman" w:hAnsi="Open Sans" w:cs="Open Sans"/>
          <w:i/>
          <w:iCs/>
          <w:sz w:val="16"/>
          <w:szCs w:val="16"/>
          <w:lang w:eastAsia="sl-SI"/>
        </w:rPr>
        <w:t>Obrazec se izpolni za vsakega podizvajalca posebej.</w:t>
      </w:r>
    </w:p>
    <w:p w14:paraId="2DCD230A" w14:textId="4D9F4474" w:rsidR="00637345" w:rsidRPr="00191710" w:rsidRDefault="00637345" w:rsidP="00210419">
      <w:pPr>
        <w:keepNext/>
        <w:keepLines/>
        <w:widowControl w:val="0"/>
        <w:numPr>
          <w:ilvl w:val="0"/>
          <w:numId w:val="3"/>
        </w:numPr>
        <w:tabs>
          <w:tab w:val="clear" w:pos="360"/>
          <w:tab w:val="num" w:pos="1070"/>
        </w:tabs>
        <w:spacing w:after="0" w:line="240" w:lineRule="auto"/>
        <w:ind w:left="284" w:hanging="218"/>
        <w:jc w:val="both"/>
        <w:rPr>
          <w:rFonts w:ascii="Open Sans" w:eastAsia="Times New Roman" w:hAnsi="Open Sans" w:cs="Open Sans"/>
          <w:i/>
          <w:iCs/>
          <w:sz w:val="16"/>
          <w:szCs w:val="16"/>
          <w:lang w:eastAsia="sl-SI"/>
        </w:rPr>
      </w:pPr>
      <w:r w:rsidRPr="00191710">
        <w:rPr>
          <w:rFonts w:ascii="Open Sans" w:eastAsia="Times New Roman" w:hAnsi="Open Sans" w:cs="Open Sans"/>
          <w:i/>
          <w:iCs/>
          <w:sz w:val="16"/>
          <w:szCs w:val="16"/>
          <w:lang w:eastAsia="sl-SI"/>
        </w:rPr>
        <w:t>V primeru, da ponudnik ne namerava izvesti javno naročilo s podizvajalcem, obrazca ni potrebno izpolniti ter predložiti.</w:t>
      </w:r>
    </w:p>
    <w:p w14:paraId="31C5F01B" w14:textId="77777777" w:rsidR="00637345" w:rsidRPr="00191710"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b/>
          <w:i/>
          <w:sz w:val="16"/>
          <w:szCs w:val="16"/>
          <w:lang w:eastAsia="sl-SI"/>
        </w:rPr>
      </w:pPr>
    </w:p>
    <w:p w14:paraId="34F5201D" w14:textId="46D7B13F" w:rsidR="00637345" w:rsidRPr="00191710" w:rsidRDefault="00637345" w:rsidP="00210419">
      <w:pPr>
        <w:keepNext/>
        <w:keepLines/>
        <w:widowControl w:val="0"/>
        <w:tabs>
          <w:tab w:val="left" w:pos="567"/>
          <w:tab w:val="num" w:pos="851"/>
          <w:tab w:val="left" w:pos="993"/>
        </w:tabs>
        <w:spacing w:after="0" w:line="240" w:lineRule="auto"/>
        <w:jc w:val="both"/>
        <w:rPr>
          <w:rFonts w:ascii="Open Sans" w:eastAsia="Times New Roman" w:hAnsi="Open Sans" w:cs="Open Sans"/>
          <w:sz w:val="16"/>
          <w:szCs w:val="16"/>
          <w:lang w:eastAsia="sl-SI"/>
        </w:rPr>
      </w:pPr>
      <w:r w:rsidRPr="00191710">
        <w:rPr>
          <w:rFonts w:ascii="Open Sans" w:eastAsia="Times New Roman" w:hAnsi="Open Sans" w:cs="Open Sans"/>
          <w:b/>
          <w:i/>
          <w:sz w:val="16"/>
          <w:szCs w:val="16"/>
          <w:lang w:eastAsia="sl-SI"/>
        </w:rPr>
        <w:t xml:space="preserve">Navodilo: </w:t>
      </w:r>
      <w:r w:rsidRPr="00191710">
        <w:rPr>
          <w:rFonts w:ascii="Open Sans" w:eastAsia="Times New Roman" w:hAnsi="Open Sans" w:cs="Open Sans"/>
          <w:i/>
          <w:sz w:val="16"/>
          <w:szCs w:val="16"/>
          <w:lang w:eastAsia="sl-SI"/>
        </w:rPr>
        <w:t>Obrazec se po potrebi kopira!</w:t>
      </w:r>
      <w:r w:rsidRPr="00191710">
        <w:rPr>
          <w:rFonts w:ascii="Open Sans" w:eastAsia="Times New Roman" w:hAnsi="Open Sans" w:cs="Open Sans"/>
          <w:b/>
          <w:sz w:val="16"/>
          <w:szCs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2B3C02" w14:paraId="247F2972" w14:textId="77777777" w:rsidTr="008F26AE">
        <w:tc>
          <w:tcPr>
            <w:tcW w:w="8008" w:type="dxa"/>
            <w:tcBorders>
              <w:top w:val="single" w:sz="4" w:space="0" w:color="auto"/>
              <w:bottom w:val="single" w:sz="4" w:space="0" w:color="auto"/>
            </w:tcBorders>
          </w:tcPr>
          <w:p w14:paraId="3ADDBE5E"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sz w:val="20"/>
                <w:szCs w:val="20"/>
                <w:lang w:eastAsia="sl-SI"/>
              </w:rPr>
            </w:pPr>
            <w:bookmarkStart w:id="30" w:name="_Toc495914072"/>
            <w:r w:rsidRPr="002B3C02">
              <w:rPr>
                <w:rFonts w:ascii="Open Sans" w:eastAsia="Times New Roman" w:hAnsi="Open Sans" w:cs="Open Sans"/>
                <w:b/>
                <w:sz w:val="20"/>
                <w:szCs w:val="20"/>
                <w:lang w:eastAsia="sl-SI"/>
              </w:rPr>
              <w:lastRenderedPageBreak/>
              <w:t>SOGLASJE PODIZVAJALCA ZA NEPOSREDNA PLAČILA</w:t>
            </w:r>
            <w:bookmarkEnd w:id="30"/>
          </w:p>
        </w:tc>
        <w:tc>
          <w:tcPr>
            <w:tcW w:w="1418" w:type="dxa"/>
            <w:tcBorders>
              <w:top w:val="single" w:sz="4" w:space="0" w:color="auto"/>
              <w:bottom w:val="single" w:sz="4" w:space="0" w:color="auto"/>
            </w:tcBorders>
          </w:tcPr>
          <w:p w14:paraId="67DD0113"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i/>
                <w:sz w:val="20"/>
                <w:szCs w:val="20"/>
                <w:lang w:eastAsia="sl-SI"/>
              </w:rPr>
            </w:pPr>
            <w:r w:rsidRPr="002B3C02">
              <w:rPr>
                <w:rFonts w:ascii="Open Sans" w:eastAsia="Times New Roman" w:hAnsi="Open Sans" w:cs="Open Sans"/>
                <w:b/>
                <w:sz w:val="20"/>
                <w:szCs w:val="20"/>
                <w:lang w:eastAsia="sl-SI"/>
              </w:rPr>
              <w:t>Priloga 4/2</w:t>
            </w:r>
          </w:p>
        </w:tc>
      </w:tr>
    </w:tbl>
    <w:p w14:paraId="3D65B156"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DB012D1" w14:textId="40AE66B4" w:rsidR="00715DE3" w:rsidRPr="002B3C02" w:rsidRDefault="00807E26" w:rsidP="00210419">
      <w:pPr>
        <w:keepNext/>
        <w:keepLines/>
        <w:spacing w:after="0" w:line="240" w:lineRule="auto"/>
        <w:jc w:val="both"/>
        <w:rPr>
          <w:rFonts w:ascii="Open Sans" w:hAnsi="Open Sans" w:cs="Open Sans"/>
          <w:b/>
          <w:sz w:val="20"/>
          <w:szCs w:val="20"/>
        </w:rPr>
      </w:pPr>
      <w:r>
        <w:rPr>
          <w:rFonts w:ascii="Open Sans" w:eastAsia="Times New Roman" w:hAnsi="Open Sans" w:cs="Open Sans"/>
          <w:b/>
          <w:noProof/>
          <w:sz w:val="20"/>
          <w:szCs w:val="20"/>
          <w:lang w:eastAsia="sl-SI"/>
        </w:rPr>
        <w:t>ENLJ-SIR-39/26</w:t>
      </w:r>
      <w:r w:rsidR="00063E6D" w:rsidRPr="002B3C02">
        <w:rPr>
          <w:rFonts w:ascii="Open Sans" w:eastAsia="Times New Roman" w:hAnsi="Open Sans" w:cs="Open Sans"/>
          <w:b/>
          <w:noProof/>
          <w:sz w:val="20"/>
          <w:szCs w:val="20"/>
          <w:lang w:eastAsia="sl-SI"/>
        </w:rPr>
        <w:t xml:space="preserve"> </w:t>
      </w:r>
      <w:r w:rsidR="00063E6D"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Izvedba gradbenih del</w:t>
      </w:r>
      <w:r w:rsidR="00437583" w:rsidRPr="002B3C02">
        <w:rPr>
          <w:rFonts w:ascii="Open Sans" w:eastAsia="Times New Roman" w:hAnsi="Open Sans" w:cs="Open Sans"/>
          <w:b/>
          <w:sz w:val="20"/>
          <w:szCs w:val="20"/>
          <w:lang w:eastAsia="sl-SI"/>
        </w:rPr>
        <w:t xml:space="preserve"> </w:t>
      </w:r>
      <w:r w:rsidR="00715DE3" w:rsidRPr="002B3C02">
        <w:rPr>
          <w:rFonts w:ascii="Open Sans" w:hAnsi="Open Sans" w:cs="Open Sans"/>
          <w:b/>
          <w:sz w:val="20"/>
          <w:szCs w:val="20"/>
        </w:rPr>
        <w:t xml:space="preserve">za sklop </w:t>
      </w:r>
    </w:p>
    <w:p w14:paraId="56CEB52A" w14:textId="3A6A68B2" w:rsidR="00715DE3" w:rsidRDefault="00715DE3" w:rsidP="00210419">
      <w:pPr>
        <w:keepNext/>
        <w:keepLines/>
        <w:spacing w:after="0" w:line="240" w:lineRule="auto"/>
        <w:jc w:val="both"/>
        <w:rPr>
          <w:rFonts w:ascii="Open Sans" w:hAnsi="Open Sans" w:cs="Open Sans"/>
          <w:b/>
          <w:sz w:val="20"/>
          <w:szCs w:val="20"/>
        </w:rPr>
      </w:pPr>
      <w:r w:rsidRPr="002B3C02">
        <w:rPr>
          <w:rFonts w:ascii="Open Sans" w:hAnsi="Open Sans" w:cs="Open Sans"/>
          <w:b/>
          <w:sz w:val="20"/>
          <w:szCs w:val="20"/>
        </w:rPr>
        <w:t>(ustrezno označite):</w:t>
      </w:r>
    </w:p>
    <w:tbl>
      <w:tblPr>
        <w:tblW w:w="6329" w:type="dxa"/>
        <w:tblInd w:w="5" w:type="dxa"/>
        <w:tblLook w:val="04A0" w:firstRow="1" w:lastRow="0" w:firstColumn="1" w:lastColumn="0" w:noHBand="0" w:noVBand="1"/>
      </w:tblPr>
      <w:tblGrid>
        <w:gridCol w:w="3165"/>
        <w:gridCol w:w="3164"/>
      </w:tblGrid>
      <w:tr w:rsidR="00CE2050" w:rsidRPr="002B3C02" w14:paraId="6D7EC67F" w14:textId="77777777" w:rsidTr="00CE2050">
        <w:tc>
          <w:tcPr>
            <w:tcW w:w="3165" w:type="dxa"/>
          </w:tcPr>
          <w:p w14:paraId="20A28202" w14:textId="77777777" w:rsidR="00CE2050" w:rsidRPr="002B3C02" w:rsidRDefault="00CE2050" w:rsidP="008022D3">
            <w:pPr>
              <w:keepNext/>
              <w:keepLines/>
              <w:numPr>
                <w:ilvl w:val="0"/>
                <w:numId w:val="4"/>
              </w:numPr>
              <w:spacing w:after="0" w:line="240" w:lineRule="auto"/>
              <w:ind w:left="318" w:hanging="426"/>
              <w:jc w:val="both"/>
              <w:rPr>
                <w:rFonts w:ascii="Open Sans" w:hAnsi="Open Sans" w:cs="Open Sans"/>
                <w:b/>
                <w:sz w:val="20"/>
                <w:szCs w:val="20"/>
              </w:rPr>
            </w:pPr>
            <w:r w:rsidRPr="002B3C02">
              <w:rPr>
                <w:rFonts w:ascii="Open Sans" w:hAnsi="Open Sans" w:cs="Open Sans"/>
                <w:sz w:val="20"/>
                <w:szCs w:val="20"/>
              </w:rPr>
              <w:t>1. sklop</w:t>
            </w:r>
          </w:p>
        </w:tc>
        <w:tc>
          <w:tcPr>
            <w:tcW w:w="3164" w:type="dxa"/>
          </w:tcPr>
          <w:p w14:paraId="15625BEC" w14:textId="77777777" w:rsidR="00CE2050" w:rsidRPr="002B3C02" w:rsidRDefault="00CE2050" w:rsidP="008022D3">
            <w:pPr>
              <w:keepNext/>
              <w:keepLines/>
              <w:numPr>
                <w:ilvl w:val="0"/>
                <w:numId w:val="4"/>
              </w:numPr>
              <w:spacing w:after="0" w:line="240" w:lineRule="auto"/>
              <w:ind w:left="318" w:hanging="426"/>
              <w:jc w:val="both"/>
              <w:rPr>
                <w:rFonts w:ascii="Open Sans" w:hAnsi="Open Sans" w:cs="Open Sans"/>
                <w:bCs/>
                <w:sz w:val="20"/>
                <w:szCs w:val="20"/>
              </w:rPr>
            </w:pPr>
            <w:r w:rsidRPr="002B3C02">
              <w:rPr>
                <w:rFonts w:ascii="Open Sans" w:hAnsi="Open Sans" w:cs="Open Sans"/>
                <w:bCs/>
                <w:sz w:val="20"/>
                <w:szCs w:val="20"/>
              </w:rPr>
              <w:t>2. sklop</w:t>
            </w:r>
          </w:p>
        </w:tc>
      </w:tr>
    </w:tbl>
    <w:p w14:paraId="1F3F3BA0" w14:textId="77777777" w:rsidR="004E6D95" w:rsidRPr="004E6D95" w:rsidRDefault="004E6D95" w:rsidP="00210419">
      <w:pPr>
        <w:keepNext/>
        <w:keepLines/>
        <w:spacing w:after="0" w:line="240" w:lineRule="auto"/>
        <w:jc w:val="both"/>
        <w:rPr>
          <w:rFonts w:ascii="Open Sans" w:hAnsi="Open Sans" w:cs="Open Sans"/>
          <w:bCs/>
          <w:sz w:val="20"/>
          <w:szCs w:val="20"/>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385"/>
      </w:tblGrid>
      <w:tr w:rsidR="00637345" w:rsidRPr="002B3C02" w14:paraId="0C7148CD" w14:textId="77777777" w:rsidTr="004E6D95">
        <w:trPr>
          <w:trHeight w:val="385"/>
          <w:jc w:val="center"/>
        </w:trPr>
        <w:tc>
          <w:tcPr>
            <w:tcW w:w="3823" w:type="dxa"/>
          </w:tcPr>
          <w:p w14:paraId="13A62A62" w14:textId="051C7930"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PODIZVAJALCA</w:t>
            </w:r>
          </w:p>
          <w:p w14:paraId="68B4C05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5385" w:type="dxa"/>
          </w:tcPr>
          <w:p w14:paraId="7942A2E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1FA79367" w14:textId="77777777" w:rsidTr="004E6D95">
        <w:trPr>
          <w:jc w:val="center"/>
        </w:trPr>
        <w:tc>
          <w:tcPr>
            <w:tcW w:w="3823" w:type="dxa"/>
          </w:tcPr>
          <w:p w14:paraId="710286C2"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POLNI NASLOV</w:t>
            </w:r>
          </w:p>
          <w:p w14:paraId="08F8B9B7"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5385" w:type="dxa"/>
          </w:tcPr>
          <w:p w14:paraId="48F9510F"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4553F0B0" w14:textId="77777777" w:rsidTr="004E6D95">
        <w:trPr>
          <w:jc w:val="center"/>
        </w:trPr>
        <w:tc>
          <w:tcPr>
            <w:tcW w:w="3823" w:type="dxa"/>
          </w:tcPr>
          <w:p w14:paraId="7ACE9FE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p w14:paraId="63DA01D7"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5385" w:type="dxa"/>
          </w:tcPr>
          <w:p w14:paraId="3D857E8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73D63D04" w14:textId="77777777" w:rsidTr="004E6D95">
        <w:trPr>
          <w:jc w:val="center"/>
        </w:trPr>
        <w:tc>
          <w:tcPr>
            <w:tcW w:w="3823" w:type="dxa"/>
            <w:tcBorders>
              <w:top w:val="single" w:sz="4" w:space="0" w:color="auto"/>
              <w:left w:val="single" w:sz="4" w:space="0" w:color="auto"/>
              <w:bottom w:val="single" w:sz="4" w:space="0" w:color="auto"/>
              <w:right w:val="single" w:sz="4" w:space="0" w:color="auto"/>
            </w:tcBorders>
          </w:tcPr>
          <w:p w14:paraId="40455C24"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KONTAKTNA OSEBA</w:t>
            </w:r>
          </w:p>
        </w:tc>
        <w:tc>
          <w:tcPr>
            <w:tcW w:w="5385" w:type="dxa"/>
            <w:tcBorders>
              <w:top w:val="single" w:sz="4" w:space="0" w:color="auto"/>
              <w:left w:val="single" w:sz="4" w:space="0" w:color="auto"/>
              <w:bottom w:val="single" w:sz="4" w:space="0" w:color="auto"/>
              <w:right w:val="single" w:sz="4" w:space="0" w:color="auto"/>
            </w:tcBorders>
          </w:tcPr>
          <w:p w14:paraId="3FECA081"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060A1A" w:rsidRPr="002B3C02" w14:paraId="4AE13514" w14:textId="77777777" w:rsidTr="004E6D95">
        <w:trPr>
          <w:jc w:val="center"/>
        </w:trPr>
        <w:tc>
          <w:tcPr>
            <w:tcW w:w="3823" w:type="dxa"/>
            <w:tcBorders>
              <w:top w:val="single" w:sz="4" w:space="0" w:color="auto"/>
              <w:left w:val="single" w:sz="4" w:space="0" w:color="auto"/>
              <w:bottom w:val="single" w:sz="4" w:space="0" w:color="auto"/>
              <w:right w:val="single" w:sz="4" w:space="0" w:color="auto"/>
            </w:tcBorders>
          </w:tcPr>
          <w:p w14:paraId="7CEFBF94" w14:textId="77777777" w:rsidR="00060A1A" w:rsidRPr="002B3C02" w:rsidRDefault="00060A1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Vse osebe, ki so člani upravnega, vodstvenega ali nadzornega organa tega gospodarskega subjekta ali ki ima pooblastila za njegovo zastopanje ali odločanje ali nadzor v njem</w:t>
            </w:r>
          </w:p>
        </w:tc>
        <w:tc>
          <w:tcPr>
            <w:tcW w:w="5385" w:type="dxa"/>
            <w:tcBorders>
              <w:top w:val="single" w:sz="4" w:space="0" w:color="auto"/>
              <w:left w:val="single" w:sz="4" w:space="0" w:color="auto"/>
              <w:bottom w:val="single" w:sz="4" w:space="0" w:color="auto"/>
              <w:right w:val="single" w:sz="4" w:space="0" w:color="auto"/>
            </w:tcBorders>
          </w:tcPr>
          <w:p w14:paraId="14959E29" w14:textId="77777777" w:rsidR="00060A1A" w:rsidRPr="002B3C02" w:rsidRDefault="00060A1A"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08A3D251" w14:textId="77777777" w:rsidTr="004E6D95">
        <w:trPr>
          <w:trHeight w:val="163"/>
          <w:jc w:val="center"/>
        </w:trPr>
        <w:tc>
          <w:tcPr>
            <w:tcW w:w="3823" w:type="dxa"/>
          </w:tcPr>
          <w:p w14:paraId="3CBE2438"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ŠTEVILKA</w:t>
            </w:r>
          </w:p>
        </w:tc>
        <w:tc>
          <w:tcPr>
            <w:tcW w:w="5385" w:type="dxa"/>
          </w:tcPr>
          <w:p w14:paraId="65805E05"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7BCD3C5E" w14:textId="77777777" w:rsidTr="004E6D95">
        <w:trPr>
          <w:jc w:val="center"/>
        </w:trPr>
        <w:tc>
          <w:tcPr>
            <w:tcW w:w="3823" w:type="dxa"/>
          </w:tcPr>
          <w:p w14:paraId="0FC82181"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DAVČNA ŠTEVILKA</w:t>
            </w:r>
          </w:p>
        </w:tc>
        <w:tc>
          <w:tcPr>
            <w:tcW w:w="5385" w:type="dxa"/>
          </w:tcPr>
          <w:p w14:paraId="0BBA0E8F"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3900261D" w14:textId="77777777" w:rsidTr="004E6D95">
        <w:trPr>
          <w:jc w:val="center"/>
        </w:trPr>
        <w:tc>
          <w:tcPr>
            <w:tcW w:w="3823" w:type="dxa"/>
          </w:tcPr>
          <w:p w14:paraId="0B91D9B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TRANSAKCIJSKI RAČUN in navedba banke</w:t>
            </w:r>
          </w:p>
        </w:tc>
        <w:tc>
          <w:tcPr>
            <w:tcW w:w="5385" w:type="dxa"/>
          </w:tcPr>
          <w:p w14:paraId="755AD73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4E6D95" w:rsidRPr="002B3C02" w14:paraId="781D9406" w14:textId="77777777" w:rsidTr="00CE2050">
        <w:trPr>
          <w:trHeight w:val="437"/>
          <w:jc w:val="center"/>
        </w:trPr>
        <w:tc>
          <w:tcPr>
            <w:tcW w:w="3823" w:type="dxa"/>
            <w:vMerge w:val="restart"/>
            <w:tcBorders>
              <w:top w:val="single" w:sz="4" w:space="0" w:color="auto"/>
              <w:left w:val="single" w:sz="4" w:space="0" w:color="auto"/>
              <w:right w:val="single" w:sz="4" w:space="0" w:color="auto"/>
            </w:tcBorders>
          </w:tcPr>
          <w:p w14:paraId="16F6573C"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Vsak del javnega naročila (storitev/gradnja/blago), ki se oddaja v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 xml:space="preserve"> (vrsta/opis del)</w:t>
            </w:r>
          </w:p>
        </w:tc>
        <w:tc>
          <w:tcPr>
            <w:tcW w:w="5385" w:type="dxa"/>
            <w:tcBorders>
              <w:top w:val="single" w:sz="4" w:space="0" w:color="auto"/>
              <w:left w:val="single" w:sz="4" w:space="0" w:color="auto"/>
              <w:right w:val="single" w:sz="4" w:space="0" w:color="auto"/>
            </w:tcBorders>
          </w:tcPr>
          <w:p w14:paraId="037D471B" w14:textId="77777777" w:rsidR="004E6D95" w:rsidRPr="002B3C02" w:rsidRDefault="004E6D95" w:rsidP="008022D3">
            <w:pPr>
              <w:keepNext/>
              <w:keepLines/>
              <w:widowControl w:val="0"/>
              <w:spacing w:after="0" w:line="240" w:lineRule="auto"/>
              <w:jc w:val="both"/>
              <w:rPr>
                <w:rFonts w:ascii="Open Sans" w:hAnsi="Open Sans" w:cs="Open Sans"/>
                <w:sz w:val="20"/>
                <w:szCs w:val="20"/>
              </w:rPr>
            </w:pPr>
            <w:r w:rsidRPr="002B3C02">
              <w:rPr>
                <w:rFonts w:ascii="Open Sans" w:eastAsia="Times New Roman" w:hAnsi="Open Sans" w:cs="Open Sans"/>
                <w:sz w:val="20"/>
                <w:szCs w:val="20"/>
                <w:lang w:eastAsia="sl-SI"/>
              </w:rPr>
              <w:t>1. sklop:</w:t>
            </w:r>
          </w:p>
        </w:tc>
      </w:tr>
      <w:tr w:rsidR="00CE2050" w:rsidRPr="002B3C02" w14:paraId="55B5B162" w14:textId="77777777" w:rsidTr="00CE2050">
        <w:trPr>
          <w:trHeight w:val="133"/>
          <w:jc w:val="center"/>
        </w:trPr>
        <w:tc>
          <w:tcPr>
            <w:tcW w:w="3823" w:type="dxa"/>
            <w:vMerge/>
            <w:tcBorders>
              <w:left w:val="single" w:sz="4" w:space="0" w:color="auto"/>
              <w:right w:val="single" w:sz="4" w:space="0" w:color="auto"/>
            </w:tcBorders>
          </w:tcPr>
          <w:p w14:paraId="21C49362" w14:textId="77777777" w:rsidR="00CE2050" w:rsidRPr="002B3C02" w:rsidRDefault="00CE2050" w:rsidP="008022D3">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right w:val="single" w:sz="4" w:space="0" w:color="auto"/>
            </w:tcBorders>
          </w:tcPr>
          <w:p w14:paraId="0D56CAFB" w14:textId="77777777" w:rsidR="00CE2050" w:rsidRPr="002B3C02" w:rsidRDefault="00CE2050" w:rsidP="008022D3">
            <w:pPr>
              <w:keepNext/>
              <w:keepLines/>
              <w:widowControl w:val="0"/>
              <w:spacing w:after="0" w:line="240" w:lineRule="auto"/>
              <w:jc w:val="both"/>
              <w:rPr>
                <w:rFonts w:ascii="Open Sans" w:hAnsi="Open Sans" w:cs="Open Sans"/>
                <w:sz w:val="20"/>
                <w:szCs w:val="20"/>
              </w:rPr>
            </w:pPr>
            <w:r w:rsidRPr="002B3C02">
              <w:rPr>
                <w:rFonts w:ascii="Open Sans" w:eastAsia="Times New Roman" w:hAnsi="Open Sans" w:cs="Open Sans"/>
                <w:sz w:val="20"/>
                <w:szCs w:val="20"/>
                <w:lang w:eastAsia="sl-SI"/>
              </w:rPr>
              <w:t>2. sklop:</w:t>
            </w:r>
          </w:p>
        </w:tc>
      </w:tr>
      <w:tr w:rsidR="004E6D95" w:rsidRPr="002B3C02" w14:paraId="7D2CC7DD" w14:textId="77777777" w:rsidTr="004E6D95">
        <w:trPr>
          <w:jc w:val="center"/>
        </w:trPr>
        <w:tc>
          <w:tcPr>
            <w:tcW w:w="3823" w:type="dxa"/>
            <w:vMerge w:val="restart"/>
            <w:tcBorders>
              <w:top w:val="single" w:sz="4" w:space="0" w:color="auto"/>
              <w:left w:val="single" w:sz="4" w:space="0" w:color="auto"/>
              <w:right w:val="single" w:sz="4" w:space="0" w:color="auto"/>
            </w:tcBorders>
          </w:tcPr>
          <w:p w14:paraId="457EDC66"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Količina/Delež (%) javnega naročila, ki se oddaja v </w:t>
            </w:r>
            <w:proofErr w:type="spellStart"/>
            <w:r w:rsidRPr="002B3C02">
              <w:rPr>
                <w:rFonts w:ascii="Open Sans" w:eastAsia="Times New Roman" w:hAnsi="Open Sans" w:cs="Open Sans"/>
                <w:sz w:val="20"/>
                <w:szCs w:val="20"/>
                <w:lang w:eastAsia="sl-SI"/>
              </w:rPr>
              <w:t>podizvajanje</w:t>
            </w:r>
            <w:proofErr w:type="spellEnd"/>
          </w:p>
        </w:tc>
        <w:tc>
          <w:tcPr>
            <w:tcW w:w="5385" w:type="dxa"/>
            <w:tcBorders>
              <w:top w:val="single" w:sz="4" w:space="0" w:color="auto"/>
              <w:left w:val="single" w:sz="4" w:space="0" w:color="auto"/>
              <w:bottom w:val="single" w:sz="4" w:space="0" w:color="auto"/>
              <w:right w:val="single" w:sz="4" w:space="0" w:color="auto"/>
            </w:tcBorders>
          </w:tcPr>
          <w:p w14:paraId="2EDA0634"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 sklop:</w:t>
            </w:r>
          </w:p>
        </w:tc>
      </w:tr>
      <w:tr w:rsidR="00CE2050" w:rsidRPr="002B3C02" w14:paraId="6299E3B8" w14:textId="77777777" w:rsidTr="00CE2050">
        <w:trPr>
          <w:trHeight w:val="47"/>
          <w:jc w:val="center"/>
        </w:trPr>
        <w:tc>
          <w:tcPr>
            <w:tcW w:w="3823" w:type="dxa"/>
            <w:vMerge/>
            <w:tcBorders>
              <w:left w:val="single" w:sz="4" w:space="0" w:color="auto"/>
              <w:right w:val="single" w:sz="4" w:space="0" w:color="auto"/>
            </w:tcBorders>
          </w:tcPr>
          <w:p w14:paraId="39FC545C" w14:textId="77777777" w:rsidR="00CE2050" w:rsidRPr="002B3C02" w:rsidRDefault="00CE2050" w:rsidP="008022D3">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right w:val="single" w:sz="4" w:space="0" w:color="auto"/>
            </w:tcBorders>
          </w:tcPr>
          <w:p w14:paraId="203D16A1" w14:textId="77777777" w:rsidR="00CE2050" w:rsidRPr="002B3C02" w:rsidRDefault="00CE2050"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 sklop:</w:t>
            </w:r>
          </w:p>
        </w:tc>
      </w:tr>
      <w:tr w:rsidR="004E6D95" w:rsidRPr="002B3C02" w14:paraId="2FCFF6DA" w14:textId="77777777" w:rsidTr="004E6D95">
        <w:trPr>
          <w:jc w:val="center"/>
        </w:trPr>
        <w:tc>
          <w:tcPr>
            <w:tcW w:w="3823" w:type="dxa"/>
            <w:vMerge w:val="restart"/>
            <w:tcBorders>
              <w:top w:val="single" w:sz="4" w:space="0" w:color="auto"/>
              <w:left w:val="single" w:sz="4" w:space="0" w:color="auto"/>
              <w:right w:val="single" w:sz="4" w:space="0" w:color="auto"/>
            </w:tcBorders>
          </w:tcPr>
          <w:p w14:paraId="08AA7CCE" w14:textId="77777777" w:rsidR="004E6D95" w:rsidRDefault="004E6D9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Orientacijska VREDNOST DEL </w:t>
            </w:r>
          </w:p>
          <w:p w14:paraId="22FA1DFA" w14:textId="01AD35F8" w:rsidR="004E6D95" w:rsidRPr="002B3C02" w:rsidRDefault="004E6D95" w:rsidP="00CE2050">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EUR brez DDV</w:t>
            </w:r>
          </w:p>
        </w:tc>
        <w:tc>
          <w:tcPr>
            <w:tcW w:w="5385" w:type="dxa"/>
            <w:tcBorders>
              <w:top w:val="single" w:sz="4" w:space="0" w:color="auto"/>
              <w:left w:val="single" w:sz="4" w:space="0" w:color="auto"/>
              <w:bottom w:val="single" w:sz="4" w:space="0" w:color="auto"/>
              <w:right w:val="single" w:sz="4" w:space="0" w:color="auto"/>
            </w:tcBorders>
          </w:tcPr>
          <w:p w14:paraId="705CB671" w14:textId="77777777" w:rsidR="004E6D95" w:rsidRPr="002B3C02" w:rsidRDefault="004E6D9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 sklop:</w:t>
            </w:r>
          </w:p>
        </w:tc>
      </w:tr>
      <w:tr w:rsidR="00CE2050" w:rsidRPr="002B3C02" w14:paraId="6E09993D" w14:textId="77777777" w:rsidTr="00CE2050">
        <w:trPr>
          <w:trHeight w:val="47"/>
          <w:jc w:val="center"/>
        </w:trPr>
        <w:tc>
          <w:tcPr>
            <w:tcW w:w="3823" w:type="dxa"/>
            <w:vMerge/>
            <w:tcBorders>
              <w:top w:val="single" w:sz="4" w:space="0" w:color="auto"/>
              <w:left w:val="single" w:sz="4" w:space="0" w:color="auto"/>
              <w:right w:val="single" w:sz="4" w:space="0" w:color="auto"/>
            </w:tcBorders>
          </w:tcPr>
          <w:p w14:paraId="583DCEF4" w14:textId="77777777" w:rsidR="00CE2050" w:rsidRPr="002B3C02" w:rsidRDefault="00CE2050" w:rsidP="008022D3">
            <w:pPr>
              <w:keepNext/>
              <w:keepLines/>
              <w:widowControl w:val="0"/>
              <w:spacing w:after="0" w:line="240" w:lineRule="auto"/>
              <w:jc w:val="both"/>
              <w:rPr>
                <w:rFonts w:ascii="Open Sans" w:eastAsia="Times New Roman" w:hAnsi="Open Sans" w:cs="Open Sans"/>
                <w:sz w:val="20"/>
                <w:szCs w:val="20"/>
                <w:lang w:eastAsia="sl-SI"/>
              </w:rPr>
            </w:pPr>
          </w:p>
        </w:tc>
        <w:tc>
          <w:tcPr>
            <w:tcW w:w="5385" w:type="dxa"/>
            <w:tcBorders>
              <w:top w:val="single" w:sz="4" w:space="0" w:color="auto"/>
              <w:left w:val="single" w:sz="4" w:space="0" w:color="auto"/>
              <w:right w:val="single" w:sz="4" w:space="0" w:color="auto"/>
            </w:tcBorders>
          </w:tcPr>
          <w:p w14:paraId="5639449A" w14:textId="77777777" w:rsidR="00CE2050" w:rsidRPr="002B3C02" w:rsidRDefault="00CE2050"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 sklop:</w:t>
            </w:r>
          </w:p>
        </w:tc>
      </w:tr>
    </w:tbl>
    <w:p w14:paraId="7AC867AE" w14:textId="753E7E56" w:rsidR="004E6D95" w:rsidRDefault="004E6D95" w:rsidP="00210419">
      <w:pPr>
        <w:keepNext/>
        <w:keepLines/>
        <w:widowControl w:val="0"/>
        <w:spacing w:after="0" w:line="240" w:lineRule="auto"/>
        <w:jc w:val="center"/>
        <w:rPr>
          <w:rFonts w:ascii="Open Sans" w:eastAsia="Times New Roman" w:hAnsi="Open Sans" w:cs="Open Sans"/>
          <w:b/>
          <w:bCs/>
          <w:sz w:val="20"/>
          <w:szCs w:val="20"/>
          <w:lang w:eastAsia="sl-SI"/>
        </w:rPr>
      </w:pPr>
    </w:p>
    <w:p w14:paraId="5B134AF7" w14:textId="107BDC8B" w:rsidR="00637345" w:rsidRPr="002B3C02"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SOGLASJE ZA NEPOSREDNO PLAČEVANJE PODIZVAJALCEM</w:t>
      </w:r>
    </w:p>
    <w:p w14:paraId="0E2FD1EE" w14:textId="7C0F6606" w:rsidR="00637345" w:rsidRDefault="00637345" w:rsidP="00210419">
      <w:pPr>
        <w:keepNext/>
        <w:keepLines/>
        <w:widowControl w:val="0"/>
        <w:spacing w:after="0" w:line="240" w:lineRule="auto"/>
        <w:jc w:val="center"/>
        <w:rPr>
          <w:rFonts w:ascii="Open Sans" w:eastAsia="Times New Roman" w:hAnsi="Open Sans" w:cs="Open Sans"/>
          <w:b/>
          <w:bCs/>
          <w:sz w:val="20"/>
          <w:szCs w:val="20"/>
          <w:lang w:eastAsia="sl-SI"/>
        </w:rPr>
      </w:pPr>
    </w:p>
    <w:p w14:paraId="75C9E731" w14:textId="77777777" w:rsidR="004E6D95" w:rsidRPr="002B3C02" w:rsidRDefault="004E6D95" w:rsidP="00210419">
      <w:pPr>
        <w:keepNext/>
        <w:keepLines/>
        <w:widowControl w:val="0"/>
        <w:spacing w:after="0" w:line="240" w:lineRule="auto"/>
        <w:jc w:val="center"/>
        <w:rPr>
          <w:rFonts w:ascii="Open Sans" w:eastAsia="Times New Roman" w:hAnsi="Open Sans" w:cs="Open Sans"/>
          <w:b/>
          <w:bCs/>
          <w:sz w:val="20"/>
          <w:szCs w:val="20"/>
          <w:lang w:eastAsia="sl-SI"/>
        </w:rPr>
      </w:pPr>
    </w:p>
    <w:p w14:paraId="5B955606" w14:textId="02ABA87B"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Podizvajalec ___________________________________________________</w:t>
      </w:r>
      <w:r w:rsidR="009525EC">
        <w:rPr>
          <w:rFonts w:ascii="Open Sans" w:eastAsia="Times New Roman" w:hAnsi="Open Sans" w:cs="Open Sans"/>
          <w:sz w:val="20"/>
          <w:szCs w:val="20"/>
          <w:lang w:eastAsia="sl-SI"/>
        </w:rPr>
        <w:t>___________________</w:t>
      </w:r>
      <w:r w:rsidRPr="002B3C02">
        <w:rPr>
          <w:rFonts w:ascii="Open Sans" w:eastAsia="Times New Roman" w:hAnsi="Open Sans" w:cs="Open Sans"/>
          <w:sz w:val="20"/>
          <w:szCs w:val="20"/>
          <w:lang w:eastAsia="sl-SI"/>
        </w:rPr>
        <w:t>__ (naziv in naslov)</w:t>
      </w:r>
    </w:p>
    <w:tbl>
      <w:tblPr>
        <w:tblW w:w="0" w:type="auto"/>
        <w:tblInd w:w="108" w:type="dxa"/>
        <w:tblLook w:val="04A0" w:firstRow="1" w:lastRow="0" w:firstColumn="1" w:lastColumn="0" w:noHBand="0" w:noVBand="1"/>
      </w:tblPr>
      <w:tblGrid>
        <w:gridCol w:w="4820"/>
        <w:gridCol w:w="4394"/>
      </w:tblGrid>
      <w:tr w:rsidR="00637345" w:rsidRPr="002B3C02" w14:paraId="2E91904C" w14:textId="77777777" w:rsidTr="008F26AE">
        <w:tc>
          <w:tcPr>
            <w:tcW w:w="4820" w:type="dxa"/>
          </w:tcPr>
          <w:p w14:paraId="0B1217B9" w14:textId="77777777" w:rsidR="00637345" w:rsidRPr="002B3C02" w:rsidRDefault="00637345" w:rsidP="00210419">
            <w:pPr>
              <w:keepNext/>
              <w:keepLines/>
              <w:widowControl w:val="0"/>
              <w:numPr>
                <w:ilvl w:val="0"/>
                <w:numId w:val="4"/>
              </w:numPr>
              <w:spacing w:after="0" w:line="240" w:lineRule="auto"/>
              <w:ind w:left="318" w:hanging="426"/>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zahtevam in soglašam,</w:t>
            </w:r>
          </w:p>
        </w:tc>
        <w:tc>
          <w:tcPr>
            <w:tcW w:w="4394" w:type="dxa"/>
          </w:tcPr>
          <w:p w14:paraId="5024CB21" w14:textId="77777777" w:rsidR="00637345" w:rsidRPr="002B3C02" w:rsidRDefault="00637345" w:rsidP="00210419">
            <w:pPr>
              <w:keepNext/>
              <w:keepLines/>
              <w:widowControl w:val="0"/>
              <w:numPr>
                <w:ilvl w:val="0"/>
                <w:numId w:val="4"/>
              </w:numPr>
              <w:spacing w:after="0" w:line="240" w:lineRule="auto"/>
              <w:ind w:left="459"/>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ne soglašam,</w:t>
            </w:r>
          </w:p>
        </w:tc>
      </w:tr>
    </w:tbl>
    <w:p w14:paraId="753CB90F" w14:textId="77777777" w:rsidR="00171F1F" w:rsidRPr="002B3C02" w:rsidRDefault="00171F1F" w:rsidP="00210419">
      <w:pPr>
        <w:keepNext/>
        <w:keepLines/>
        <w:widowControl w:val="0"/>
        <w:spacing w:after="0" w:line="240" w:lineRule="auto"/>
        <w:jc w:val="both"/>
        <w:rPr>
          <w:rFonts w:ascii="Open Sans" w:eastAsia="Times New Roman" w:hAnsi="Open Sans" w:cs="Open Sans"/>
          <w:sz w:val="20"/>
          <w:szCs w:val="20"/>
          <w:lang w:eastAsia="sl-SI"/>
        </w:rPr>
      </w:pPr>
    </w:p>
    <w:p w14:paraId="21598F40" w14:textId="4FCC8CA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03D94359" w14:textId="5DB73C1C" w:rsidR="00637345" w:rsidRDefault="00637345" w:rsidP="00210419">
      <w:pPr>
        <w:keepNext/>
        <w:keepLines/>
        <w:widowControl w:val="0"/>
        <w:tabs>
          <w:tab w:val="left" w:pos="5400"/>
        </w:tabs>
        <w:spacing w:after="0" w:line="240" w:lineRule="auto"/>
        <w:jc w:val="both"/>
        <w:rPr>
          <w:rFonts w:ascii="Open Sans" w:eastAsia="Times New Roman" w:hAnsi="Open Sans" w:cs="Open Sans"/>
          <w:sz w:val="20"/>
          <w:szCs w:val="20"/>
          <w:lang w:eastAsia="sl-SI"/>
        </w:rPr>
      </w:pPr>
    </w:p>
    <w:p w14:paraId="5989DB02" w14:textId="18A3B797" w:rsidR="004E6D95" w:rsidRDefault="004E6D95" w:rsidP="00210419">
      <w:pPr>
        <w:keepNext/>
        <w:keepLines/>
        <w:widowControl w:val="0"/>
        <w:tabs>
          <w:tab w:val="left" w:pos="5400"/>
        </w:tabs>
        <w:spacing w:after="0" w:line="240" w:lineRule="auto"/>
        <w:jc w:val="both"/>
        <w:rPr>
          <w:rFonts w:ascii="Open Sans" w:eastAsia="Times New Roman" w:hAnsi="Open Sans" w:cs="Open Sans"/>
          <w:sz w:val="20"/>
          <w:szCs w:val="20"/>
          <w:lang w:eastAsia="sl-SI"/>
        </w:rPr>
      </w:pPr>
    </w:p>
    <w:p w14:paraId="5BC6E9DB" w14:textId="77777777" w:rsidR="004E6D95" w:rsidRPr="002B3C02" w:rsidRDefault="004E6D95" w:rsidP="00210419">
      <w:pPr>
        <w:keepNext/>
        <w:keepLines/>
        <w:widowControl w:val="0"/>
        <w:tabs>
          <w:tab w:val="left" w:pos="5400"/>
        </w:tabs>
        <w:spacing w:after="0" w:line="240" w:lineRule="auto"/>
        <w:jc w:val="both"/>
        <w:rPr>
          <w:rFonts w:ascii="Open Sans" w:eastAsia="Times New Roman" w:hAnsi="Open Sans" w:cs="Open Sans"/>
          <w:sz w:val="20"/>
          <w:szCs w:val="20"/>
          <w:lang w:eastAsia="sl-SI"/>
        </w:rPr>
      </w:pPr>
    </w:p>
    <w:tbl>
      <w:tblPr>
        <w:tblW w:w="9043" w:type="dxa"/>
        <w:tblInd w:w="30" w:type="dxa"/>
        <w:tblLayout w:type="fixed"/>
        <w:tblCellMar>
          <w:left w:w="30" w:type="dxa"/>
          <w:right w:w="30" w:type="dxa"/>
        </w:tblCellMar>
        <w:tblLook w:val="0000" w:firstRow="0" w:lastRow="0" w:firstColumn="0" w:lastColumn="0" w:noHBand="0" w:noVBand="0"/>
      </w:tblPr>
      <w:tblGrid>
        <w:gridCol w:w="3374"/>
        <w:gridCol w:w="2550"/>
        <w:gridCol w:w="3119"/>
      </w:tblGrid>
      <w:tr w:rsidR="00637345" w:rsidRPr="002B3C02" w14:paraId="21E4A23A" w14:textId="77777777" w:rsidTr="00191710">
        <w:trPr>
          <w:trHeight w:val="235"/>
        </w:trPr>
        <w:tc>
          <w:tcPr>
            <w:tcW w:w="3374" w:type="dxa"/>
            <w:tcBorders>
              <w:bottom w:val="single" w:sz="4" w:space="0" w:color="auto"/>
            </w:tcBorders>
          </w:tcPr>
          <w:p w14:paraId="40F9708B"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sz w:val="20"/>
                <w:szCs w:val="20"/>
                <w:lang w:eastAsia="sl-SI"/>
              </w:rPr>
            </w:pPr>
          </w:p>
        </w:tc>
        <w:tc>
          <w:tcPr>
            <w:tcW w:w="2550" w:type="dxa"/>
          </w:tcPr>
          <w:p w14:paraId="3C5F5BB7"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sz w:val="20"/>
                <w:szCs w:val="20"/>
                <w:lang w:eastAsia="sl-SI"/>
              </w:rPr>
            </w:pPr>
          </w:p>
        </w:tc>
        <w:tc>
          <w:tcPr>
            <w:tcW w:w="3119" w:type="dxa"/>
            <w:tcBorders>
              <w:bottom w:val="single" w:sz="4" w:space="0" w:color="auto"/>
            </w:tcBorders>
          </w:tcPr>
          <w:p w14:paraId="314E3F71" w14:textId="77777777" w:rsidR="00637345" w:rsidRPr="002B3C02" w:rsidRDefault="00637345" w:rsidP="00210419">
            <w:pPr>
              <w:keepNext/>
              <w:keepLines/>
              <w:widowControl w:val="0"/>
              <w:spacing w:after="0" w:line="240" w:lineRule="auto"/>
              <w:jc w:val="both"/>
              <w:rPr>
                <w:rFonts w:ascii="Open Sans" w:eastAsia="Times New Roman" w:hAnsi="Open Sans" w:cs="Open Sans"/>
                <w:snapToGrid w:val="0"/>
                <w:sz w:val="20"/>
                <w:szCs w:val="20"/>
                <w:lang w:eastAsia="sl-SI"/>
              </w:rPr>
            </w:pPr>
          </w:p>
        </w:tc>
      </w:tr>
      <w:tr w:rsidR="00637345" w:rsidRPr="002B3C02" w14:paraId="44A0D93D" w14:textId="77777777" w:rsidTr="00191710">
        <w:trPr>
          <w:trHeight w:val="235"/>
        </w:trPr>
        <w:tc>
          <w:tcPr>
            <w:tcW w:w="3374" w:type="dxa"/>
            <w:tcBorders>
              <w:top w:val="single" w:sz="4" w:space="0" w:color="auto"/>
            </w:tcBorders>
          </w:tcPr>
          <w:p w14:paraId="5B304C2F"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sz w:val="20"/>
                <w:szCs w:val="20"/>
                <w:lang w:eastAsia="sl-SI"/>
              </w:rPr>
            </w:pPr>
            <w:r w:rsidRPr="002B3C02">
              <w:rPr>
                <w:rFonts w:ascii="Open Sans" w:eastAsia="Times New Roman" w:hAnsi="Open Sans" w:cs="Open Sans"/>
                <w:snapToGrid w:val="0"/>
                <w:sz w:val="20"/>
                <w:szCs w:val="20"/>
                <w:lang w:eastAsia="sl-SI"/>
              </w:rPr>
              <w:t>kraj, datum</w:t>
            </w:r>
          </w:p>
        </w:tc>
        <w:tc>
          <w:tcPr>
            <w:tcW w:w="2550" w:type="dxa"/>
          </w:tcPr>
          <w:p w14:paraId="66E77AFE" w14:textId="77777777" w:rsidR="00637345" w:rsidRPr="002B3C02" w:rsidRDefault="00637345" w:rsidP="00210419">
            <w:pPr>
              <w:keepNext/>
              <w:keepLines/>
              <w:widowControl w:val="0"/>
              <w:spacing w:after="0" w:line="240" w:lineRule="auto"/>
              <w:jc w:val="center"/>
              <w:rPr>
                <w:rFonts w:ascii="Open Sans" w:eastAsia="Times New Roman" w:hAnsi="Open Sans" w:cs="Open Sans"/>
                <w:snapToGrid w:val="0"/>
                <w:sz w:val="20"/>
                <w:szCs w:val="20"/>
                <w:lang w:eastAsia="sl-SI"/>
              </w:rPr>
            </w:pPr>
            <w:r w:rsidRPr="002B3C02">
              <w:rPr>
                <w:rFonts w:ascii="Open Sans" w:eastAsia="Times New Roman" w:hAnsi="Open Sans" w:cs="Open Sans"/>
                <w:snapToGrid w:val="0"/>
                <w:sz w:val="20"/>
                <w:szCs w:val="20"/>
                <w:lang w:eastAsia="sl-SI"/>
              </w:rPr>
              <w:t>žig</w:t>
            </w:r>
          </w:p>
        </w:tc>
        <w:tc>
          <w:tcPr>
            <w:tcW w:w="3119" w:type="dxa"/>
            <w:tcBorders>
              <w:top w:val="single" w:sz="4" w:space="0" w:color="auto"/>
            </w:tcBorders>
          </w:tcPr>
          <w:p w14:paraId="59664CE5" w14:textId="77777777" w:rsidR="00637345" w:rsidRPr="002B3C02" w:rsidRDefault="00637345" w:rsidP="00210419">
            <w:pPr>
              <w:keepNext/>
              <w:keepLines/>
              <w:widowControl w:val="0"/>
              <w:spacing w:after="0" w:line="240" w:lineRule="auto"/>
              <w:ind w:left="-32" w:hanging="7"/>
              <w:jc w:val="center"/>
              <w:rPr>
                <w:rFonts w:ascii="Open Sans" w:eastAsia="Times New Roman" w:hAnsi="Open Sans" w:cs="Open Sans"/>
                <w:snapToGrid w:val="0"/>
                <w:sz w:val="20"/>
                <w:szCs w:val="20"/>
                <w:lang w:eastAsia="sl-SI"/>
              </w:rPr>
            </w:pPr>
            <w:r w:rsidRPr="002B3C02">
              <w:rPr>
                <w:rFonts w:ascii="Open Sans" w:eastAsia="Times New Roman" w:hAnsi="Open Sans" w:cs="Open Sans"/>
                <w:sz w:val="20"/>
                <w:szCs w:val="20"/>
                <w:lang w:eastAsia="sl-SI"/>
              </w:rPr>
              <w:t xml:space="preserve">ime in priimek ter </w:t>
            </w:r>
            <w:r w:rsidRPr="002B3C02">
              <w:rPr>
                <w:rFonts w:ascii="Open Sans" w:eastAsia="Times New Roman" w:hAnsi="Open Sans" w:cs="Open Sans"/>
                <w:snapToGrid w:val="0"/>
                <w:sz w:val="20"/>
                <w:szCs w:val="20"/>
                <w:lang w:eastAsia="sl-SI"/>
              </w:rPr>
              <w:t xml:space="preserve">podpis odgovorne osebe </w:t>
            </w:r>
            <w:r w:rsidRPr="00191710">
              <w:rPr>
                <w:rFonts w:ascii="Open Sans" w:eastAsia="Times New Roman" w:hAnsi="Open Sans" w:cs="Open Sans"/>
                <w:b/>
                <w:bCs/>
                <w:snapToGrid w:val="0"/>
                <w:sz w:val="20"/>
                <w:szCs w:val="20"/>
                <w:lang w:eastAsia="sl-SI"/>
              </w:rPr>
              <w:t>podizvajalca</w:t>
            </w:r>
          </w:p>
        </w:tc>
      </w:tr>
    </w:tbl>
    <w:p w14:paraId="02C884E9" w14:textId="619F981D" w:rsidR="004E6D95" w:rsidRDefault="004E6D95" w:rsidP="00210419">
      <w:pPr>
        <w:keepNext/>
        <w:keepLines/>
        <w:widowControl w:val="0"/>
        <w:tabs>
          <w:tab w:val="left" w:pos="284"/>
        </w:tabs>
        <w:spacing w:after="0" w:line="240" w:lineRule="auto"/>
        <w:jc w:val="both"/>
        <w:rPr>
          <w:rFonts w:ascii="Open Sans" w:eastAsia="Times New Roman" w:hAnsi="Open Sans" w:cs="Open Sans"/>
          <w:b/>
          <w:i/>
          <w:sz w:val="16"/>
          <w:szCs w:val="16"/>
          <w:lang w:eastAsia="sl-SI"/>
        </w:rPr>
      </w:pPr>
    </w:p>
    <w:p w14:paraId="429B7697" w14:textId="77777777" w:rsidR="004E6D95" w:rsidRDefault="004E6D95" w:rsidP="00210419">
      <w:pPr>
        <w:keepNext/>
        <w:keepLines/>
        <w:widowControl w:val="0"/>
        <w:tabs>
          <w:tab w:val="left" w:pos="284"/>
        </w:tabs>
        <w:spacing w:after="0" w:line="240" w:lineRule="auto"/>
        <w:jc w:val="both"/>
        <w:rPr>
          <w:rFonts w:ascii="Open Sans" w:eastAsia="Times New Roman" w:hAnsi="Open Sans" w:cs="Open Sans"/>
          <w:b/>
          <w:i/>
          <w:sz w:val="16"/>
          <w:szCs w:val="16"/>
          <w:lang w:eastAsia="sl-SI"/>
        </w:rPr>
      </w:pPr>
    </w:p>
    <w:p w14:paraId="3ED03D96" w14:textId="790653C4" w:rsidR="00637345" w:rsidRPr="00191710" w:rsidRDefault="00637345" w:rsidP="00210419">
      <w:pPr>
        <w:keepNext/>
        <w:keepLines/>
        <w:widowControl w:val="0"/>
        <w:tabs>
          <w:tab w:val="left" w:pos="284"/>
        </w:tabs>
        <w:spacing w:after="0" w:line="240" w:lineRule="auto"/>
        <w:jc w:val="both"/>
        <w:rPr>
          <w:rFonts w:ascii="Open Sans" w:eastAsia="Times New Roman" w:hAnsi="Open Sans" w:cs="Open Sans"/>
          <w:i/>
          <w:sz w:val="16"/>
          <w:szCs w:val="16"/>
          <w:lang w:eastAsia="sl-SI"/>
        </w:rPr>
      </w:pPr>
      <w:r w:rsidRPr="00191710">
        <w:rPr>
          <w:rFonts w:ascii="Open Sans" w:eastAsia="Times New Roman" w:hAnsi="Open Sans" w:cs="Open Sans"/>
          <w:b/>
          <w:i/>
          <w:sz w:val="16"/>
          <w:szCs w:val="16"/>
          <w:lang w:eastAsia="sl-SI"/>
        </w:rPr>
        <w:t>Opomba:</w:t>
      </w:r>
      <w:r w:rsidRPr="00191710">
        <w:rPr>
          <w:rFonts w:ascii="Open Sans" w:eastAsia="Times New Roman" w:hAnsi="Open Sans" w:cs="Open Sans"/>
          <w:i/>
          <w:sz w:val="16"/>
          <w:szCs w:val="16"/>
          <w:lang w:eastAsia="sl-SI"/>
        </w:rPr>
        <w:t xml:space="preserve"> </w:t>
      </w:r>
      <w:r w:rsidR="009525EC" w:rsidRPr="00191710">
        <w:rPr>
          <w:rFonts w:ascii="Open Sans" w:eastAsia="Times New Roman" w:hAnsi="Open Sans" w:cs="Open Sans"/>
          <w:i/>
          <w:iCs/>
          <w:sz w:val="16"/>
          <w:szCs w:val="16"/>
          <w:lang w:eastAsia="sl-SI"/>
        </w:rPr>
        <w:t>Obrazec se izpolni za vsakega podizvajalca posebej.</w:t>
      </w:r>
    </w:p>
    <w:p w14:paraId="00DF99AE" w14:textId="77777777" w:rsidR="00637345" w:rsidRPr="00191710" w:rsidRDefault="00637345"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sz w:val="16"/>
          <w:szCs w:val="16"/>
          <w:lang w:eastAsia="sl-SI"/>
        </w:rPr>
      </w:pPr>
      <w:r w:rsidRPr="00191710">
        <w:rPr>
          <w:rFonts w:ascii="Open Sans" w:eastAsia="Times New Roman" w:hAnsi="Open Sans" w:cs="Open Sans"/>
          <w:b/>
          <w:i/>
          <w:sz w:val="16"/>
          <w:szCs w:val="16"/>
          <w:lang w:eastAsia="ar-SA"/>
        </w:rPr>
        <w:t>Navodilo</w:t>
      </w:r>
      <w:r w:rsidRPr="00191710">
        <w:rPr>
          <w:rFonts w:ascii="Open Sans" w:eastAsia="Times New Roman" w:hAnsi="Open Sans" w:cs="Open Sans"/>
          <w:i/>
          <w:sz w:val="16"/>
          <w:szCs w:val="16"/>
          <w:lang w:eastAsia="ar-SA"/>
        </w:rPr>
        <w:t>: Obrazec se po potrebi kopira!</w:t>
      </w:r>
      <w:r w:rsidRPr="00191710">
        <w:rPr>
          <w:rFonts w:ascii="Open Sans" w:eastAsia="Times New Roman" w:hAnsi="Open Sans" w:cs="Open Sans"/>
          <w:sz w:val="16"/>
          <w:szCs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37345" w:rsidRPr="002B3C02" w14:paraId="090CDCD5" w14:textId="77777777" w:rsidTr="008F26AE">
        <w:tc>
          <w:tcPr>
            <w:tcW w:w="8008" w:type="dxa"/>
            <w:tcBorders>
              <w:top w:val="single" w:sz="4" w:space="0" w:color="auto"/>
              <w:bottom w:val="single" w:sz="4" w:space="0" w:color="auto"/>
            </w:tcBorders>
          </w:tcPr>
          <w:p w14:paraId="1D175D90"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sz w:val="20"/>
                <w:szCs w:val="20"/>
                <w:lang w:eastAsia="sl-SI"/>
              </w:rPr>
            </w:pPr>
            <w:bookmarkStart w:id="31" w:name="_Toc495914073"/>
            <w:r w:rsidRPr="002B3C02">
              <w:rPr>
                <w:rFonts w:ascii="Open Sans" w:eastAsia="Times New Roman" w:hAnsi="Open Sans" w:cs="Open Sans"/>
                <w:b/>
                <w:sz w:val="20"/>
                <w:szCs w:val="20"/>
                <w:lang w:eastAsia="sl-SI"/>
              </w:rPr>
              <w:lastRenderedPageBreak/>
              <w:t>SEZNAM SUBJEKTOV, KATERIH ZMOGLJIVOST UPORABLJA PONUDNIK</w:t>
            </w:r>
            <w:bookmarkEnd w:id="31"/>
          </w:p>
        </w:tc>
        <w:tc>
          <w:tcPr>
            <w:tcW w:w="1418" w:type="dxa"/>
            <w:tcBorders>
              <w:top w:val="single" w:sz="4" w:space="0" w:color="auto"/>
              <w:bottom w:val="single" w:sz="4" w:space="0" w:color="auto"/>
            </w:tcBorders>
          </w:tcPr>
          <w:p w14:paraId="246D1D61" w14:textId="77777777" w:rsidR="00637345" w:rsidRPr="002B3C02" w:rsidRDefault="00637345" w:rsidP="00210419">
            <w:pPr>
              <w:keepNext/>
              <w:keepLines/>
              <w:widowControl w:val="0"/>
              <w:spacing w:after="0" w:line="240" w:lineRule="auto"/>
              <w:jc w:val="both"/>
              <w:outlineLvl w:val="1"/>
              <w:rPr>
                <w:rFonts w:ascii="Open Sans" w:eastAsia="Times New Roman" w:hAnsi="Open Sans" w:cs="Open Sans"/>
                <w:b/>
                <w:i/>
                <w:sz w:val="20"/>
                <w:szCs w:val="20"/>
                <w:lang w:eastAsia="sl-SI"/>
              </w:rPr>
            </w:pPr>
            <w:r w:rsidRPr="002B3C02">
              <w:rPr>
                <w:rFonts w:ascii="Open Sans" w:eastAsia="Times New Roman" w:hAnsi="Open Sans" w:cs="Open Sans"/>
                <w:b/>
                <w:sz w:val="20"/>
                <w:szCs w:val="20"/>
                <w:lang w:eastAsia="sl-SI"/>
              </w:rPr>
              <w:t>Priloga 4/3</w:t>
            </w:r>
          </w:p>
        </w:tc>
      </w:tr>
    </w:tbl>
    <w:p w14:paraId="4D809741"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p w14:paraId="20DD3911" w14:textId="08434D47" w:rsidR="00715DE3" w:rsidRPr="002B3C02" w:rsidRDefault="00064BD4" w:rsidP="00210419">
      <w:pPr>
        <w:keepNext/>
        <w:keepLines/>
        <w:spacing w:after="0" w:line="240" w:lineRule="auto"/>
        <w:jc w:val="both"/>
        <w:rPr>
          <w:rFonts w:ascii="Open Sans" w:hAnsi="Open Sans" w:cs="Open Sans"/>
          <w:b/>
          <w:sz w:val="20"/>
          <w:szCs w:val="20"/>
        </w:rPr>
      </w:pPr>
      <w:r w:rsidRPr="002B3C02">
        <w:rPr>
          <w:rFonts w:ascii="Open Sans" w:eastAsia="Times New Roman" w:hAnsi="Open Sans" w:cs="Open Sans"/>
          <w:b/>
          <w:sz w:val="20"/>
          <w:szCs w:val="20"/>
          <w:lang w:eastAsia="sl-SI"/>
        </w:rPr>
        <w:t>Izjavljamo</w:t>
      </w:r>
      <w:r w:rsidRPr="002B3C02">
        <w:rPr>
          <w:rFonts w:ascii="Open Sans" w:eastAsia="Times New Roman" w:hAnsi="Open Sans" w:cs="Open Sans"/>
          <w:sz w:val="20"/>
          <w:szCs w:val="20"/>
          <w:lang w:eastAsia="sl-SI"/>
        </w:rPr>
        <w:t xml:space="preserve">, da bomo pri izvedbi javnega naročila št. </w:t>
      </w:r>
      <w:r w:rsidR="00807E26">
        <w:rPr>
          <w:rFonts w:ascii="Open Sans" w:eastAsia="Times New Roman" w:hAnsi="Open Sans" w:cs="Open Sans"/>
          <w:b/>
          <w:noProof/>
          <w:sz w:val="20"/>
          <w:szCs w:val="20"/>
          <w:lang w:eastAsia="sl-SI"/>
        </w:rPr>
        <w:t>ENLJ-SIR-39/26</w:t>
      </w:r>
      <w:r w:rsidR="00924478" w:rsidRPr="002B3C02">
        <w:rPr>
          <w:rFonts w:ascii="Open Sans" w:eastAsia="Times New Roman" w:hAnsi="Open Sans" w:cs="Open Sans"/>
          <w:b/>
          <w:noProof/>
          <w:sz w:val="20"/>
          <w:szCs w:val="20"/>
          <w:lang w:eastAsia="sl-SI"/>
        </w:rPr>
        <w:t xml:space="preserve"> </w:t>
      </w:r>
      <w:r w:rsidR="00924478"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Izvedba gradbenih del</w:t>
      </w:r>
      <w:r w:rsidR="00437583" w:rsidRPr="002B3C02">
        <w:rPr>
          <w:rFonts w:ascii="Open Sans" w:eastAsia="Times New Roman" w:hAnsi="Open Sans" w:cs="Open Sans"/>
          <w:b/>
          <w:sz w:val="20"/>
          <w:szCs w:val="20"/>
          <w:lang w:eastAsia="sl-SI"/>
        </w:rPr>
        <w:t xml:space="preserve"> </w:t>
      </w:r>
      <w:r w:rsidR="00715DE3" w:rsidRPr="002B3C02">
        <w:rPr>
          <w:rFonts w:ascii="Open Sans" w:hAnsi="Open Sans" w:cs="Open Sans"/>
          <w:b/>
          <w:sz w:val="20"/>
          <w:szCs w:val="20"/>
        </w:rPr>
        <w:t xml:space="preserve">za sklop </w:t>
      </w:r>
      <w:r w:rsidR="00EE2AA4" w:rsidRPr="002B3C02">
        <w:rPr>
          <w:rFonts w:ascii="Open Sans" w:hAnsi="Open Sans" w:cs="Open Sans"/>
          <w:b/>
          <w:sz w:val="20"/>
          <w:szCs w:val="20"/>
        </w:rPr>
        <w:t>(ustrezno označite):</w:t>
      </w:r>
    </w:p>
    <w:p w14:paraId="0FEF2ADC" w14:textId="76911C5F" w:rsidR="00AF3F1C" w:rsidRDefault="00AF3F1C" w:rsidP="00210419">
      <w:pPr>
        <w:keepNext/>
        <w:keepLines/>
        <w:spacing w:after="0" w:line="240" w:lineRule="auto"/>
        <w:jc w:val="both"/>
        <w:rPr>
          <w:rFonts w:ascii="Open Sans" w:hAnsi="Open Sans" w:cs="Open Sans"/>
          <w:bCs/>
          <w:sz w:val="20"/>
          <w:szCs w:val="20"/>
        </w:rPr>
      </w:pPr>
    </w:p>
    <w:tbl>
      <w:tblPr>
        <w:tblW w:w="6329" w:type="dxa"/>
        <w:tblInd w:w="5" w:type="dxa"/>
        <w:tblLook w:val="04A0" w:firstRow="1" w:lastRow="0" w:firstColumn="1" w:lastColumn="0" w:noHBand="0" w:noVBand="1"/>
      </w:tblPr>
      <w:tblGrid>
        <w:gridCol w:w="3165"/>
        <w:gridCol w:w="3164"/>
      </w:tblGrid>
      <w:tr w:rsidR="00CE2050" w:rsidRPr="002B3C02" w14:paraId="3B0E1979" w14:textId="77777777" w:rsidTr="00CE2050">
        <w:tc>
          <w:tcPr>
            <w:tcW w:w="3165" w:type="dxa"/>
          </w:tcPr>
          <w:p w14:paraId="1BEC2DAD" w14:textId="77777777" w:rsidR="00CE2050" w:rsidRPr="002B3C02" w:rsidRDefault="00CE2050" w:rsidP="008022D3">
            <w:pPr>
              <w:keepNext/>
              <w:keepLines/>
              <w:numPr>
                <w:ilvl w:val="0"/>
                <w:numId w:val="4"/>
              </w:numPr>
              <w:spacing w:after="0" w:line="240" w:lineRule="auto"/>
              <w:ind w:left="318" w:hanging="426"/>
              <w:jc w:val="both"/>
              <w:rPr>
                <w:rFonts w:ascii="Open Sans" w:hAnsi="Open Sans" w:cs="Open Sans"/>
                <w:b/>
                <w:sz w:val="20"/>
                <w:szCs w:val="20"/>
              </w:rPr>
            </w:pPr>
            <w:r w:rsidRPr="002B3C02">
              <w:rPr>
                <w:rFonts w:ascii="Open Sans" w:hAnsi="Open Sans" w:cs="Open Sans"/>
                <w:sz w:val="20"/>
                <w:szCs w:val="20"/>
              </w:rPr>
              <w:t>1. sklop</w:t>
            </w:r>
          </w:p>
        </w:tc>
        <w:tc>
          <w:tcPr>
            <w:tcW w:w="3164" w:type="dxa"/>
          </w:tcPr>
          <w:p w14:paraId="4EA10B88" w14:textId="77777777" w:rsidR="00CE2050" w:rsidRPr="002B3C02" w:rsidRDefault="00CE2050" w:rsidP="008022D3">
            <w:pPr>
              <w:keepNext/>
              <w:keepLines/>
              <w:numPr>
                <w:ilvl w:val="0"/>
                <w:numId w:val="4"/>
              </w:numPr>
              <w:spacing w:after="0" w:line="240" w:lineRule="auto"/>
              <w:ind w:left="318" w:hanging="426"/>
              <w:jc w:val="both"/>
              <w:rPr>
                <w:rFonts w:ascii="Open Sans" w:hAnsi="Open Sans" w:cs="Open Sans"/>
                <w:bCs/>
                <w:sz w:val="20"/>
                <w:szCs w:val="20"/>
              </w:rPr>
            </w:pPr>
            <w:r w:rsidRPr="002B3C02">
              <w:rPr>
                <w:rFonts w:ascii="Open Sans" w:hAnsi="Open Sans" w:cs="Open Sans"/>
                <w:bCs/>
                <w:sz w:val="20"/>
                <w:szCs w:val="20"/>
              </w:rPr>
              <w:t>2. sklop</w:t>
            </w:r>
          </w:p>
        </w:tc>
      </w:tr>
    </w:tbl>
    <w:p w14:paraId="37FA6472" w14:textId="77777777" w:rsidR="00EE2AA4" w:rsidRPr="00EE2AA4" w:rsidRDefault="00EE2AA4" w:rsidP="00210419">
      <w:pPr>
        <w:keepNext/>
        <w:keepLines/>
        <w:spacing w:after="0" w:line="240" w:lineRule="auto"/>
        <w:jc w:val="both"/>
        <w:rPr>
          <w:rFonts w:ascii="Open Sans" w:hAnsi="Open Sans" w:cs="Open Sans"/>
          <w:bCs/>
          <w:sz w:val="20"/>
          <w:szCs w:val="20"/>
        </w:rPr>
      </w:pPr>
    </w:p>
    <w:p w14:paraId="59377FD3" w14:textId="30773EE6" w:rsidR="00064BD4" w:rsidRPr="002B3C02" w:rsidRDefault="00AF3F1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 </w:t>
      </w:r>
      <w:r w:rsidR="00924478" w:rsidRPr="002B3C02">
        <w:rPr>
          <w:rFonts w:ascii="Open Sans" w:eastAsia="Times New Roman" w:hAnsi="Open Sans" w:cs="Open Sans"/>
          <w:sz w:val="20"/>
          <w:szCs w:val="20"/>
          <w:lang w:eastAsia="sl-SI"/>
        </w:rPr>
        <w:t>s</w:t>
      </w:r>
      <w:r w:rsidR="00064BD4" w:rsidRPr="002B3C02">
        <w:rPr>
          <w:rFonts w:ascii="Open Sans" w:eastAsia="Times New Roman" w:hAnsi="Open Sans" w:cs="Open Sans"/>
          <w:sz w:val="20"/>
          <w:szCs w:val="20"/>
          <w:lang w:eastAsia="sl-SI"/>
        </w:rPr>
        <w:t>odelovali z naslednjim subjektom:</w:t>
      </w:r>
    </w:p>
    <w:p w14:paraId="69B4B85F" w14:textId="77777777" w:rsidR="0011317E" w:rsidRPr="002B3C02" w:rsidRDefault="0011317E" w:rsidP="00210419">
      <w:pPr>
        <w:keepNext/>
        <w:keepLines/>
        <w:spacing w:after="0" w:line="240" w:lineRule="auto"/>
        <w:jc w:val="both"/>
        <w:rPr>
          <w:rFonts w:ascii="Open Sans" w:eastAsia="Times New Roman" w:hAnsi="Open Sans" w:cs="Open Sans"/>
          <w:b/>
          <w:sz w:val="20"/>
          <w:szCs w:val="20"/>
          <w:lang w:eastAsia="sl-SI"/>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961"/>
      </w:tblGrid>
      <w:tr w:rsidR="00637345" w:rsidRPr="002B3C02" w14:paraId="64935582" w14:textId="77777777" w:rsidTr="008620E5">
        <w:trPr>
          <w:trHeight w:val="385"/>
          <w:jc w:val="center"/>
        </w:trPr>
        <w:tc>
          <w:tcPr>
            <w:tcW w:w="4390" w:type="dxa"/>
          </w:tcPr>
          <w:p w14:paraId="5E80738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GOSPODARSKEGA SUBJEKTA</w:t>
            </w:r>
          </w:p>
          <w:p w14:paraId="00DBCF1E"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4961" w:type="dxa"/>
          </w:tcPr>
          <w:p w14:paraId="0BA56EA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661B1A59" w14:textId="77777777" w:rsidTr="008620E5">
        <w:trPr>
          <w:jc w:val="center"/>
        </w:trPr>
        <w:tc>
          <w:tcPr>
            <w:tcW w:w="4390" w:type="dxa"/>
          </w:tcPr>
          <w:p w14:paraId="03445B32"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POLNI NASLOV</w:t>
            </w:r>
          </w:p>
          <w:p w14:paraId="706B4BCD"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4961" w:type="dxa"/>
          </w:tcPr>
          <w:p w14:paraId="5F47F1FB"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25FBB5B5" w14:textId="77777777" w:rsidTr="008620E5">
        <w:trPr>
          <w:jc w:val="center"/>
        </w:trPr>
        <w:tc>
          <w:tcPr>
            <w:tcW w:w="4390" w:type="dxa"/>
          </w:tcPr>
          <w:p w14:paraId="38CEC55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TELEFON</w:t>
            </w:r>
          </w:p>
          <w:p w14:paraId="6F74670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4961" w:type="dxa"/>
          </w:tcPr>
          <w:p w14:paraId="5FA05C24"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703D4763" w14:textId="77777777" w:rsidTr="008620E5">
        <w:trPr>
          <w:trHeight w:val="341"/>
          <w:jc w:val="center"/>
        </w:trPr>
        <w:tc>
          <w:tcPr>
            <w:tcW w:w="4390" w:type="dxa"/>
          </w:tcPr>
          <w:p w14:paraId="4476B86C"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KONTAKTNA OSEBA</w:t>
            </w:r>
          </w:p>
        </w:tc>
        <w:tc>
          <w:tcPr>
            <w:tcW w:w="4961" w:type="dxa"/>
          </w:tcPr>
          <w:p w14:paraId="198DCEA5"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060A1A" w:rsidRPr="002B3C02" w14:paraId="280B9F62" w14:textId="77777777" w:rsidTr="008620E5">
        <w:trPr>
          <w:jc w:val="center"/>
        </w:trPr>
        <w:tc>
          <w:tcPr>
            <w:tcW w:w="4390" w:type="dxa"/>
          </w:tcPr>
          <w:p w14:paraId="79E88AAF" w14:textId="77777777" w:rsidR="00060A1A" w:rsidRPr="002B3C02" w:rsidRDefault="00060A1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Vse osebe, ki so člani upravnega, vodstvenega ali nadzornega organa tega gospodarskega subjekta ali ki ima pooblastila za njegovo zastopanje ali odločanje ali nadzor v njem</w:t>
            </w:r>
          </w:p>
        </w:tc>
        <w:tc>
          <w:tcPr>
            <w:tcW w:w="4961" w:type="dxa"/>
          </w:tcPr>
          <w:p w14:paraId="691D672A" w14:textId="77777777" w:rsidR="00060A1A" w:rsidRPr="002B3C02" w:rsidRDefault="00060A1A"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38657D74" w14:textId="77777777" w:rsidTr="008620E5">
        <w:trPr>
          <w:jc w:val="center"/>
        </w:trPr>
        <w:tc>
          <w:tcPr>
            <w:tcW w:w="4390" w:type="dxa"/>
          </w:tcPr>
          <w:p w14:paraId="60EE465F"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ŠTEVILKA</w:t>
            </w:r>
          </w:p>
        </w:tc>
        <w:tc>
          <w:tcPr>
            <w:tcW w:w="4961" w:type="dxa"/>
          </w:tcPr>
          <w:p w14:paraId="300E8733"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578E8A32" w14:textId="77777777" w:rsidTr="008620E5">
        <w:trPr>
          <w:jc w:val="center"/>
        </w:trPr>
        <w:tc>
          <w:tcPr>
            <w:tcW w:w="4390" w:type="dxa"/>
          </w:tcPr>
          <w:p w14:paraId="288AA163"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DAVČNA ŠTEVILKA</w:t>
            </w:r>
          </w:p>
        </w:tc>
        <w:tc>
          <w:tcPr>
            <w:tcW w:w="4961" w:type="dxa"/>
          </w:tcPr>
          <w:p w14:paraId="695E0910"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637345" w:rsidRPr="002B3C02" w14:paraId="6DEC0D57" w14:textId="77777777" w:rsidTr="008620E5">
        <w:trPr>
          <w:jc w:val="center"/>
        </w:trPr>
        <w:tc>
          <w:tcPr>
            <w:tcW w:w="4390" w:type="dxa"/>
          </w:tcPr>
          <w:p w14:paraId="125882C6"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TRANSAKCIJSKI RAČUN in navedba banke</w:t>
            </w:r>
          </w:p>
          <w:p w14:paraId="689D9AE7"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c>
          <w:tcPr>
            <w:tcW w:w="4961" w:type="dxa"/>
          </w:tcPr>
          <w:p w14:paraId="014C79DF" w14:textId="77777777" w:rsidR="00637345" w:rsidRPr="002B3C02" w:rsidRDefault="00637345" w:rsidP="00210419">
            <w:pPr>
              <w:keepNext/>
              <w:keepLines/>
              <w:widowControl w:val="0"/>
              <w:spacing w:after="0" w:line="240" w:lineRule="auto"/>
              <w:jc w:val="both"/>
              <w:rPr>
                <w:rFonts w:ascii="Open Sans" w:eastAsia="Times New Roman" w:hAnsi="Open Sans" w:cs="Open Sans"/>
                <w:sz w:val="20"/>
                <w:szCs w:val="20"/>
                <w:lang w:eastAsia="sl-SI"/>
              </w:rPr>
            </w:pPr>
          </w:p>
        </w:tc>
      </w:tr>
      <w:tr w:rsidR="00EE2AA4" w:rsidRPr="002B3C02" w14:paraId="41D509F8" w14:textId="77777777" w:rsidTr="00736DE2">
        <w:trPr>
          <w:trHeight w:val="408"/>
          <w:jc w:val="center"/>
        </w:trPr>
        <w:tc>
          <w:tcPr>
            <w:tcW w:w="4390" w:type="dxa"/>
            <w:vMerge w:val="restart"/>
            <w:tcBorders>
              <w:top w:val="single" w:sz="4" w:space="0" w:color="auto"/>
              <w:left w:val="single" w:sz="4" w:space="0" w:color="auto"/>
              <w:right w:val="single" w:sz="4" w:space="0" w:color="auto"/>
            </w:tcBorders>
          </w:tcPr>
          <w:p w14:paraId="3244024E" w14:textId="5BF6614B" w:rsidR="00EE2AA4" w:rsidRPr="002B3C02" w:rsidRDefault="00EE2AA4" w:rsidP="00CE2050">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Vsak del javnega naročila, (storitev/gradnja/blago), ki se oddaja </w:t>
            </w:r>
            <w:r>
              <w:rPr>
                <w:rFonts w:ascii="Open Sans" w:eastAsia="Times New Roman" w:hAnsi="Open Sans" w:cs="Open Sans"/>
                <w:sz w:val="20"/>
                <w:szCs w:val="20"/>
                <w:lang w:eastAsia="sl-SI"/>
              </w:rPr>
              <w:t>kot zmogljivost drugega subjekta</w:t>
            </w:r>
            <w:r w:rsidRPr="002B3C02">
              <w:rPr>
                <w:rFonts w:ascii="Open Sans" w:eastAsia="Times New Roman" w:hAnsi="Open Sans" w:cs="Open Sans"/>
                <w:sz w:val="20"/>
                <w:szCs w:val="20"/>
                <w:lang w:eastAsia="sl-SI"/>
              </w:rPr>
              <w:t xml:space="preserve"> (vrsta/opis del)</w:t>
            </w:r>
          </w:p>
        </w:tc>
        <w:tc>
          <w:tcPr>
            <w:tcW w:w="4961" w:type="dxa"/>
            <w:tcBorders>
              <w:top w:val="single" w:sz="4" w:space="0" w:color="auto"/>
              <w:left w:val="single" w:sz="4" w:space="0" w:color="auto"/>
              <w:bottom w:val="single" w:sz="4" w:space="0" w:color="auto"/>
              <w:right w:val="single" w:sz="4" w:space="0" w:color="auto"/>
            </w:tcBorders>
          </w:tcPr>
          <w:p w14:paraId="761940BA" w14:textId="63BDB016"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1. </w:t>
            </w:r>
            <w:r>
              <w:rPr>
                <w:rFonts w:ascii="Open Sans" w:eastAsia="Times New Roman" w:hAnsi="Open Sans" w:cs="Open Sans"/>
                <w:sz w:val="20"/>
                <w:szCs w:val="20"/>
                <w:lang w:eastAsia="sl-SI"/>
              </w:rPr>
              <w:t>s</w:t>
            </w:r>
            <w:r w:rsidRPr="002B3C02">
              <w:rPr>
                <w:rFonts w:ascii="Open Sans" w:eastAsia="Times New Roman" w:hAnsi="Open Sans" w:cs="Open Sans"/>
                <w:sz w:val="20"/>
                <w:szCs w:val="20"/>
                <w:lang w:eastAsia="sl-SI"/>
              </w:rPr>
              <w:t>klop:</w:t>
            </w:r>
          </w:p>
        </w:tc>
      </w:tr>
      <w:tr w:rsidR="00CE2050" w:rsidRPr="002B3C02" w14:paraId="589C5F76" w14:textId="77777777" w:rsidTr="00736DE2">
        <w:trPr>
          <w:trHeight w:val="427"/>
          <w:jc w:val="center"/>
        </w:trPr>
        <w:tc>
          <w:tcPr>
            <w:tcW w:w="4390" w:type="dxa"/>
            <w:vMerge/>
            <w:tcBorders>
              <w:top w:val="single" w:sz="4" w:space="0" w:color="auto"/>
              <w:left w:val="single" w:sz="4" w:space="0" w:color="auto"/>
              <w:right w:val="single" w:sz="4" w:space="0" w:color="auto"/>
            </w:tcBorders>
          </w:tcPr>
          <w:p w14:paraId="24EC463D" w14:textId="77777777" w:rsidR="00CE2050" w:rsidRPr="002B3C02" w:rsidRDefault="00CE2050" w:rsidP="008022D3">
            <w:pPr>
              <w:keepNext/>
              <w:keepLines/>
              <w:widowControl w:val="0"/>
              <w:spacing w:after="0" w:line="240" w:lineRule="auto"/>
              <w:jc w:val="both"/>
              <w:rPr>
                <w:rFonts w:ascii="Open Sans" w:eastAsia="Times New Roman" w:hAnsi="Open Sans" w:cs="Open Sans"/>
                <w:sz w:val="20"/>
                <w:szCs w:val="20"/>
                <w:lang w:eastAsia="sl-SI"/>
              </w:rPr>
            </w:pPr>
          </w:p>
        </w:tc>
        <w:tc>
          <w:tcPr>
            <w:tcW w:w="4961" w:type="dxa"/>
            <w:tcBorders>
              <w:top w:val="single" w:sz="4" w:space="0" w:color="auto"/>
              <w:left w:val="single" w:sz="4" w:space="0" w:color="auto"/>
              <w:right w:val="single" w:sz="4" w:space="0" w:color="auto"/>
            </w:tcBorders>
          </w:tcPr>
          <w:p w14:paraId="174F4F28" w14:textId="032A7E3E" w:rsidR="00CE2050" w:rsidRPr="002B3C02" w:rsidRDefault="00CE2050"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2. </w:t>
            </w:r>
            <w:r>
              <w:rPr>
                <w:rFonts w:ascii="Open Sans" w:eastAsia="Times New Roman" w:hAnsi="Open Sans" w:cs="Open Sans"/>
                <w:sz w:val="20"/>
                <w:szCs w:val="20"/>
                <w:lang w:eastAsia="sl-SI"/>
              </w:rPr>
              <w:t>s</w:t>
            </w:r>
            <w:r w:rsidRPr="002B3C02">
              <w:rPr>
                <w:rFonts w:ascii="Open Sans" w:eastAsia="Times New Roman" w:hAnsi="Open Sans" w:cs="Open Sans"/>
                <w:sz w:val="20"/>
                <w:szCs w:val="20"/>
                <w:lang w:eastAsia="sl-SI"/>
              </w:rPr>
              <w:t>klop:</w:t>
            </w:r>
          </w:p>
        </w:tc>
      </w:tr>
      <w:tr w:rsidR="00EE2AA4" w:rsidRPr="002B3C02" w14:paraId="21A5F672" w14:textId="77777777" w:rsidTr="008620E5">
        <w:trPr>
          <w:jc w:val="center"/>
        </w:trPr>
        <w:tc>
          <w:tcPr>
            <w:tcW w:w="4390" w:type="dxa"/>
            <w:vMerge w:val="restart"/>
            <w:tcBorders>
              <w:top w:val="single" w:sz="4" w:space="0" w:color="auto"/>
              <w:left w:val="single" w:sz="4" w:space="0" w:color="auto"/>
              <w:right w:val="single" w:sz="4" w:space="0" w:color="auto"/>
            </w:tcBorders>
          </w:tcPr>
          <w:p w14:paraId="4B686907" w14:textId="1A97BE0A"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Količina/Delež (%) javnega naročila, ki se oddaja </w:t>
            </w:r>
            <w:r>
              <w:rPr>
                <w:rFonts w:ascii="Open Sans" w:eastAsia="Times New Roman" w:hAnsi="Open Sans" w:cs="Open Sans"/>
                <w:sz w:val="20"/>
                <w:szCs w:val="20"/>
                <w:lang w:eastAsia="sl-SI"/>
              </w:rPr>
              <w:t>kot zmogljivost drugega subjekta</w:t>
            </w:r>
          </w:p>
        </w:tc>
        <w:tc>
          <w:tcPr>
            <w:tcW w:w="4961" w:type="dxa"/>
            <w:tcBorders>
              <w:top w:val="single" w:sz="4" w:space="0" w:color="auto"/>
              <w:left w:val="single" w:sz="4" w:space="0" w:color="auto"/>
              <w:bottom w:val="single" w:sz="4" w:space="0" w:color="auto"/>
              <w:right w:val="single" w:sz="4" w:space="0" w:color="auto"/>
            </w:tcBorders>
          </w:tcPr>
          <w:p w14:paraId="7F921113" w14:textId="751A5A79"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1. </w:t>
            </w:r>
            <w:r>
              <w:rPr>
                <w:rFonts w:ascii="Open Sans" w:eastAsia="Times New Roman" w:hAnsi="Open Sans" w:cs="Open Sans"/>
                <w:sz w:val="20"/>
                <w:szCs w:val="20"/>
                <w:lang w:eastAsia="sl-SI"/>
              </w:rPr>
              <w:t>s</w:t>
            </w:r>
            <w:r w:rsidRPr="002B3C02">
              <w:rPr>
                <w:rFonts w:ascii="Open Sans" w:eastAsia="Times New Roman" w:hAnsi="Open Sans" w:cs="Open Sans"/>
                <w:sz w:val="20"/>
                <w:szCs w:val="20"/>
                <w:lang w:eastAsia="sl-SI"/>
              </w:rPr>
              <w:t>klop:</w:t>
            </w:r>
          </w:p>
        </w:tc>
      </w:tr>
      <w:tr w:rsidR="00CE2050" w:rsidRPr="002B3C02" w14:paraId="2AB0CBAF" w14:textId="77777777" w:rsidTr="008620E5">
        <w:trPr>
          <w:trHeight w:val="47"/>
          <w:jc w:val="center"/>
        </w:trPr>
        <w:tc>
          <w:tcPr>
            <w:tcW w:w="4390" w:type="dxa"/>
            <w:vMerge/>
            <w:tcBorders>
              <w:top w:val="single" w:sz="4" w:space="0" w:color="auto"/>
              <w:left w:val="single" w:sz="4" w:space="0" w:color="auto"/>
              <w:right w:val="single" w:sz="4" w:space="0" w:color="auto"/>
            </w:tcBorders>
          </w:tcPr>
          <w:p w14:paraId="76EC46A8" w14:textId="77777777" w:rsidR="00CE2050" w:rsidRPr="002B3C02" w:rsidRDefault="00CE2050" w:rsidP="008022D3">
            <w:pPr>
              <w:keepNext/>
              <w:keepLines/>
              <w:widowControl w:val="0"/>
              <w:spacing w:after="0" w:line="240" w:lineRule="auto"/>
              <w:jc w:val="both"/>
              <w:rPr>
                <w:rFonts w:ascii="Open Sans" w:eastAsia="Times New Roman" w:hAnsi="Open Sans" w:cs="Open Sans"/>
                <w:sz w:val="20"/>
                <w:szCs w:val="20"/>
                <w:lang w:eastAsia="sl-SI"/>
              </w:rPr>
            </w:pPr>
          </w:p>
        </w:tc>
        <w:tc>
          <w:tcPr>
            <w:tcW w:w="4961" w:type="dxa"/>
            <w:tcBorders>
              <w:top w:val="single" w:sz="4" w:space="0" w:color="auto"/>
              <w:left w:val="single" w:sz="4" w:space="0" w:color="auto"/>
              <w:right w:val="single" w:sz="4" w:space="0" w:color="auto"/>
            </w:tcBorders>
          </w:tcPr>
          <w:p w14:paraId="615F93AA" w14:textId="21D2EC29" w:rsidR="00CE2050" w:rsidRPr="002B3C02" w:rsidRDefault="00CE2050"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2. </w:t>
            </w:r>
            <w:r>
              <w:rPr>
                <w:rFonts w:ascii="Open Sans" w:eastAsia="Times New Roman" w:hAnsi="Open Sans" w:cs="Open Sans"/>
                <w:sz w:val="20"/>
                <w:szCs w:val="20"/>
                <w:lang w:eastAsia="sl-SI"/>
              </w:rPr>
              <w:t>s</w:t>
            </w:r>
            <w:r w:rsidRPr="002B3C02">
              <w:rPr>
                <w:rFonts w:ascii="Open Sans" w:eastAsia="Times New Roman" w:hAnsi="Open Sans" w:cs="Open Sans"/>
                <w:sz w:val="20"/>
                <w:szCs w:val="20"/>
                <w:lang w:eastAsia="sl-SI"/>
              </w:rPr>
              <w:t>klop:</w:t>
            </w:r>
          </w:p>
        </w:tc>
      </w:tr>
      <w:tr w:rsidR="00EE2AA4" w:rsidRPr="002B3C02" w14:paraId="7C5B67B0" w14:textId="77777777" w:rsidTr="008620E5">
        <w:trPr>
          <w:jc w:val="center"/>
        </w:trPr>
        <w:tc>
          <w:tcPr>
            <w:tcW w:w="4390" w:type="dxa"/>
            <w:vMerge w:val="restart"/>
            <w:tcBorders>
              <w:top w:val="single" w:sz="4" w:space="0" w:color="auto"/>
              <w:left w:val="single" w:sz="4" w:space="0" w:color="auto"/>
              <w:right w:val="single" w:sz="4" w:space="0" w:color="auto"/>
            </w:tcBorders>
          </w:tcPr>
          <w:p w14:paraId="4C099DBE" w14:textId="77777777" w:rsidR="00EE2AA4"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191710">
              <w:rPr>
                <w:rFonts w:ascii="Open Sans" w:eastAsia="Times New Roman" w:hAnsi="Open Sans" w:cs="Open Sans"/>
                <w:sz w:val="20"/>
                <w:szCs w:val="20"/>
                <w:lang w:eastAsia="sl-SI"/>
              </w:rPr>
              <w:t xml:space="preserve">Orientacijska </w:t>
            </w:r>
            <w:r w:rsidRPr="002B3C02">
              <w:rPr>
                <w:rFonts w:ascii="Open Sans" w:eastAsia="Times New Roman" w:hAnsi="Open Sans" w:cs="Open Sans"/>
                <w:sz w:val="20"/>
                <w:szCs w:val="20"/>
                <w:lang w:eastAsia="sl-SI"/>
              </w:rPr>
              <w:t xml:space="preserve">VREDNOST DEL </w:t>
            </w:r>
          </w:p>
          <w:p w14:paraId="0DF6DAC0" w14:textId="04A91308" w:rsidR="00EE2AA4" w:rsidRPr="002B3C02" w:rsidRDefault="00EE2AA4" w:rsidP="008620E5">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EUR brez DDV</w:t>
            </w:r>
          </w:p>
        </w:tc>
        <w:tc>
          <w:tcPr>
            <w:tcW w:w="4961" w:type="dxa"/>
            <w:tcBorders>
              <w:top w:val="single" w:sz="4" w:space="0" w:color="auto"/>
              <w:left w:val="single" w:sz="4" w:space="0" w:color="auto"/>
              <w:bottom w:val="single" w:sz="4" w:space="0" w:color="auto"/>
              <w:right w:val="single" w:sz="4" w:space="0" w:color="auto"/>
            </w:tcBorders>
          </w:tcPr>
          <w:p w14:paraId="5232A7C7" w14:textId="0EFC5A25" w:rsidR="00EE2AA4" w:rsidRPr="002B3C02" w:rsidRDefault="00EE2AA4"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1. </w:t>
            </w:r>
            <w:r>
              <w:rPr>
                <w:rFonts w:ascii="Open Sans" w:eastAsia="Times New Roman" w:hAnsi="Open Sans" w:cs="Open Sans"/>
                <w:sz w:val="20"/>
                <w:szCs w:val="20"/>
                <w:lang w:eastAsia="sl-SI"/>
              </w:rPr>
              <w:t>s</w:t>
            </w:r>
            <w:r w:rsidRPr="002B3C02">
              <w:rPr>
                <w:rFonts w:ascii="Open Sans" w:eastAsia="Times New Roman" w:hAnsi="Open Sans" w:cs="Open Sans"/>
                <w:sz w:val="20"/>
                <w:szCs w:val="20"/>
                <w:lang w:eastAsia="sl-SI"/>
              </w:rPr>
              <w:t>klop:</w:t>
            </w:r>
          </w:p>
        </w:tc>
      </w:tr>
      <w:tr w:rsidR="008620E5" w:rsidRPr="002B3C02" w14:paraId="61F29BF2" w14:textId="77777777" w:rsidTr="008620E5">
        <w:trPr>
          <w:trHeight w:val="47"/>
          <w:jc w:val="center"/>
        </w:trPr>
        <w:tc>
          <w:tcPr>
            <w:tcW w:w="4390" w:type="dxa"/>
            <w:vMerge/>
            <w:tcBorders>
              <w:top w:val="single" w:sz="4" w:space="0" w:color="auto"/>
              <w:left w:val="single" w:sz="4" w:space="0" w:color="auto"/>
              <w:right w:val="single" w:sz="4" w:space="0" w:color="auto"/>
            </w:tcBorders>
          </w:tcPr>
          <w:p w14:paraId="59A5C871" w14:textId="77777777" w:rsidR="008620E5" w:rsidRPr="002B3C02" w:rsidRDefault="008620E5" w:rsidP="008022D3">
            <w:pPr>
              <w:keepNext/>
              <w:keepLines/>
              <w:widowControl w:val="0"/>
              <w:spacing w:after="0" w:line="240" w:lineRule="auto"/>
              <w:jc w:val="both"/>
              <w:rPr>
                <w:rFonts w:ascii="Open Sans" w:eastAsia="Times New Roman" w:hAnsi="Open Sans" w:cs="Open Sans"/>
                <w:sz w:val="20"/>
                <w:szCs w:val="20"/>
                <w:lang w:eastAsia="sl-SI"/>
              </w:rPr>
            </w:pPr>
          </w:p>
        </w:tc>
        <w:tc>
          <w:tcPr>
            <w:tcW w:w="4961" w:type="dxa"/>
            <w:tcBorders>
              <w:top w:val="single" w:sz="4" w:space="0" w:color="auto"/>
              <w:left w:val="single" w:sz="4" w:space="0" w:color="auto"/>
              <w:right w:val="single" w:sz="4" w:space="0" w:color="auto"/>
            </w:tcBorders>
          </w:tcPr>
          <w:p w14:paraId="48077A7B" w14:textId="5D4BC80B" w:rsidR="008620E5" w:rsidRPr="002B3C02" w:rsidRDefault="008620E5" w:rsidP="008022D3">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2. </w:t>
            </w:r>
            <w:r>
              <w:rPr>
                <w:rFonts w:ascii="Open Sans" w:eastAsia="Times New Roman" w:hAnsi="Open Sans" w:cs="Open Sans"/>
                <w:sz w:val="20"/>
                <w:szCs w:val="20"/>
                <w:lang w:eastAsia="sl-SI"/>
              </w:rPr>
              <w:t>s</w:t>
            </w:r>
            <w:r w:rsidRPr="002B3C02">
              <w:rPr>
                <w:rFonts w:ascii="Open Sans" w:eastAsia="Times New Roman" w:hAnsi="Open Sans" w:cs="Open Sans"/>
                <w:sz w:val="20"/>
                <w:szCs w:val="20"/>
                <w:lang w:eastAsia="sl-SI"/>
              </w:rPr>
              <w:t>klop:</w:t>
            </w:r>
          </w:p>
        </w:tc>
      </w:tr>
    </w:tbl>
    <w:p w14:paraId="0FA15AD7" w14:textId="2694C648" w:rsidR="00715DE3" w:rsidRDefault="00715DE3"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sz w:val="20"/>
          <w:szCs w:val="20"/>
          <w:lang w:eastAsia="ar-SA"/>
        </w:rPr>
      </w:pPr>
    </w:p>
    <w:p w14:paraId="348777D9" w14:textId="77777777" w:rsidR="00722E1B" w:rsidRPr="002B3C02" w:rsidRDefault="00722E1B"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sz w:val="20"/>
          <w:szCs w:val="20"/>
          <w:lang w:eastAsia="ar-SA"/>
        </w:rPr>
      </w:pPr>
    </w:p>
    <w:p w14:paraId="56288319" w14:textId="1724F6F0" w:rsidR="00637345" w:rsidRPr="002B3C02" w:rsidRDefault="00637345" w:rsidP="00210419">
      <w:pPr>
        <w:keepNext/>
        <w:keepLines/>
        <w:widowControl w:val="0"/>
        <w:tabs>
          <w:tab w:val="left" w:pos="5400"/>
        </w:tabs>
        <w:spacing w:after="0" w:line="240" w:lineRule="auto"/>
        <w:rPr>
          <w:rFonts w:ascii="Open Sans" w:eastAsia="Times New Roman" w:hAnsi="Open Sans" w:cs="Open Sans"/>
          <w:sz w:val="20"/>
          <w:szCs w:val="20"/>
          <w:lang w:val="x-none" w:eastAsia="x-none"/>
        </w:rPr>
      </w:pPr>
      <w:r w:rsidRPr="002B3C02">
        <w:rPr>
          <w:rFonts w:ascii="Open Sans" w:eastAsia="Times New Roman" w:hAnsi="Open Sans" w:cs="Open Sans"/>
          <w:sz w:val="20"/>
          <w:szCs w:val="20"/>
          <w:lang w:val="x-none" w:eastAsia="x-none"/>
        </w:rPr>
        <w:t>Datum:</w:t>
      </w:r>
      <w:r w:rsidR="00EE2AA4">
        <w:rPr>
          <w:rFonts w:ascii="Open Sans" w:eastAsia="Times New Roman" w:hAnsi="Open Sans" w:cs="Open Sans"/>
          <w:sz w:val="20"/>
          <w:szCs w:val="20"/>
          <w:lang w:eastAsia="x-none"/>
        </w:rPr>
        <w:t xml:space="preserve"> ___________________</w:t>
      </w:r>
      <w:r w:rsidRPr="002B3C02">
        <w:rPr>
          <w:rFonts w:ascii="Open Sans" w:eastAsia="Times New Roman" w:hAnsi="Open Sans" w:cs="Open Sans"/>
          <w:sz w:val="20"/>
          <w:szCs w:val="20"/>
          <w:lang w:val="x-none" w:eastAsia="x-none"/>
        </w:rPr>
        <w:tab/>
      </w:r>
    </w:p>
    <w:p w14:paraId="4037D6E6" w14:textId="77777777" w:rsidR="00637345" w:rsidRPr="002B3C02" w:rsidRDefault="00637345" w:rsidP="00210419">
      <w:pPr>
        <w:keepNext/>
        <w:keepLines/>
        <w:widowControl w:val="0"/>
        <w:tabs>
          <w:tab w:val="left" w:pos="5400"/>
        </w:tabs>
        <w:spacing w:after="0" w:line="240" w:lineRule="auto"/>
        <w:jc w:val="both"/>
        <w:rPr>
          <w:rFonts w:ascii="Open Sans" w:eastAsia="Times New Roman" w:hAnsi="Open Sans" w:cs="Open Sans"/>
          <w:sz w:val="20"/>
          <w:szCs w:val="20"/>
          <w:lang w:eastAsia="x-none"/>
        </w:rPr>
      </w:pPr>
    </w:p>
    <w:p w14:paraId="393BFA1D" w14:textId="77777777" w:rsidR="00637345" w:rsidRPr="002B3C02" w:rsidRDefault="00637345" w:rsidP="00210419">
      <w:pPr>
        <w:keepNext/>
        <w:keepLines/>
        <w:widowControl w:val="0"/>
        <w:tabs>
          <w:tab w:val="left" w:pos="5400"/>
        </w:tabs>
        <w:spacing w:after="0" w:line="240" w:lineRule="auto"/>
        <w:jc w:val="both"/>
        <w:rPr>
          <w:rFonts w:ascii="Open Sans" w:eastAsia="Times New Roman" w:hAnsi="Open Sans" w:cs="Open Sans"/>
          <w:sz w:val="20"/>
          <w:szCs w:val="20"/>
          <w:lang w:eastAsia="x-none"/>
        </w:rPr>
      </w:pPr>
    </w:p>
    <w:tbl>
      <w:tblPr>
        <w:tblW w:w="0" w:type="auto"/>
        <w:tblLook w:val="04A0" w:firstRow="1" w:lastRow="0" w:firstColumn="1" w:lastColumn="0" w:noHBand="0" w:noVBand="1"/>
      </w:tblPr>
      <w:tblGrid>
        <w:gridCol w:w="5405"/>
        <w:gridCol w:w="3949"/>
      </w:tblGrid>
      <w:tr w:rsidR="00637345" w:rsidRPr="002B3C02" w14:paraId="413F965C" w14:textId="77777777" w:rsidTr="008F26AE">
        <w:tc>
          <w:tcPr>
            <w:tcW w:w="5495" w:type="dxa"/>
            <w:shd w:val="clear" w:color="auto" w:fill="auto"/>
          </w:tcPr>
          <w:p w14:paraId="4CF70C17" w14:textId="36CCBB3F" w:rsidR="00637345" w:rsidRPr="002B3C02" w:rsidRDefault="00EE2AA4" w:rsidP="00210419">
            <w:pPr>
              <w:keepNext/>
              <w:keepLines/>
              <w:widowControl w:val="0"/>
              <w:tabs>
                <w:tab w:val="left" w:pos="5400"/>
              </w:tabs>
              <w:spacing w:after="0" w:line="240" w:lineRule="auto"/>
              <w:jc w:val="both"/>
              <w:rPr>
                <w:rFonts w:ascii="Open Sans" w:eastAsia="Times New Roman" w:hAnsi="Open Sans" w:cs="Open Sans"/>
                <w:snapToGrid w:val="0"/>
                <w:sz w:val="20"/>
                <w:szCs w:val="20"/>
                <w:lang w:eastAsia="sl-SI"/>
              </w:rPr>
            </w:pPr>
            <w:r>
              <w:rPr>
                <w:rFonts w:ascii="Open Sans" w:eastAsia="Times New Roman" w:hAnsi="Open Sans" w:cs="Open Sans"/>
                <w:snapToGrid w:val="0"/>
                <w:sz w:val="20"/>
                <w:szCs w:val="20"/>
                <w:lang w:eastAsia="sl-SI"/>
              </w:rPr>
              <w:t>I</w:t>
            </w:r>
            <w:r w:rsidR="00637345" w:rsidRPr="002B3C02">
              <w:rPr>
                <w:rFonts w:ascii="Open Sans" w:eastAsia="Times New Roman" w:hAnsi="Open Sans" w:cs="Open Sans"/>
                <w:snapToGrid w:val="0"/>
                <w:sz w:val="20"/>
                <w:szCs w:val="20"/>
                <w:lang w:eastAsia="sl-SI"/>
              </w:rPr>
              <w:t>me in priimek</w:t>
            </w:r>
            <w:r w:rsidR="00F72A2C" w:rsidRPr="002B3C02">
              <w:rPr>
                <w:rFonts w:ascii="Open Sans" w:eastAsia="Times New Roman" w:hAnsi="Open Sans" w:cs="Open Sans"/>
                <w:snapToGrid w:val="0"/>
                <w:sz w:val="20"/>
                <w:szCs w:val="20"/>
                <w:lang w:eastAsia="sl-SI"/>
              </w:rPr>
              <w:t xml:space="preserve"> ter podpis</w:t>
            </w:r>
            <w:r w:rsidR="00637345" w:rsidRPr="002B3C02">
              <w:rPr>
                <w:rFonts w:ascii="Open Sans" w:eastAsia="Times New Roman" w:hAnsi="Open Sans" w:cs="Open Sans"/>
                <w:snapToGrid w:val="0"/>
                <w:sz w:val="20"/>
                <w:szCs w:val="20"/>
                <w:lang w:eastAsia="sl-SI"/>
              </w:rPr>
              <w:t xml:space="preserve"> </w:t>
            </w:r>
          </w:p>
          <w:p w14:paraId="3C97BB3A" w14:textId="77777777" w:rsidR="00637345" w:rsidRPr="002B3C02" w:rsidRDefault="00F72A2C" w:rsidP="00210419">
            <w:pPr>
              <w:keepNext/>
              <w:keepLines/>
              <w:widowControl w:val="0"/>
              <w:tabs>
                <w:tab w:val="left" w:pos="5400"/>
              </w:tabs>
              <w:spacing w:after="0" w:line="240" w:lineRule="auto"/>
              <w:jc w:val="both"/>
              <w:rPr>
                <w:rFonts w:ascii="Open Sans" w:eastAsia="Times New Roman" w:hAnsi="Open Sans" w:cs="Open Sans"/>
                <w:sz w:val="20"/>
                <w:szCs w:val="20"/>
                <w:lang w:eastAsia="x-none"/>
              </w:rPr>
            </w:pPr>
            <w:r w:rsidRPr="002B3C02">
              <w:rPr>
                <w:rFonts w:ascii="Open Sans" w:eastAsia="Times New Roman" w:hAnsi="Open Sans" w:cs="Open Sans"/>
                <w:snapToGrid w:val="0"/>
                <w:sz w:val="20"/>
                <w:szCs w:val="20"/>
                <w:lang w:eastAsia="sl-SI"/>
              </w:rPr>
              <w:t xml:space="preserve">odgovorne osebe </w:t>
            </w:r>
            <w:r w:rsidR="00637345" w:rsidRPr="002B3C02">
              <w:rPr>
                <w:rFonts w:ascii="Open Sans" w:eastAsia="Times New Roman" w:hAnsi="Open Sans" w:cs="Open Sans"/>
                <w:snapToGrid w:val="0"/>
                <w:sz w:val="20"/>
                <w:szCs w:val="20"/>
                <w:lang w:eastAsia="sl-SI"/>
              </w:rPr>
              <w:t>ponudnika:</w:t>
            </w:r>
          </w:p>
        </w:tc>
        <w:tc>
          <w:tcPr>
            <w:tcW w:w="3999" w:type="dxa"/>
            <w:shd w:val="clear" w:color="auto" w:fill="auto"/>
          </w:tcPr>
          <w:p w14:paraId="23F676FD" w14:textId="7278DB39" w:rsidR="00637345" w:rsidRPr="002B3C02" w:rsidRDefault="00EE2AA4" w:rsidP="00210419">
            <w:pPr>
              <w:keepNext/>
              <w:keepLines/>
              <w:widowControl w:val="0"/>
              <w:tabs>
                <w:tab w:val="left" w:pos="5400"/>
              </w:tabs>
              <w:spacing w:after="0" w:line="240" w:lineRule="auto"/>
              <w:jc w:val="both"/>
              <w:rPr>
                <w:rFonts w:ascii="Open Sans" w:eastAsia="Times New Roman" w:hAnsi="Open Sans" w:cs="Open Sans"/>
                <w:sz w:val="20"/>
                <w:szCs w:val="20"/>
                <w:lang w:eastAsia="x-none"/>
              </w:rPr>
            </w:pPr>
            <w:r>
              <w:rPr>
                <w:rFonts w:ascii="Open Sans" w:eastAsia="Times New Roman" w:hAnsi="Open Sans" w:cs="Open Sans"/>
                <w:sz w:val="20"/>
                <w:szCs w:val="20"/>
                <w:lang w:eastAsia="x-none"/>
              </w:rPr>
              <w:t>I</w:t>
            </w:r>
            <w:r w:rsidR="00637345" w:rsidRPr="002B3C02">
              <w:rPr>
                <w:rFonts w:ascii="Open Sans" w:eastAsia="Times New Roman" w:hAnsi="Open Sans" w:cs="Open Sans"/>
                <w:sz w:val="20"/>
                <w:szCs w:val="20"/>
                <w:lang w:val="x-none" w:eastAsia="x-none"/>
              </w:rPr>
              <w:t xml:space="preserve">me in priimek </w:t>
            </w:r>
            <w:r w:rsidR="00F72A2C" w:rsidRPr="002B3C02">
              <w:rPr>
                <w:rFonts w:ascii="Open Sans" w:eastAsia="Times New Roman" w:hAnsi="Open Sans" w:cs="Open Sans"/>
                <w:snapToGrid w:val="0"/>
                <w:sz w:val="20"/>
                <w:szCs w:val="20"/>
                <w:lang w:eastAsia="sl-SI"/>
              </w:rPr>
              <w:t>ter podpis</w:t>
            </w:r>
            <w:r w:rsidR="00F72A2C" w:rsidRPr="002B3C02">
              <w:rPr>
                <w:rFonts w:ascii="Open Sans" w:eastAsia="Times New Roman" w:hAnsi="Open Sans" w:cs="Open Sans"/>
                <w:sz w:val="20"/>
                <w:szCs w:val="20"/>
                <w:lang w:eastAsia="x-none"/>
              </w:rPr>
              <w:t xml:space="preserve"> </w:t>
            </w:r>
            <w:r w:rsidR="00637345" w:rsidRPr="002B3C02">
              <w:rPr>
                <w:rFonts w:ascii="Open Sans" w:eastAsia="Times New Roman" w:hAnsi="Open Sans" w:cs="Open Sans"/>
                <w:snapToGrid w:val="0"/>
                <w:sz w:val="20"/>
                <w:szCs w:val="20"/>
                <w:lang w:eastAsia="sl-SI"/>
              </w:rPr>
              <w:t xml:space="preserve">odgovorne osebe </w:t>
            </w:r>
            <w:r w:rsidR="00F72A2C" w:rsidRPr="002B3C02">
              <w:rPr>
                <w:rFonts w:ascii="Open Sans" w:eastAsia="Times New Roman" w:hAnsi="Open Sans" w:cs="Open Sans"/>
                <w:sz w:val="20"/>
                <w:szCs w:val="20"/>
                <w:lang w:eastAsia="x-none"/>
              </w:rPr>
              <w:t>gospodarskega subjekta:</w:t>
            </w:r>
          </w:p>
        </w:tc>
      </w:tr>
    </w:tbl>
    <w:p w14:paraId="3F782814" w14:textId="77777777" w:rsidR="00637345" w:rsidRPr="002B3C02" w:rsidRDefault="00637345" w:rsidP="00210419">
      <w:pPr>
        <w:keepNext/>
        <w:keepLines/>
        <w:widowControl w:val="0"/>
        <w:tabs>
          <w:tab w:val="left" w:pos="5400"/>
        </w:tabs>
        <w:spacing w:after="0" w:line="240" w:lineRule="auto"/>
        <w:rPr>
          <w:rFonts w:ascii="Open Sans" w:eastAsia="Times New Roman" w:hAnsi="Open Sans" w:cs="Open Sans"/>
          <w:sz w:val="20"/>
          <w:szCs w:val="20"/>
          <w:lang w:val="x-none" w:eastAsia="x-none"/>
        </w:rPr>
      </w:pPr>
    </w:p>
    <w:p w14:paraId="7FA66D3D" w14:textId="56BC1FCC" w:rsidR="00637345" w:rsidRPr="002B3C02" w:rsidRDefault="00EE2AA4" w:rsidP="00EE2AA4">
      <w:pPr>
        <w:keepNext/>
        <w:keepLines/>
        <w:widowControl w:val="0"/>
        <w:tabs>
          <w:tab w:val="left" w:pos="5529"/>
        </w:tabs>
        <w:spacing w:after="0" w:line="240" w:lineRule="auto"/>
        <w:rPr>
          <w:rFonts w:ascii="Open Sans" w:eastAsia="Times New Roman" w:hAnsi="Open Sans" w:cs="Open Sans"/>
          <w:sz w:val="20"/>
          <w:szCs w:val="20"/>
          <w:lang w:val="x-none" w:eastAsia="x-none"/>
        </w:rPr>
      </w:pPr>
      <w:r>
        <w:rPr>
          <w:rFonts w:ascii="Open Sans" w:eastAsia="Times New Roman" w:hAnsi="Open Sans" w:cs="Open Sans"/>
          <w:sz w:val="20"/>
          <w:szCs w:val="20"/>
          <w:lang w:eastAsia="x-none"/>
        </w:rPr>
        <w:t>____________________________________</w:t>
      </w:r>
      <w:r w:rsidR="00637345" w:rsidRPr="002B3C02">
        <w:rPr>
          <w:rFonts w:ascii="Open Sans" w:eastAsia="Times New Roman" w:hAnsi="Open Sans" w:cs="Open Sans"/>
          <w:sz w:val="20"/>
          <w:szCs w:val="20"/>
          <w:lang w:val="x-none" w:eastAsia="x-none"/>
        </w:rPr>
        <w:tab/>
      </w:r>
      <w:r>
        <w:rPr>
          <w:rFonts w:ascii="Open Sans" w:eastAsia="Times New Roman" w:hAnsi="Open Sans" w:cs="Open Sans"/>
          <w:sz w:val="20"/>
          <w:szCs w:val="20"/>
          <w:lang w:eastAsia="x-none"/>
        </w:rPr>
        <w:t>________________________________________</w:t>
      </w:r>
    </w:p>
    <w:p w14:paraId="7D413E86" w14:textId="77777777" w:rsidR="00CB2E8C" w:rsidRDefault="00CB2E8C"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p>
    <w:p w14:paraId="2EB9C588" w14:textId="68A42C38" w:rsidR="00637345" w:rsidRPr="002B3C02" w:rsidRDefault="00637345" w:rsidP="00210419">
      <w:pPr>
        <w:keepNext/>
        <w:keepLines/>
        <w:widowControl w:val="0"/>
        <w:tabs>
          <w:tab w:val="left" w:pos="284"/>
        </w:tabs>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ab/>
      </w:r>
      <w:r w:rsidRPr="002B3C02">
        <w:rPr>
          <w:rFonts w:ascii="Open Sans" w:eastAsia="Times New Roman" w:hAnsi="Open Sans" w:cs="Open Sans"/>
          <w:b/>
          <w:sz w:val="20"/>
          <w:szCs w:val="20"/>
          <w:lang w:eastAsia="sl-SI"/>
        </w:rPr>
        <w:tab/>
      </w:r>
      <w:r w:rsidRPr="002B3C02">
        <w:rPr>
          <w:rFonts w:ascii="Open Sans" w:eastAsia="Times New Roman" w:hAnsi="Open Sans" w:cs="Open Sans"/>
          <w:sz w:val="20"/>
          <w:szCs w:val="20"/>
          <w:lang w:eastAsia="sl-SI"/>
        </w:rPr>
        <w:t xml:space="preserve">Žig: </w:t>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Žig:</w:t>
      </w:r>
    </w:p>
    <w:p w14:paraId="20491D0D" w14:textId="77777777" w:rsidR="00EE2AA4" w:rsidRDefault="00EE2AA4"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b/>
          <w:i/>
          <w:sz w:val="16"/>
          <w:szCs w:val="16"/>
          <w:lang w:eastAsia="ar-SA"/>
        </w:rPr>
      </w:pPr>
    </w:p>
    <w:p w14:paraId="1609049A" w14:textId="77777777" w:rsidR="00EE2AA4" w:rsidRDefault="00EE2AA4"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b/>
          <w:i/>
          <w:sz w:val="16"/>
          <w:szCs w:val="16"/>
          <w:lang w:eastAsia="ar-SA"/>
        </w:rPr>
      </w:pPr>
    </w:p>
    <w:p w14:paraId="2C210CE8" w14:textId="2FEC4468" w:rsidR="00637345" w:rsidRPr="002B3C02" w:rsidRDefault="00637345" w:rsidP="00210419">
      <w:pPr>
        <w:keepNext/>
        <w:keepLines/>
        <w:widowControl w:val="0"/>
        <w:tabs>
          <w:tab w:val="left" w:pos="567"/>
          <w:tab w:val="left" w:pos="851"/>
          <w:tab w:val="left" w:pos="993"/>
        </w:tabs>
        <w:suppressAutoHyphens/>
        <w:spacing w:after="0" w:line="240" w:lineRule="auto"/>
        <w:jc w:val="both"/>
        <w:rPr>
          <w:rFonts w:ascii="Open Sans" w:eastAsia="Times New Roman" w:hAnsi="Open Sans" w:cs="Open Sans"/>
          <w:b/>
          <w:sz w:val="20"/>
          <w:szCs w:val="20"/>
          <w:lang w:eastAsia="sl-SI"/>
        </w:rPr>
      </w:pPr>
      <w:r w:rsidRPr="00191710">
        <w:rPr>
          <w:rFonts w:ascii="Open Sans" w:eastAsia="Times New Roman" w:hAnsi="Open Sans" w:cs="Open Sans"/>
          <w:b/>
          <w:i/>
          <w:sz w:val="16"/>
          <w:szCs w:val="16"/>
          <w:lang w:eastAsia="ar-SA"/>
        </w:rPr>
        <w:t>Navodilo</w:t>
      </w:r>
      <w:r w:rsidRPr="00191710">
        <w:rPr>
          <w:rFonts w:ascii="Open Sans" w:eastAsia="Times New Roman" w:hAnsi="Open Sans" w:cs="Open Sans"/>
          <w:i/>
          <w:sz w:val="16"/>
          <w:szCs w:val="16"/>
          <w:lang w:eastAsia="ar-SA"/>
        </w:rPr>
        <w:t>: Obrazec se po potrebi kopira!</w:t>
      </w:r>
      <w:r w:rsidRPr="002B3C02">
        <w:rPr>
          <w:rFonts w:ascii="Open Sans" w:eastAsia="Times New Roman" w:hAnsi="Open Sans" w:cs="Open Sans"/>
          <w:i/>
          <w:sz w:val="20"/>
          <w:szCs w:val="20"/>
          <w:lang w:eastAsia="ar-S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40ADD" w:rsidRPr="002B3C02" w14:paraId="00842BE1" w14:textId="77777777" w:rsidTr="00A03AB5">
        <w:tc>
          <w:tcPr>
            <w:tcW w:w="7867" w:type="dxa"/>
            <w:tcBorders>
              <w:top w:val="single" w:sz="4" w:space="0" w:color="auto"/>
              <w:bottom w:val="single" w:sz="4" w:space="0" w:color="auto"/>
            </w:tcBorders>
          </w:tcPr>
          <w:p w14:paraId="0AF8E72B" w14:textId="7037C029" w:rsidR="00B40ADD" w:rsidRPr="004470E0" w:rsidRDefault="00B40ADD" w:rsidP="00210419">
            <w:pPr>
              <w:keepNext/>
              <w:keepLines/>
              <w:spacing w:after="0" w:line="240" w:lineRule="auto"/>
              <w:jc w:val="both"/>
              <w:rPr>
                <w:rFonts w:ascii="Open Sans" w:eastAsia="Times New Roman" w:hAnsi="Open Sans" w:cs="Open Sans"/>
                <w:b/>
                <w:sz w:val="20"/>
                <w:szCs w:val="20"/>
                <w:lang w:eastAsia="sl-SI"/>
              </w:rPr>
            </w:pPr>
            <w:r w:rsidRPr="004470E0">
              <w:rPr>
                <w:rFonts w:ascii="Open Sans" w:eastAsia="Times New Roman" w:hAnsi="Open Sans" w:cs="Open Sans"/>
                <w:b/>
                <w:sz w:val="20"/>
                <w:szCs w:val="20"/>
                <w:lang w:eastAsia="sl-SI"/>
              </w:rPr>
              <w:lastRenderedPageBreak/>
              <w:t>SEZNAM REFERENC</w:t>
            </w:r>
          </w:p>
        </w:tc>
        <w:tc>
          <w:tcPr>
            <w:tcW w:w="1559" w:type="dxa"/>
            <w:tcBorders>
              <w:top w:val="single" w:sz="4" w:space="0" w:color="auto"/>
              <w:bottom w:val="single" w:sz="4" w:space="0" w:color="auto"/>
            </w:tcBorders>
          </w:tcPr>
          <w:p w14:paraId="09C909A8" w14:textId="25D3D105" w:rsidR="00B40ADD" w:rsidRPr="002B3C02" w:rsidRDefault="00B40ADD" w:rsidP="00210419">
            <w:pPr>
              <w:keepNext/>
              <w:keepLines/>
              <w:spacing w:after="0" w:line="240" w:lineRule="auto"/>
              <w:jc w:val="both"/>
              <w:rPr>
                <w:rFonts w:ascii="Open Sans" w:eastAsia="Times New Roman" w:hAnsi="Open Sans" w:cs="Open Sans"/>
                <w:b/>
                <w:i/>
                <w:sz w:val="20"/>
                <w:szCs w:val="20"/>
                <w:lang w:eastAsia="sl-SI"/>
              </w:rPr>
            </w:pPr>
            <w:r w:rsidRPr="004470E0">
              <w:rPr>
                <w:rFonts w:ascii="Open Sans" w:eastAsia="Times New Roman" w:hAnsi="Open Sans" w:cs="Open Sans"/>
                <w:b/>
                <w:i/>
                <w:sz w:val="20"/>
                <w:szCs w:val="20"/>
                <w:lang w:eastAsia="sl-SI"/>
              </w:rPr>
              <w:t>Priloga 5</w:t>
            </w:r>
          </w:p>
        </w:tc>
      </w:tr>
    </w:tbl>
    <w:p w14:paraId="699412E7" w14:textId="77777777" w:rsidR="00B40ADD" w:rsidRPr="002B3C02" w:rsidRDefault="00B40ADD" w:rsidP="00210419">
      <w:pPr>
        <w:keepNext/>
        <w:keepLine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 xml:space="preserve">Javno naročilo: </w:t>
      </w:r>
    </w:p>
    <w:p w14:paraId="70A622A6" w14:textId="0B48A06E" w:rsidR="00B40ADD" w:rsidRPr="002B3C02" w:rsidRDefault="00807E26" w:rsidP="00210419">
      <w:pPr>
        <w:keepNext/>
        <w:keepLines/>
        <w:widowControl w:val="0"/>
        <w:spacing w:after="0" w:line="240" w:lineRule="auto"/>
        <w:jc w:val="center"/>
        <w:rPr>
          <w:rFonts w:ascii="Open Sans" w:eastAsia="Times New Roman" w:hAnsi="Open Sans" w:cs="Open Sans"/>
          <w:b/>
          <w:sz w:val="20"/>
          <w:szCs w:val="20"/>
          <w:lang w:eastAsia="sl-SI"/>
        </w:rPr>
      </w:pPr>
      <w:bookmarkStart w:id="32" w:name="_Hlk198897774"/>
      <w:r>
        <w:rPr>
          <w:rFonts w:ascii="Open Sans" w:eastAsia="Times New Roman" w:hAnsi="Open Sans" w:cs="Open Sans"/>
          <w:b/>
          <w:noProof/>
          <w:sz w:val="20"/>
          <w:szCs w:val="20"/>
          <w:lang w:eastAsia="sl-SI"/>
        </w:rPr>
        <w:t>ENLJ-SIR-39/26</w:t>
      </w:r>
      <w:r w:rsidR="00B40ADD" w:rsidRPr="002B3C02">
        <w:rPr>
          <w:rFonts w:ascii="Open Sans" w:eastAsia="Times New Roman" w:hAnsi="Open Sans" w:cs="Open Sans"/>
          <w:b/>
          <w:noProof/>
          <w:sz w:val="20"/>
          <w:szCs w:val="20"/>
          <w:lang w:eastAsia="sl-SI"/>
        </w:rPr>
        <w:t xml:space="preserve"> </w:t>
      </w:r>
      <w:r w:rsidR="00B40ADD"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 xml:space="preserve">Izvedba </w:t>
      </w:r>
      <w:r w:rsidR="006E1221">
        <w:rPr>
          <w:rFonts w:ascii="Open Sans" w:eastAsia="Times New Roman" w:hAnsi="Open Sans" w:cs="Open Sans"/>
          <w:b/>
          <w:sz w:val="20"/>
          <w:szCs w:val="20"/>
          <w:lang w:eastAsia="sl-SI"/>
        </w:rPr>
        <w:t>gradbenih del po dveh sklopih</w:t>
      </w:r>
    </w:p>
    <w:bookmarkEnd w:id="32"/>
    <w:p w14:paraId="308C33D7" w14:textId="77777777" w:rsidR="00B40ADD" w:rsidRPr="002B3C02" w:rsidRDefault="00B40ADD" w:rsidP="00210419">
      <w:pPr>
        <w:keepNext/>
        <w:keepLines/>
        <w:spacing w:after="0" w:line="240" w:lineRule="auto"/>
        <w:jc w:val="right"/>
        <w:rPr>
          <w:rFonts w:ascii="Open Sans" w:eastAsia="Times New Roman" w:hAnsi="Open Sans" w:cs="Open Sans"/>
          <w:i/>
          <w:sz w:val="20"/>
          <w:szCs w:val="20"/>
          <w:lang w:eastAsia="sl-SI"/>
        </w:rPr>
      </w:pPr>
    </w:p>
    <w:p w14:paraId="0DAD8A90" w14:textId="77777777" w:rsidR="00B40ADD" w:rsidRPr="002B3C02" w:rsidRDefault="00B40ADD" w:rsidP="00210419">
      <w:pPr>
        <w:keepNext/>
        <w:keepLines/>
        <w:spacing w:after="0" w:line="240" w:lineRule="auto"/>
        <w:jc w:val="right"/>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 (št. izvoda / št. vseh izvodov)</w:t>
      </w:r>
    </w:p>
    <w:p w14:paraId="55A9666A" w14:textId="77777777" w:rsidR="00B40ADD" w:rsidRPr="002B3C02" w:rsidRDefault="00B40ADD" w:rsidP="00210419">
      <w:pPr>
        <w:keepNext/>
        <w:keepLines/>
        <w:spacing w:after="0" w:line="240" w:lineRule="auto"/>
        <w:jc w:val="right"/>
        <w:rPr>
          <w:rFonts w:ascii="Open Sans" w:eastAsia="Times New Roman" w:hAnsi="Open Sans" w:cs="Open Sans"/>
          <w:b/>
          <w:i/>
          <w:sz w:val="20"/>
          <w:szCs w:val="20"/>
          <w:lang w:eastAsia="sl-SI"/>
        </w:rPr>
      </w:pPr>
    </w:p>
    <w:p w14:paraId="5ECAE1DF" w14:textId="4A06647D" w:rsidR="00B40ADD" w:rsidRDefault="00B40ADD" w:rsidP="00210419">
      <w:pPr>
        <w:keepNext/>
        <w:keepLines/>
        <w:tabs>
          <w:tab w:val="left" w:pos="0"/>
        </w:tab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Seznam referenčnih objektov</w:t>
      </w:r>
    </w:p>
    <w:p w14:paraId="7249E7AC" w14:textId="77777777" w:rsidR="00385228" w:rsidRPr="00385228" w:rsidRDefault="00385228" w:rsidP="00210419">
      <w:pPr>
        <w:keepNext/>
        <w:keepLines/>
        <w:tabs>
          <w:tab w:val="left" w:pos="0"/>
        </w:tabs>
        <w:spacing w:after="0" w:line="240" w:lineRule="auto"/>
        <w:jc w:val="center"/>
        <w:rPr>
          <w:rFonts w:ascii="Open Sans" w:eastAsia="Times New Roman" w:hAnsi="Open Sans" w:cs="Open Sans"/>
          <w:bCs/>
          <w:sz w:val="20"/>
          <w:szCs w:val="20"/>
          <w:lang w:eastAsia="sl-SI"/>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35"/>
        <w:gridCol w:w="3544"/>
        <w:gridCol w:w="1276"/>
        <w:gridCol w:w="1134"/>
        <w:gridCol w:w="992"/>
      </w:tblGrid>
      <w:tr w:rsidR="00783472" w:rsidRPr="002B3C02" w14:paraId="58CE6F28" w14:textId="77777777" w:rsidTr="008C73B7">
        <w:trPr>
          <w:trHeight w:val="303"/>
        </w:trPr>
        <w:tc>
          <w:tcPr>
            <w:tcW w:w="2335" w:type="dxa"/>
          </w:tcPr>
          <w:p w14:paraId="3F1874DF" w14:textId="77777777" w:rsidR="00783472" w:rsidRPr="00385228" w:rsidRDefault="00783472" w:rsidP="00210419">
            <w:pPr>
              <w:keepNext/>
              <w:keepLines/>
              <w:widowControl w:val="0"/>
              <w:spacing w:after="0" w:line="240" w:lineRule="auto"/>
              <w:jc w:val="center"/>
              <w:outlineLvl w:val="0"/>
              <w:rPr>
                <w:rFonts w:ascii="Open Sans" w:hAnsi="Open Sans" w:cs="Open Sans"/>
                <w:sz w:val="18"/>
                <w:szCs w:val="18"/>
              </w:rPr>
            </w:pPr>
            <w:r w:rsidRPr="00385228">
              <w:rPr>
                <w:rFonts w:ascii="Open Sans" w:hAnsi="Open Sans" w:cs="Open Sans"/>
                <w:sz w:val="18"/>
                <w:szCs w:val="18"/>
              </w:rPr>
              <w:t xml:space="preserve">Investitor referenčnega objekta </w:t>
            </w:r>
          </w:p>
        </w:tc>
        <w:tc>
          <w:tcPr>
            <w:tcW w:w="3544" w:type="dxa"/>
          </w:tcPr>
          <w:p w14:paraId="284877FD" w14:textId="77777777" w:rsidR="00783472" w:rsidRPr="00385228" w:rsidRDefault="00783472" w:rsidP="00210419">
            <w:pPr>
              <w:keepNext/>
              <w:keepLines/>
              <w:widowControl w:val="0"/>
              <w:spacing w:after="0" w:line="240" w:lineRule="auto"/>
              <w:jc w:val="center"/>
              <w:outlineLvl w:val="0"/>
              <w:rPr>
                <w:rFonts w:ascii="Open Sans" w:hAnsi="Open Sans" w:cs="Open Sans"/>
                <w:sz w:val="18"/>
                <w:szCs w:val="18"/>
              </w:rPr>
            </w:pPr>
            <w:r w:rsidRPr="00385228">
              <w:rPr>
                <w:rFonts w:ascii="Open Sans" w:hAnsi="Open Sans" w:cs="Open Sans"/>
                <w:sz w:val="18"/>
                <w:szCs w:val="18"/>
              </w:rPr>
              <w:t>Navedba referenčnih del</w:t>
            </w:r>
          </w:p>
        </w:tc>
        <w:tc>
          <w:tcPr>
            <w:tcW w:w="1276" w:type="dxa"/>
          </w:tcPr>
          <w:p w14:paraId="7F2FEABD" w14:textId="77777777" w:rsidR="00783472" w:rsidRPr="00385228" w:rsidRDefault="00783472" w:rsidP="00210419">
            <w:pPr>
              <w:keepNext/>
              <w:keepLines/>
              <w:widowControl w:val="0"/>
              <w:spacing w:after="0" w:line="240" w:lineRule="auto"/>
              <w:jc w:val="center"/>
              <w:outlineLvl w:val="0"/>
              <w:rPr>
                <w:rFonts w:ascii="Open Sans" w:hAnsi="Open Sans" w:cs="Open Sans"/>
                <w:sz w:val="18"/>
                <w:szCs w:val="18"/>
              </w:rPr>
            </w:pPr>
            <w:r w:rsidRPr="00385228">
              <w:rPr>
                <w:rFonts w:ascii="Open Sans" w:hAnsi="Open Sans" w:cs="Open Sans"/>
                <w:sz w:val="18"/>
                <w:szCs w:val="18"/>
              </w:rPr>
              <w:t>Vrsta cevovoda</w:t>
            </w:r>
          </w:p>
        </w:tc>
        <w:tc>
          <w:tcPr>
            <w:tcW w:w="1134" w:type="dxa"/>
          </w:tcPr>
          <w:p w14:paraId="6C4D5FF3" w14:textId="77777777" w:rsidR="00783472" w:rsidRPr="00385228" w:rsidRDefault="00783472" w:rsidP="00210419">
            <w:pPr>
              <w:keepNext/>
              <w:keepLines/>
              <w:widowControl w:val="0"/>
              <w:spacing w:after="0" w:line="240" w:lineRule="auto"/>
              <w:jc w:val="center"/>
              <w:outlineLvl w:val="0"/>
              <w:rPr>
                <w:rFonts w:ascii="Open Sans" w:hAnsi="Open Sans" w:cs="Open Sans"/>
                <w:sz w:val="18"/>
                <w:szCs w:val="18"/>
              </w:rPr>
            </w:pPr>
            <w:r w:rsidRPr="00385228">
              <w:rPr>
                <w:rFonts w:ascii="Open Sans" w:hAnsi="Open Sans" w:cs="Open Sans"/>
                <w:sz w:val="18"/>
                <w:szCs w:val="18"/>
              </w:rPr>
              <w:t>Dolžina trase cevovoda v metrih</w:t>
            </w:r>
          </w:p>
        </w:tc>
        <w:tc>
          <w:tcPr>
            <w:tcW w:w="992" w:type="dxa"/>
          </w:tcPr>
          <w:p w14:paraId="6F66E0E4" w14:textId="77777777" w:rsidR="00783472" w:rsidRPr="00385228" w:rsidRDefault="00783472" w:rsidP="00210419">
            <w:pPr>
              <w:keepNext/>
              <w:keepLines/>
              <w:widowControl w:val="0"/>
              <w:spacing w:after="0" w:line="240" w:lineRule="auto"/>
              <w:jc w:val="center"/>
              <w:outlineLvl w:val="0"/>
              <w:rPr>
                <w:rFonts w:ascii="Open Sans" w:hAnsi="Open Sans" w:cs="Open Sans"/>
                <w:sz w:val="18"/>
                <w:szCs w:val="18"/>
              </w:rPr>
            </w:pPr>
            <w:r w:rsidRPr="00385228">
              <w:rPr>
                <w:rFonts w:ascii="Open Sans" w:hAnsi="Open Sans" w:cs="Open Sans"/>
                <w:sz w:val="18"/>
                <w:szCs w:val="18"/>
              </w:rPr>
              <w:t>Leto zaključka gradnje</w:t>
            </w:r>
          </w:p>
        </w:tc>
      </w:tr>
      <w:tr w:rsidR="00783472" w:rsidRPr="002B3C02" w14:paraId="70CD21E8" w14:textId="77777777" w:rsidTr="008C73B7">
        <w:trPr>
          <w:trHeight w:val="907"/>
        </w:trPr>
        <w:tc>
          <w:tcPr>
            <w:tcW w:w="2335" w:type="dxa"/>
          </w:tcPr>
          <w:p w14:paraId="028B33C4"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314D9EB3"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09CE1139"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41777A2B"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1F96A1E2"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597F5C8C" w14:textId="77777777" w:rsidTr="008C73B7">
        <w:trPr>
          <w:trHeight w:val="907"/>
        </w:trPr>
        <w:tc>
          <w:tcPr>
            <w:tcW w:w="2335" w:type="dxa"/>
          </w:tcPr>
          <w:p w14:paraId="089AB413"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31FAFADF"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0476F8CF"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6333CEBA"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558E91E2"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0F68A27C" w14:textId="77777777" w:rsidTr="008C73B7">
        <w:trPr>
          <w:trHeight w:val="907"/>
        </w:trPr>
        <w:tc>
          <w:tcPr>
            <w:tcW w:w="2335" w:type="dxa"/>
          </w:tcPr>
          <w:p w14:paraId="060E51B6"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6E616757"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29C66599"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3B347520"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667E1E98"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313A213E" w14:textId="77777777" w:rsidTr="008C73B7">
        <w:trPr>
          <w:trHeight w:val="907"/>
        </w:trPr>
        <w:tc>
          <w:tcPr>
            <w:tcW w:w="2335" w:type="dxa"/>
          </w:tcPr>
          <w:p w14:paraId="3C2E2CCA"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52790EA2"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0933411C"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0E558400"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01B5A9A7"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47342D35" w14:textId="77777777" w:rsidTr="008C73B7">
        <w:trPr>
          <w:trHeight w:val="907"/>
        </w:trPr>
        <w:tc>
          <w:tcPr>
            <w:tcW w:w="2335" w:type="dxa"/>
          </w:tcPr>
          <w:p w14:paraId="1E1A1C7F"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6AC3FDDD"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7BEEFD4B"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1A7829AC"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0EE3760B"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6CC0EDE6" w14:textId="77777777" w:rsidTr="008C73B7">
        <w:trPr>
          <w:trHeight w:val="907"/>
        </w:trPr>
        <w:tc>
          <w:tcPr>
            <w:tcW w:w="2335" w:type="dxa"/>
          </w:tcPr>
          <w:p w14:paraId="37B72059"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0760C4DC"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266CED30"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3BD405EE"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4FF45DD7"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3E69C853" w14:textId="77777777" w:rsidTr="008C73B7">
        <w:trPr>
          <w:trHeight w:val="907"/>
        </w:trPr>
        <w:tc>
          <w:tcPr>
            <w:tcW w:w="2335" w:type="dxa"/>
          </w:tcPr>
          <w:p w14:paraId="407386DE"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2B09C54C"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30E2B580"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0459AE85"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7F88CE93"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31BE1392" w14:textId="77777777" w:rsidTr="008C73B7">
        <w:trPr>
          <w:trHeight w:val="907"/>
        </w:trPr>
        <w:tc>
          <w:tcPr>
            <w:tcW w:w="2335" w:type="dxa"/>
          </w:tcPr>
          <w:p w14:paraId="7B36F9C8"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07196180"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73BE1814"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5EAEBA63"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7031635E"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r w:rsidR="00783472" w:rsidRPr="002B3C02" w14:paraId="128448AC" w14:textId="77777777" w:rsidTr="008C73B7">
        <w:trPr>
          <w:trHeight w:val="907"/>
        </w:trPr>
        <w:tc>
          <w:tcPr>
            <w:tcW w:w="2335" w:type="dxa"/>
          </w:tcPr>
          <w:p w14:paraId="64019CC8"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3544" w:type="dxa"/>
          </w:tcPr>
          <w:p w14:paraId="2CE88F35"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276" w:type="dxa"/>
          </w:tcPr>
          <w:p w14:paraId="70CAA2F7"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1134" w:type="dxa"/>
          </w:tcPr>
          <w:p w14:paraId="28DADF35"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c>
          <w:tcPr>
            <w:tcW w:w="992" w:type="dxa"/>
          </w:tcPr>
          <w:p w14:paraId="6FB1C94C" w14:textId="77777777" w:rsidR="00783472" w:rsidRPr="002B3C02" w:rsidRDefault="00783472" w:rsidP="00210419">
            <w:pPr>
              <w:keepNext/>
              <w:keepLines/>
              <w:widowControl w:val="0"/>
              <w:spacing w:after="0" w:line="240" w:lineRule="auto"/>
              <w:outlineLvl w:val="0"/>
              <w:rPr>
                <w:rFonts w:ascii="Open Sans" w:hAnsi="Open Sans" w:cs="Open Sans"/>
                <w:b/>
                <w:sz w:val="20"/>
                <w:szCs w:val="20"/>
              </w:rPr>
            </w:pPr>
          </w:p>
        </w:tc>
      </w:tr>
    </w:tbl>
    <w:p w14:paraId="3F66EB26" w14:textId="77777777" w:rsidR="00B40ADD" w:rsidRPr="002B3C02" w:rsidRDefault="00B40ADD" w:rsidP="00210419">
      <w:pPr>
        <w:keepNext/>
        <w:keepLines/>
        <w:spacing w:after="0" w:line="240" w:lineRule="auto"/>
        <w:jc w:val="both"/>
        <w:rPr>
          <w:rFonts w:ascii="Open Sans" w:eastAsia="Times New Roman" w:hAnsi="Open Sans" w:cs="Open Sans"/>
          <w:sz w:val="20"/>
          <w:szCs w:val="20"/>
          <w:lang w:eastAsia="sl-SI"/>
        </w:rPr>
      </w:pPr>
    </w:p>
    <w:p w14:paraId="6A57F62E" w14:textId="77777777" w:rsidR="00B40ADD" w:rsidRPr="002B3C02" w:rsidRDefault="00B40ADD" w:rsidP="00210419">
      <w:pPr>
        <w:keepNext/>
        <w:keepLines/>
        <w:tabs>
          <w:tab w:val="left" w:pos="2552"/>
        </w:tabs>
        <w:spacing w:after="0" w:line="240" w:lineRule="auto"/>
        <w:ind w:left="284" w:hanging="284"/>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40ADD" w:rsidRPr="002B3C02" w14:paraId="6D64D13A" w14:textId="77777777" w:rsidTr="00A03AB5">
        <w:trPr>
          <w:trHeight w:val="235"/>
        </w:trPr>
        <w:tc>
          <w:tcPr>
            <w:tcW w:w="3402" w:type="dxa"/>
            <w:tcBorders>
              <w:bottom w:val="single" w:sz="4" w:space="0" w:color="auto"/>
            </w:tcBorders>
          </w:tcPr>
          <w:p w14:paraId="4B8C39B2" w14:textId="77777777" w:rsidR="00B40ADD" w:rsidRPr="002B3C02" w:rsidRDefault="00B40ADD"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268" w:type="dxa"/>
          </w:tcPr>
          <w:p w14:paraId="5D8E4C96" w14:textId="77777777" w:rsidR="00B40ADD" w:rsidRPr="002B3C02" w:rsidRDefault="00B40ADD"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6" w:type="dxa"/>
            <w:tcBorders>
              <w:bottom w:val="single" w:sz="4" w:space="0" w:color="auto"/>
            </w:tcBorders>
          </w:tcPr>
          <w:p w14:paraId="371CF80D" w14:textId="77777777" w:rsidR="00B40ADD" w:rsidRPr="002B3C02" w:rsidRDefault="00B40ADD"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B40ADD" w:rsidRPr="002B3C02" w14:paraId="338FCB36" w14:textId="77777777" w:rsidTr="00A03AB5">
        <w:trPr>
          <w:trHeight w:val="235"/>
        </w:trPr>
        <w:tc>
          <w:tcPr>
            <w:tcW w:w="3402" w:type="dxa"/>
            <w:tcBorders>
              <w:top w:val="single" w:sz="4" w:space="0" w:color="auto"/>
            </w:tcBorders>
          </w:tcPr>
          <w:p w14:paraId="4FBB9B5A" w14:textId="77777777" w:rsidR="00B40ADD" w:rsidRPr="002B3C02" w:rsidRDefault="00B40ADD"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(kraj, datum)</w:t>
            </w:r>
          </w:p>
        </w:tc>
        <w:tc>
          <w:tcPr>
            <w:tcW w:w="2268" w:type="dxa"/>
          </w:tcPr>
          <w:p w14:paraId="6B439A25" w14:textId="77777777" w:rsidR="00B40ADD" w:rsidRPr="002B3C02" w:rsidRDefault="00B40ADD" w:rsidP="00210419">
            <w:pPr>
              <w:keepNext/>
              <w:keepLines/>
              <w:spacing w:after="0" w:line="240" w:lineRule="auto"/>
              <w:jc w:val="center"/>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žig</w:t>
            </w:r>
          </w:p>
        </w:tc>
        <w:tc>
          <w:tcPr>
            <w:tcW w:w="3686" w:type="dxa"/>
            <w:tcBorders>
              <w:top w:val="single" w:sz="4" w:space="0" w:color="auto"/>
            </w:tcBorders>
          </w:tcPr>
          <w:p w14:paraId="1B7D5E1A" w14:textId="021A7C1E" w:rsidR="00B40ADD" w:rsidRPr="002B3C02" w:rsidRDefault="00B40ADD"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w:t>
            </w:r>
            <w:r w:rsidR="00171F1F" w:rsidRPr="002B3C02">
              <w:rPr>
                <w:rFonts w:ascii="Open Sans" w:eastAsia="Times New Roman" w:hAnsi="Open Sans" w:cs="Open Sans"/>
                <w:snapToGrid w:val="0"/>
                <w:color w:val="000000"/>
                <w:sz w:val="20"/>
                <w:szCs w:val="20"/>
                <w:lang w:eastAsia="sl-SI"/>
              </w:rPr>
              <w:t xml:space="preserve">Naziv ponudnika, </w:t>
            </w:r>
            <w:r w:rsidRPr="002B3C02">
              <w:rPr>
                <w:rFonts w:ascii="Open Sans" w:eastAsia="Times New Roman" w:hAnsi="Open Sans" w:cs="Open Sans"/>
                <w:snapToGrid w:val="0"/>
                <w:sz w:val="20"/>
                <w:szCs w:val="20"/>
                <w:lang w:eastAsia="sl-SI"/>
              </w:rPr>
              <w:t>i</w:t>
            </w:r>
            <w:r w:rsidRPr="002B3C02">
              <w:rPr>
                <w:rFonts w:ascii="Open Sans" w:hAnsi="Open Sans" w:cs="Open Sans"/>
                <w:snapToGrid w:val="0"/>
                <w:sz w:val="20"/>
                <w:szCs w:val="20"/>
              </w:rPr>
              <w:t>me in priimek ter podpis</w:t>
            </w:r>
            <w:r w:rsidRPr="002B3C02">
              <w:rPr>
                <w:rFonts w:ascii="Open Sans" w:eastAsia="Times New Roman" w:hAnsi="Open Sans" w:cs="Open Sans"/>
                <w:snapToGrid w:val="0"/>
                <w:sz w:val="20"/>
                <w:szCs w:val="20"/>
                <w:lang w:eastAsia="sl-SI"/>
              </w:rPr>
              <w:t xml:space="preserve"> odgovorne osebe</w:t>
            </w:r>
            <w:r w:rsidRPr="002B3C02">
              <w:rPr>
                <w:rFonts w:ascii="Open Sans" w:hAnsi="Open Sans" w:cs="Open Sans"/>
                <w:snapToGrid w:val="0"/>
                <w:sz w:val="20"/>
                <w:szCs w:val="20"/>
              </w:rPr>
              <w:t xml:space="preserve"> ponudnika</w:t>
            </w:r>
            <w:r w:rsidRPr="002B3C02">
              <w:rPr>
                <w:rFonts w:ascii="Open Sans" w:eastAsia="Times New Roman" w:hAnsi="Open Sans" w:cs="Open Sans"/>
                <w:snapToGrid w:val="0"/>
                <w:color w:val="000000"/>
                <w:sz w:val="20"/>
                <w:szCs w:val="20"/>
                <w:lang w:eastAsia="sl-SI"/>
              </w:rPr>
              <w:t>)</w:t>
            </w:r>
          </w:p>
        </w:tc>
      </w:tr>
    </w:tbl>
    <w:p w14:paraId="2E73A033" w14:textId="39445308" w:rsidR="00637345" w:rsidRPr="002B3C02" w:rsidRDefault="00637345" w:rsidP="00210419">
      <w:pPr>
        <w:keepNext/>
        <w:keepLines/>
        <w:spacing w:after="0" w:line="240" w:lineRule="auto"/>
        <w:jc w:val="both"/>
        <w:rPr>
          <w:rFonts w:ascii="Open Sans" w:eastAsia="Times New Roman" w:hAnsi="Open Sans" w:cs="Open Sans"/>
          <w:sz w:val="20"/>
          <w:szCs w:val="20"/>
          <w:lang w:eastAsia="sl-SI"/>
        </w:rPr>
      </w:pPr>
    </w:p>
    <w:p w14:paraId="1EA8DD08" w14:textId="4F344C3B" w:rsidR="00171F1F" w:rsidRPr="002B3C02" w:rsidRDefault="00171F1F" w:rsidP="00210419">
      <w:pPr>
        <w:keepNext/>
        <w:keepLines/>
        <w:spacing w:after="0" w:line="240" w:lineRule="auto"/>
        <w:jc w:val="both"/>
        <w:rPr>
          <w:rFonts w:ascii="Open Sans" w:eastAsia="Times New Roman" w:hAnsi="Open Sans" w:cs="Open Sans"/>
          <w:sz w:val="20"/>
          <w:szCs w:val="20"/>
          <w:lang w:eastAsia="sl-SI"/>
        </w:rPr>
      </w:pPr>
    </w:p>
    <w:p w14:paraId="24D5863E" w14:textId="54A87424" w:rsidR="00B40ADD" w:rsidRDefault="00171F1F" w:rsidP="00210419">
      <w:pPr>
        <w:keepNext/>
        <w:keepLines/>
        <w:widowControl w:val="0"/>
        <w:spacing w:after="0"/>
        <w:rPr>
          <w:rFonts w:ascii="Open Sans" w:hAnsi="Open Sans" w:cs="Open Sans"/>
          <w:sz w:val="20"/>
          <w:szCs w:val="20"/>
        </w:rPr>
      </w:pPr>
      <w:r w:rsidRPr="00191710">
        <w:rPr>
          <w:rFonts w:ascii="Open Sans" w:hAnsi="Open Sans" w:cs="Open Sans"/>
          <w:i/>
          <w:iCs/>
          <w:sz w:val="18"/>
          <w:szCs w:val="18"/>
        </w:rPr>
        <w:t>Opomba: Obrazec se po potrebi kopira!</w:t>
      </w:r>
      <w:r w:rsidR="00B40ADD" w:rsidRPr="002B3C02">
        <w:rPr>
          <w:rFonts w:ascii="Open Sans" w:hAnsi="Open Sans" w:cs="Open Sans"/>
          <w:sz w:val="20"/>
          <w:szCs w:val="20"/>
        </w:rPr>
        <w:br w:type="page"/>
      </w:r>
    </w:p>
    <w:p w14:paraId="5D7C780C" w14:textId="77777777" w:rsidR="003F3248" w:rsidRPr="002B3C02" w:rsidRDefault="003F3248" w:rsidP="00210419">
      <w:pPr>
        <w:keepNext/>
        <w:keepLines/>
        <w:widowControl w:val="0"/>
        <w:spacing w:after="0"/>
        <w:rPr>
          <w:rFonts w:ascii="Open Sans" w:hAnsi="Open Sans" w:cs="Open Sans"/>
          <w:sz w:val="20"/>
          <w:szCs w:val="20"/>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37345" w:rsidRPr="002B3C02" w14:paraId="3B8FE225" w14:textId="77777777" w:rsidTr="008F26AE">
        <w:tc>
          <w:tcPr>
            <w:tcW w:w="7867" w:type="dxa"/>
            <w:tcBorders>
              <w:top w:val="single" w:sz="4" w:space="0" w:color="auto"/>
              <w:bottom w:val="single" w:sz="4" w:space="0" w:color="auto"/>
            </w:tcBorders>
          </w:tcPr>
          <w:p w14:paraId="2E8BB777" w14:textId="7EBBE39E" w:rsidR="00637345" w:rsidRPr="00F95671" w:rsidRDefault="00637345"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br w:type="page"/>
            </w:r>
            <w:r w:rsidRPr="002B3C02">
              <w:rPr>
                <w:rFonts w:ascii="Open Sans" w:eastAsia="Times New Roman" w:hAnsi="Open Sans" w:cs="Open Sans"/>
                <w:b/>
                <w:sz w:val="20"/>
                <w:szCs w:val="20"/>
                <w:lang w:eastAsia="sl-SI"/>
              </w:rPr>
              <w:br w:type="page"/>
            </w:r>
            <w:r w:rsidRPr="002B3C02">
              <w:rPr>
                <w:rFonts w:ascii="Open Sans" w:eastAsia="Times New Roman" w:hAnsi="Open Sans" w:cs="Open Sans"/>
                <w:b/>
                <w:sz w:val="20"/>
                <w:szCs w:val="20"/>
                <w:lang w:eastAsia="sl-SI"/>
              </w:rPr>
              <w:br w:type="page"/>
            </w:r>
            <w:r w:rsidRPr="00F95671">
              <w:rPr>
                <w:rFonts w:ascii="Open Sans" w:eastAsia="Times New Roman" w:hAnsi="Open Sans" w:cs="Open Sans"/>
                <w:sz w:val="20"/>
                <w:szCs w:val="20"/>
                <w:lang w:eastAsia="sl-SI"/>
              </w:rPr>
              <w:t>POTRDITEV REFERENC</w:t>
            </w:r>
          </w:p>
        </w:tc>
        <w:tc>
          <w:tcPr>
            <w:tcW w:w="1559" w:type="dxa"/>
            <w:tcBorders>
              <w:top w:val="single" w:sz="4" w:space="0" w:color="auto"/>
              <w:bottom w:val="single" w:sz="4" w:space="0" w:color="auto"/>
            </w:tcBorders>
          </w:tcPr>
          <w:p w14:paraId="410A19E3" w14:textId="77777777" w:rsidR="00637345" w:rsidRPr="002B3C02" w:rsidRDefault="00637345" w:rsidP="00210419">
            <w:pPr>
              <w:keepNext/>
              <w:keepLines/>
              <w:spacing w:after="0" w:line="240" w:lineRule="auto"/>
              <w:jc w:val="both"/>
              <w:rPr>
                <w:rFonts w:ascii="Open Sans" w:eastAsia="Times New Roman" w:hAnsi="Open Sans" w:cs="Open Sans"/>
                <w:b/>
                <w:i/>
                <w:sz w:val="20"/>
                <w:szCs w:val="20"/>
                <w:lang w:eastAsia="sl-SI"/>
              </w:rPr>
            </w:pPr>
            <w:r w:rsidRPr="00F95671">
              <w:rPr>
                <w:rFonts w:ascii="Open Sans" w:eastAsia="Times New Roman" w:hAnsi="Open Sans" w:cs="Open Sans"/>
                <w:b/>
                <w:i/>
                <w:sz w:val="20"/>
                <w:szCs w:val="20"/>
                <w:lang w:eastAsia="sl-SI"/>
              </w:rPr>
              <w:t>Priloga 5</w:t>
            </w:r>
            <w:r w:rsidR="00B40ADD" w:rsidRPr="00F95671">
              <w:rPr>
                <w:rFonts w:ascii="Open Sans" w:eastAsia="Times New Roman" w:hAnsi="Open Sans" w:cs="Open Sans"/>
                <w:b/>
                <w:i/>
                <w:sz w:val="20"/>
                <w:szCs w:val="20"/>
                <w:lang w:eastAsia="sl-SI"/>
              </w:rPr>
              <w:t>/1</w:t>
            </w:r>
          </w:p>
        </w:tc>
      </w:tr>
    </w:tbl>
    <w:p w14:paraId="21D7A2A5" w14:textId="77777777" w:rsidR="00637345" w:rsidRPr="002B3C02" w:rsidRDefault="00637345" w:rsidP="00210419">
      <w:pPr>
        <w:keepNext/>
        <w:keepLines/>
        <w:widowControl w:val="0"/>
        <w:spacing w:after="0" w:line="240" w:lineRule="auto"/>
        <w:jc w:val="right"/>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 (št. izvoda / št. vseh izvodov)</w:t>
      </w:r>
    </w:p>
    <w:p w14:paraId="6887477D" w14:textId="77777777" w:rsidR="00637345" w:rsidRPr="002B3C02" w:rsidRDefault="00637345" w:rsidP="00210419">
      <w:pPr>
        <w:keepNext/>
        <w:keepLines/>
        <w:widowControl w:val="0"/>
        <w:tabs>
          <w:tab w:val="left" w:pos="993"/>
        </w:tabs>
        <w:spacing w:after="0" w:line="240" w:lineRule="auto"/>
        <w:ind w:left="993" w:hanging="993"/>
        <w:jc w:val="right"/>
        <w:rPr>
          <w:rFonts w:ascii="Open Sans" w:eastAsia="Times New Roman" w:hAnsi="Open Sans" w:cs="Open Sans"/>
          <w:sz w:val="20"/>
          <w:szCs w:val="20"/>
          <w:lang w:eastAsia="sl-SI"/>
        </w:rPr>
      </w:pPr>
    </w:p>
    <w:p w14:paraId="19DD69F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in naslov investitorja referenčnega objekta:</w:t>
      </w:r>
    </w:p>
    <w:p w14:paraId="5E3686C9"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6CDDC25B" w14:textId="5A4C865C"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__________________________________________</w:t>
      </w:r>
      <w:r w:rsidR="00171F1F" w:rsidRPr="002B3C02">
        <w:rPr>
          <w:rFonts w:ascii="Open Sans" w:eastAsia="Times New Roman" w:hAnsi="Open Sans" w:cs="Open Sans"/>
          <w:sz w:val="20"/>
          <w:szCs w:val="20"/>
          <w:lang w:eastAsia="sl-SI"/>
        </w:rPr>
        <w:t>___________________________________________</w:t>
      </w:r>
      <w:r w:rsidR="002F5542">
        <w:rPr>
          <w:rFonts w:ascii="Open Sans" w:eastAsia="Times New Roman" w:hAnsi="Open Sans" w:cs="Open Sans"/>
          <w:sz w:val="20"/>
          <w:szCs w:val="20"/>
          <w:lang w:eastAsia="sl-SI"/>
        </w:rPr>
        <w:t>_______________</w:t>
      </w:r>
    </w:p>
    <w:p w14:paraId="12760822" w14:textId="77777777" w:rsidR="002F713A" w:rsidRPr="002B3C02" w:rsidRDefault="002F713A" w:rsidP="00210419">
      <w:pPr>
        <w:keepNext/>
        <w:keepLines/>
        <w:widowControl w:val="0"/>
        <w:spacing w:after="0" w:line="240" w:lineRule="auto"/>
        <w:jc w:val="both"/>
        <w:rPr>
          <w:rFonts w:ascii="Open Sans" w:eastAsia="Times New Roman" w:hAnsi="Open Sans" w:cs="Open Sans"/>
          <w:b/>
          <w:sz w:val="20"/>
          <w:szCs w:val="20"/>
          <w:lang w:eastAsia="sl-SI"/>
        </w:rPr>
      </w:pPr>
    </w:p>
    <w:p w14:paraId="5522C98E" w14:textId="77777777" w:rsidR="002F713A" w:rsidRPr="00385228" w:rsidRDefault="002F713A" w:rsidP="00210419">
      <w:pPr>
        <w:keepNext/>
        <w:keepLines/>
        <w:widowControl w:val="0"/>
        <w:spacing w:after="0" w:line="240" w:lineRule="auto"/>
        <w:jc w:val="center"/>
        <w:rPr>
          <w:rFonts w:ascii="Open Sans" w:eastAsia="Times New Roman" w:hAnsi="Open Sans" w:cs="Open Sans"/>
          <w:b/>
          <w:bCs/>
          <w:sz w:val="20"/>
          <w:szCs w:val="20"/>
          <w:lang w:eastAsia="sl-SI"/>
        </w:rPr>
      </w:pPr>
      <w:r w:rsidRPr="00385228">
        <w:rPr>
          <w:rFonts w:ascii="Open Sans" w:eastAsia="Times New Roman" w:hAnsi="Open Sans" w:cs="Open Sans"/>
          <w:b/>
          <w:bCs/>
          <w:sz w:val="20"/>
          <w:szCs w:val="20"/>
          <w:lang w:eastAsia="sl-SI"/>
        </w:rPr>
        <w:t>POTRDILO – REFERENCE</w:t>
      </w:r>
    </w:p>
    <w:p w14:paraId="329B382F"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186D1C5F" w14:textId="3C479C47" w:rsidR="002F713A" w:rsidRPr="002B3C02" w:rsidRDefault="002F713A" w:rsidP="00210419">
      <w:pPr>
        <w:keepNext/>
        <w:keepLines/>
        <w:widowControl w:val="0"/>
        <w:spacing w:after="0" w:line="240" w:lineRule="auto"/>
        <w:jc w:val="both"/>
        <w:rPr>
          <w:rFonts w:ascii="Open Sans" w:eastAsia="Times New Roman" w:hAnsi="Open Sans" w:cs="Open Sans"/>
          <w:b/>
          <w:sz w:val="20"/>
          <w:szCs w:val="20"/>
          <w:lang w:eastAsia="sl-SI"/>
        </w:rPr>
      </w:pPr>
      <w:r w:rsidRPr="002B3C02">
        <w:rPr>
          <w:rFonts w:ascii="Open Sans" w:eastAsia="Times New Roman" w:hAnsi="Open Sans" w:cs="Open Sans"/>
          <w:sz w:val="20"/>
          <w:szCs w:val="20"/>
          <w:lang w:eastAsia="sl-SI"/>
        </w:rPr>
        <w:t xml:space="preserve">V zvezi z oddajo javnega naročila št. </w:t>
      </w:r>
      <w:r w:rsidR="00807E26">
        <w:rPr>
          <w:rFonts w:ascii="Open Sans" w:eastAsia="Times New Roman" w:hAnsi="Open Sans" w:cs="Open Sans"/>
          <w:b/>
          <w:sz w:val="20"/>
          <w:szCs w:val="20"/>
          <w:lang w:eastAsia="sl-SI"/>
        </w:rPr>
        <w:t>ENLJ-SIR-39/26</w:t>
      </w:r>
      <w:r w:rsidRPr="002B3C02">
        <w:rPr>
          <w:rFonts w:ascii="Open Sans" w:eastAsia="Times New Roman" w:hAnsi="Open Sans" w:cs="Open Sans"/>
          <w:b/>
          <w:sz w:val="20"/>
          <w:szCs w:val="20"/>
          <w:lang w:eastAsia="sl-SI"/>
        </w:rPr>
        <w:t xml:space="preserve"> – Izvedba </w:t>
      </w:r>
      <w:r w:rsidR="006E1221">
        <w:rPr>
          <w:rFonts w:ascii="Open Sans" w:eastAsia="Times New Roman" w:hAnsi="Open Sans" w:cs="Open Sans"/>
          <w:b/>
          <w:sz w:val="20"/>
          <w:szCs w:val="20"/>
          <w:lang w:eastAsia="sl-SI"/>
        </w:rPr>
        <w:t>gradbenih del po dveh sklopih</w:t>
      </w:r>
    </w:p>
    <w:p w14:paraId="45468A59" w14:textId="77777777" w:rsidR="00391EA0" w:rsidRPr="002B3C02" w:rsidRDefault="00391EA0" w:rsidP="00210419">
      <w:pPr>
        <w:keepNext/>
        <w:keepLines/>
        <w:widowControl w:val="0"/>
        <w:spacing w:after="0" w:line="240" w:lineRule="auto"/>
        <w:jc w:val="both"/>
        <w:rPr>
          <w:rFonts w:ascii="Open Sans" w:eastAsia="Times New Roman" w:hAnsi="Open Sans" w:cs="Open Sans"/>
          <w:sz w:val="20"/>
          <w:szCs w:val="20"/>
          <w:lang w:eastAsia="sl-SI"/>
        </w:rPr>
      </w:pPr>
    </w:p>
    <w:p w14:paraId="5EB763C8" w14:textId="019ADD85" w:rsidR="002F713A" w:rsidRPr="002B3C02" w:rsidRDefault="00385228" w:rsidP="00210419">
      <w:pPr>
        <w:keepNext/>
        <w:keepLines/>
        <w:widowControl w:val="0"/>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p</w:t>
      </w:r>
      <w:r w:rsidR="002F713A" w:rsidRPr="002B3C02">
        <w:rPr>
          <w:rFonts w:ascii="Open Sans" w:eastAsia="Times New Roman" w:hAnsi="Open Sans" w:cs="Open Sans"/>
          <w:sz w:val="20"/>
          <w:szCs w:val="20"/>
          <w:lang w:eastAsia="sl-SI"/>
        </w:rPr>
        <w:t>otrjujemo</w:t>
      </w:r>
      <w:r>
        <w:rPr>
          <w:rFonts w:ascii="Open Sans" w:eastAsia="Times New Roman" w:hAnsi="Open Sans" w:cs="Open Sans"/>
          <w:sz w:val="20"/>
          <w:szCs w:val="20"/>
          <w:lang w:eastAsia="sl-SI"/>
        </w:rPr>
        <w:t xml:space="preserve"> in</w:t>
      </w:r>
      <w:r w:rsidR="002F713A" w:rsidRPr="002B3C02">
        <w:rPr>
          <w:rFonts w:ascii="Open Sans" w:eastAsia="Times New Roman" w:hAnsi="Open Sans" w:cs="Open Sans"/>
          <w:sz w:val="20"/>
          <w:szCs w:val="20"/>
          <w:lang w:eastAsia="sl-SI"/>
        </w:rPr>
        <w:t xml:space="preserve"> pod kazensko in materialno odgovornostjo izjavljamo, da je:</w:t>
      </w:r>
    </w:p>
    <w:p w14:paraId="3C7BEB2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78F89034" w14:textId="691DF431"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___________________________________________________________________________________</w:t>
      </w:r>
      <w:r w:rsidR="002F5542">
        <w:rPr>
          <w:rFonts w:ascii="Open Sans" w:eastAsia="Times New Roman" w:hAnsi="Open Sans" w:cs="Open Sans"/>
          <w:sz w:val="20"/>
          <w:szCs w:val="20"/>
          <w:lang w:eastAsia="sl-SI"/>
        </w:rPr>
        <w:t>_________________</w:t>
      </w:r>
    </w:p>
    <w:p w14:paraId="72C109B5"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in naslov gospodarskega subjekta)</w:t>
      </w:r>
    </w:p>
    <w:p w14:paraId="729E5777"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3F8E7408"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pri: </w:t>
      </w:r>
    </w:p>
    <w:p w14:paraId="57061DDD" w14:textId="69B2A096"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___________________________________________________________________________________</w:t>
      </w:r>
      <w:r w:rsidR="002F5542">
        <w:rPr>
          <w:rFonts w:ascii="Open Sans" w:eastAsia="Times New Roman" w:hAnsi="Open Sans" w:cs="Open Sans"/>
          <w:sz w:val="20"/>
          <w:szCs w:val="20"/>
          <w:lang w:eastAsia="sl-SI"/>
        </w:rPr>
        <w:t>_________________</w:t>
      </w:r>
    </w:p>
    <w:p w14:paraId="20B481A7"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objekta/investicije iz gradbene pogodbe)</w:t>
      </w:r>
    </w:p>
    <w:p w14:paraId="47DE996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41AF743C" w14:textId="420787AE"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skladu z določili gradbene pogodbe št. ______________________ z dne __________</w:t>
      </w:r>
    </w:p>
    <w:p w14:paraId="030AF2A6"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560B7D68"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vlogi ___________________________________________ (glavni izvajalec / podizvajalec)</w:t>
      </w:r>
    </w:p>
    <w:p w14:paraId="11D6D3FB"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798EFC74" w14:textId="4287EE68" w:rsidR="002F713A" w:rsidRPr="002B3C02" w:rsidRDefault="001E4837" w:rsidP="00210419">
      <w:pPr>
        <w:keepNext/>
        <w:keepLines/>
        <w:widowControl w:val="0"/>
        <w:spacing w:after="0" w:line="240" w:lineRule="auto"/>
        <w:jc w:val="both"/>
        <w:rPr>
          <w:rFonts w:ascii="Open Sans" w:eastAsia="Times New Roman" w:hAnsi="Open Sans" w:cs="Open Sans"/>
          <w:sz w:val="20"/>
          <w:szCs w:val="20"/>
          <w:lang w:eastAsia="sl-SI"/>
        </w:rPr>
      </w:pPr>
      <w:r w:rsidRPr="001E4837">
        <w:rPr>
          <w:rFonts w:ascii="Open Sans" w:eastAsia="Times New Roman" w:hAnsi="Open Sans" w:cs="Open Sans"/>
          <w:sz w:val="20"/>
          <w:szCs w:val="20"/>
          <w:lang w:eastAsia="sl-SI"/>
        </w:rPr>
        <w:t xml:space="preserve">v letu _________ </w:t>
      </w:r>
      <w:r>
        <w:rPr>
          <w:rFonts w:ascii="Open Sans" w:eastAsia="Times New Roman" w:hAnsi="Open Sans" w:cs="Open Sans"/>
          <w:sz w:val="20"/>
          <w:szCs w:val="20"/>
          <w:lang w:eastAsia="sl-SI"/>
        </w:rPr>
        <w:t xml:space="preserve">uspešno </w:t>
      </w:r>
      <w:r w:rsidR="002F713A" w:rsidRPr="002B3C02">
        <w:rPr>
          <w:rFonts w:ascii="Open Sans" w:eastAsia="Times New Roman" w:hAnsi="Open Sans" w:cs="Open Sans"/>
          <w:sz w:val="20"/>
          <w:szCs w:val="20"/>
          <w:lang w:eastAsia="sl-SI"/>
        </w:rPr>
        <w:t>zaključil izvedbo gradbenih del pri:</w:t>
      </w:r>
    </w:p>
    <w:p w14:paraId="7D77D7C9"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799E3EB7" w14:textId="7F695696" w:rsidR="002F713A" w:rsidRPr="002B3C02" w:rsidRDefault="002F713A" w:rsidP="006F0C5B">
      <w:pPr>
        <w:keepNext/>
        <w:keepLines/>
        <w:widowControl w:val="0"/>
        <w:numPr>
          <w:ilvl w:val="0"/>
          <w:numId w:val="18"/>
        </w:numPr>
        <w:spacing w:after="0" w:line="360" w:lineRule="auto"/>
        <w:ind w:left="425" w:hanging="255"/>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gradnji ali obnovi cevovoda (za vročo vodo, toplo vodo, paro, plin, vodo, meteorno vodo, odpadno vodo ali naftne derivate) v skupni dolžini trase cevovoda ____</w:t>
      </w:r>
      <w:r w:rsidR="00385228">
        <w:rPr>
          <w:rFonts w:ascii="Open Sans" w:eastAsia="Times New Roman" w:hAnsi="Open Sans" w:cs="Open Sans"/>
          <w:sz w:val="20"/>
          <w:szCs w:val="20"/>
          <w:lang w:eastAsia="sl-SI"/>
        </w:rPr>
        <w:t>___</w:t>
      </w:r>
      <w:r w:rsidRPr="002B3C02">
        <w:rPr>
          <w:rFonts w:ascii="Open Sans" w:eastAsia="Times New Roman" w:hAnsi="Open Sans" w:cs="Open Sans"/>
          <w:sz w:val="20"/>
          <w:szCs w:val="20"/>
          <w:lang w:eastAsia="sl-SI"/>
        </w:rPr>
        <w:t>_________ metrov.</w:t>
      </w:r>
    </w:p>
    <w:p w14:paraId="46D8E6B2" w14:textId="77777777" w:rsidR="002F713A" w:rsidRPr="002B3C02" w:rsidRDefault="002F713A" w:rsidP="00210419">
      <w:pPr>
        <w:keepNext/>
        <w:keepLines/>
        <w:widowControl w:val="0"/>
        <w:spacing w:after="0" w:line="240" w:lineRule="auto"/>
        <w:ind w:left="426"/>
        <w:jc w:val="both"/>
        <w:rPr>
          <w:rFonts w:ascii="Open Sans" w:eastAsia="Times New Roman" w:hAnsi="Open Sans" w:cs="Open Sans"/>
          <w:i/>
          <w:sz w:val="20"/>
          <w:szCs w:val="20"/>
          <w:lang w:eastAsia="sl-SI"/>
        </w:rPr>
      </w:pPr>
      <w:r w:rsidRPr="002B3C02">
        <w:rPr>
          <w:rFonts w:ascii="Open Sans" w:eastAsia="Times New Roman" w:hAnsi="Open Sans" w:cs="Open Sans"/>
          <w:i/>
          <w:sz w:val="20"/>
          <w:szCs w:val="20"/>
          <w:lang w:eastAsia="sl-SI"/>
        </w:rPr>
        <w:t>(ustrezno označite in izpolnite!)</w:t>
      </w:r>
    </w:p>
    <w:p w14:paraId="0A170A0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4ED3FA77" w14:textId="150983FD"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Dela so bila opravljena kvalitetno</w:t>
      </w:r>
      <w:r w:rsidR="00171F1F" w:rsidRPr="002B3C02">
        <w:rPr>
          <w:rFonts w:ascii="Open Sans" w:eastAsia="Times New Roman" w:hAnsi="Open Sans" w:cs="Open Sans"/>
          <w:sz w:val="20"/>
          <w:szCs w:val="20"/>
          <w:lang w:eastAsia="sl-SI"/>
        </w:rPr>
        <w:t>, strokovno</w:t>
      </w:r>
      <w:r w:rsidRPr="002B3C02">
        <w:rPr>
          <w:rFonts w:ascii="Open Sans" w:eastAsia="Times New Roman" w:hAnsi="Open Sans" w:cs="Open Sans"/>
          <w:sz w:val="20"/>
          <w:szCs w:val="20"/>
          <w:lang w:eastAsia="sl-SI"/>
        </w:rPr>
        <w:t xml:space="preserve"> in v pogodbeno dogovorjenih rokih. </w:t>
      </w:r>
    </w:p>
    <w:p w14:paraId="6F162B5A"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408A1587"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Kontaktna oseba:   ______________________</w:t>
      </w:r>
    </w:p>
    <w:p w14:paraId="0C68C35F"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2A1BD97F"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e-pošta:     ______________________</w:t>
      </w:r>
    </w:p>
    <w:p w14:paraId="0973A9A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353FBD83"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Tel. ali GSM št.:   ______________________________</w:t>
      </w:r>
    </w:p>
    <w:p w14:paraId="6956289F" w14:textId="77777777" w:rsidR="002F713A" w:rsidRPr="002B3C02" w:rsidRDefault="002F713A" w:rsidP="00210419">
      <w:pPr>
        <w:keepNext/>
        <w:keepLines/>
        <w:widowControl w:val="0"/>
        <w:spacing w:after="0" w:line="240" w:lineRule="auto"/>
        <w:jc w:val="both"/>
        <w:rPr>
          <w:rFonts w:ascii="Open Sans" w:eastAsia="Times New Roman" w:hAnsi="Open Sans" w:cs="Open Sans"/>
          <w:b/>
          <w:sz w:val="20"/>
          <w:szCs w:val="20"/>
          <w:lang w:eastAsia="sl-SI"/>
        </w:rPr>
      </w:pPr>
    </w:p>
    <w:p w14:paraId="29615A64"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Kraj in datum: _____________________</w:t>
      </w:r>
    </w:p>
    <w:p w14:paraId="16D5871F"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18AD6D1B"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7268C876" w14:textId="4D20C10B" w:rsidR="002F713A" w:rsidRPr="00207824" w:rsidRDefault="002F713A" w:rsidP="00210419">
      <w:pPr>
        <w:keepNext/>
        <w:keepLines/>
        <w:spacing w:after="0" w:line="240" w:lineRule="auto"/>
        <w:jc w:val="both"/>
        <w:rPr>
          <w:rFonts w:ascii="Open Sans" w:eastAsia="Times New Roman" w:hAnsi="Open Sans" w:cs="Open Sans"/>
          <w:b/>
          <w:i/>
          <w:sz w:val="20"/>
          <w:szCs w:val="20"/>
          <w:lang w:eastAsia="sl-SI"/>
        </w:rPr>
      </w:pPr>
      <w:r w:rsidRPr="00207824">
        <w:rPr>
          <w:rFonts w:ascii="Open Sans" w:eastAsia="Times New Roman" w:hAnsi="Open Sans" w:cs="Open Sans"/>
          <w:sz w:val="20"/>
          <w:szCs w:val="20"/>
          <w:lang w:eastAsia="sl-SI"/>
        </w:rPr>
        <w:t xml:space="preserve">Na podlagi poziva bomo naročniku v zahtevanem roku predložili dodatna dokazila o uspešni izvedbi navedenih referenčnih del. </w:t>
      </w:r>
    </w:p>
    <w:p w14:paraId="503F6B2A"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7485FFA2" w14:textId="77777777" w:rsidR="002F713A" w:rsidRPr="002B3C02" w:rsidRDefault="002F713A" w:rsidP="00210419">
      <w:pPr>
        <w:keepNext/>
        <w:keepLines/>
        <w:widowControl w:val="0"/>
        <w:spacing w:after="0" w:line="240" w:lineRule="auto"/>
        <w:jc w:val="both"/>
        <w:rPr>
          <w:rFonts w:ascii="Open Sans" w:eastAsia="Times New Roman" w:hAnsi="Open Sans" w:cs="Open Sans"/>
          <w:sz w:val="20"/>
          <w:szCs w:val="20"/>
          <w:lang w:eastAsia="sl-SI"/>
        </w:rPr>
      </w:pPr>
    </w:p>
    <w:p w14:paraId="53ACF01F" w14:textId="34411164" w:rsidR="002F713A" w:rsidRPr="002B3C02" w:rsidRDefault="002F713A" w:rsidP="00210419">
      <w:pPr>
        <w:keepNext/>
        <w:keepLines/>
        <w:widowControl w:val="0"/>
        <w:spacing w:after="0" w:line="240" w:lineRule="auto"/>
        <w:jc w:val="right"/>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_</w:t>
      </w:r>
      <w:r w:rsidR="00385228">
        <w:rPr>
          <w:rFonts w:ascii="Open Sans" w:eastAsia="Times New Roman" w:hAnsi="Open Sans" w:cs="Open Sans"/>
          <w:sz w:val="20"/>
          <w:szCs w:val="20"/>
          <w:lang w:eastAsia="sl-SI"/>
        </w:rPr>
        <w:t>________</w:t>
      </w:r>
      <w:r w:rsidRPr="002B3C02">
        <w:rPr>
          <w:rFonts w:ascii="Open Sans" w:eastAsia="Times New Roman" w:hAnsi="Open Sans" w:cs="Open Sans"/>
          <w:sz w:val="20"/>
          <w:szCs w:val="20"/>
          <w:lang w:eastAsia="sl-SI"/>
        </w:rPr>
        <w:t>___________________________________________</w:t>
      </w:r>
    </w:p>
    <w:p w14:paraId="2C84C249" w14:textId="77777777" w:rsidR="002F713A" w:rsidRPr="002B3C02" w:rsidRDefault="002F713A" w:rsidP="00210419">
      <w:pPr>
        <w:keepNext/>
        <w:keepLines/>
        <w:widowControl w:val="0"/>
        <w:spacing w:after="0" w:line="240" w:lineRule="auto"/>
        <w:jc w:val="right"/>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žig in podpis odgovorne osebe investitorja)</w:t>
      </w:r>
    </w:p>
    <w:p w14:paraId="63335F7D" w14:textId="77777777" w:rsidR="007B5546" w:rsidRPr="002B3C02" w:rsidRDefault="007B5546" w:rsidP="00210419">
      <w:pPr>
        <w:keepNext/>
        <w:keepLines/>
        <w:widowControl w:val="0"/>
        <w:spacing w:after="0" w:line="240" w:lineRule="auto"/>
        <w:jc w:val="both"/>
        <w:rPr>
          <w:rFonts w:ascii="Open Sans" w:eastAsia="Times New Roman" w:hAnsi="Open Sans" w:cs="Open Sans"/>
          <w:b/>
          <w:sz w:val="20"/>
          <w:szCs w:val="20"/>
          <w:lang w:eastAsia="sl-SI"/>
        </w:rPr>
      </w:pPr>
    </w:p>
    <w:p w14:paraId="69299746" w14:textId="05A18504" w:rsidR="00927867" w:rsidRPr="002B3C02" w:rsidRDefault="00637345" w:rsidP="00210419">
      <w:pPr>
        <w:keepNext/>
        <w:keepLines/>
        <w:widowControl w:val="0"/>
        <w:spacing w:after="0" w:line="240" w:lineRule="auto"/>
        <w:jc w:val="both"/>
        <w:rPr>
          <w:rFonts w:ascii="Open Sans" w:hAnsi="Open Sans" w:cs="Open Sans"/>
          <w:sz w:val="20"/>
          <w:szCs w:val="20"/>
        </w:rPr>
      </w:pPr>
      <w:r w:rsidRPr="00927867">
        <w:rPr>
          <w:rFonts w:ascii="Open Sans" w:eastAsia="Times New Roman" w:hAnsi="Open Sans" w:cs="Open Sans"/>
          <w:b/>
          <w:sz w:val="16"/>
          <w:szCs w:val="16"/>
          <w:lang w:eastAsia="sl-SI"/>
        </w:rPr>
        <w:t>OPOMBA:</w:t>
      </w:r>
      <w:r w:rsidRPr="00927867">
        <w:rPr>
          <w:rFonts w:ascii="Open Sans" w:eastAsia="Times New Roman" w:hAnsi="Open Sans" w:cs="Open Sans"/>
          <w:sz w:val="16"/>
          <w:szCs w:val="16"/>
          <w:lang w:eastAsia="sl-SI"/>
        </w:rPr>
        <w:t xml:space="preserve"> Obrazec lahko po potrebi tudi kopirate.</w:t>
      </w:r>
      <w:r w:rsidR="00191710" w:rsidRPr="00927867">
        <w:rPr>
          <w:rFonts w:ascii="Open Sans" w:hAnsi="Open Sans" w:cs="Open Sans"/>
          <w:sz w:val="16"/>
          <w:szCs w:val="16"/>
        </w:rPr>
        <w:t xml:space="preserve"> </w:t>
      </w:r>
      <w:r w:rsidR="00391EA0" w:rsidRPr="002B3C02">
        <w:rPr>
          <w:rFonts w:ascii="Open Sans" w:hAnsi="Open Sans" w:cs="Open Sans"/>
          <w:sz w:val="20"/>
          <w:szCs w:val="20"/>
        </w:rPr>
        <w:br w:type="page"/>
      </w:r>
    </w:p>
    <w:p w14:paraId="61E38526" w14:textId="56FDFEEC" w:rsidR="00391EA0" w:rsidRPr="002B3C02" w:rsidRDefault="00391EA0" w:rsidP="00210419">
      <w:pPr>
        <w:keepNext/>
        <w:keepLines/>
        <w:widowControl w:val="0"/>
        <w:spacing w:after="0" w:line="240" w:lineRule="auto"/>
        <w:jc w:val="both"/>
        <w:rPr>
          <w:rFonts w:ascii="Open Sans" w:hAnsi="Open Sans" w:cs="Open Sans"/>
          <w:sz w:val="20"/>
          <w:szCs w:val="20"/>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D8353C" w:rsidRPr="002B3C02" w14:paraId="45E2C15A" w14:textId="77777777" w:rsidTr="006A00E9">
        <w:tc>
          <w:tcPr>
            <w:tcW w:w="8150" w:type="dxa"/>
            <w:tcBorders>
              <w:top w:val="single" w:sz="4" w:space="0" w:color="auto"/>
              <w:bottom w:val="single" w:sz="4" w:space="0" w:color="auto"/>
            </w:tcBorders>
          </w:tcPr>
          <w:p w14:paraId="5E7B1C9A"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t>DOKAZILO O KADRIH</w:t>
            </w:r>
          </w:p>
        </w:tc>
        <w:tc>
          <w:tcPr>
            <w:tcW w:w="1418" w:type="dxa"/>
            <w:tcBorders>
              <w:top w:val="single" w:sz="4" w:space="0" w:color="auto"/>
              <w:bottom w:val="single" w:sz="4" w:space="0" w:color="auto"/>
            </w:tcBorders>
          </w:tcPr>
          <w:p w14:paraId="34052ED7" w14:textId="2387D624" w:rsidR="00D8353C" w:rsidRPr="002B3C02" w:rsidRDefault="00D8353C" w:rsidP="00210419">
            <w:pPr>
              <w:keepNext/>
              <w:keepLines/>
              <w:spacing w:after="0" w:line="240" w:lineRule="auto"/>
              <w:jc w:val="both"/>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6</w:t>
            </w:r>
          </w:p>
        </w:tc>
      </w:tr>
    </w:tbl>
    <w:p w14:paraId="27206BF8" w14:textId="77777777" w:rsidR="00650FD4" w:rsidRPr="002B3C02" w:rsidRDefault="00650FD4" w:rsidP="00210419">
      <w:pPr>
        <w:keepNext/>
        <w:keepLine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Javno naročilo:</w:t>
      </w:r>
    </w:p>
    <w:p w14:paraId="21DACD81" w14:textId="066A3479" w:rsidR="00650FD4" w:rsidRPr="002B3C02" w:rsidRDefault="00807E26" w:rsidP="00210419">
      <w:pPr>
        <w:keepNext/>
        <w:keepLines/>
        <w:widowControl w:val="0"/>
        <w:spacing w:after="0" w:line="240" w:lineRule="auto"/>
        <w:jc w:val="center"/>
        <w:rPr>
          <w:rFonts w:ascii="Open Sans" w:eastAsia="Times New Roman" w:hAnsi="Open Sans" w:cs="Open Sans"/>
          <w:b/>
          <w:sz w:val="20"/>
          <w:szCs w:val="20"/>
          <w:lang w:eastAsia="sl-SI"/>
        </w:rPr>
      </w:pPr>
      <w:r>
        <w:rPr>
          <w:rFonts w:ascii="Open Sans" w:eastAsia="Times New Roman" w:hAnsi="Open Sans" w:cs="Open Sans"/>
          <w:b/>
          <w:noProof/>
          <w:sz w:val="20"/>
          <w:szCs w:val="20"/>
          <w:lang w:eastAsia="sl-SI"/>
        </w:rPr>
        <w:t>ENLJ-SIR-39/26</w:t>
      </w:r>
      <w:r w:rsidR="00650FD4" w:rsidRPr="002B3C02">
        <w:rPr>
          <w:rFonts w:ascii="Open Sans" w:eastAsia="Times New Roman" w:hAnsi="Open Sans" w:cs="Open Sans"/>
          <w:b/>
          <w:noProof/>
          <w:sz w:val="20"/>
          <w:szCs w:val="20"/>
          <w:lang w:eastAsia="sl-SI"/>
        </w:rPr>
        <w:t xml:space="preserve"> </w:t>
      </w:r>
      <w:r w:rsidR="00650FD4"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 xml:space="preserve">Izvedba </w:t>
      </w:r>
      <w:r w:rsidR="006E1221">
        <w:rPr>
          <w:rFonts w:ascii="Open Sans" w:eastAsia="Times New Roman" w:hAnsi="Open Sans" w:cs="Open Sans"/>
          <w:b/>
          <w:sz w:val="20"/>
          <w:szCs w:val="20"/>
          <w:lang w:eastAsia="sl-SI"/>
        </w:rPr>
        <w:t>gradbenih del po dveh sklopih</w:t>
      </w:r>
    </w:p>
    <w:p w14:paraId="4CE1E0CC" w14:textId="77777777" w:rsidR="00D8353C" w:rsidRPr="002B3C02" w:rsidRDefault="00D8353C" w:rsidP="00210419">
      <w:pPr>
        <w:keepNext/>
        <w:keepLines/>
        <w:widowControl w:val="0"/>
        <w:spacing w:after="0" w:line="240" w:lineRule="auto"/>
        <w:rPr>
          <w:rFonts w:ascii="Open Sans" w:eastAsia="Times New Roman" w:hAnsi="Open Sans" w:cs="Open Sans"/>
          <w:sz w:val="20"/>
          <w:szCs w:val="20"/>
          <w:lang w:eastAsia="sl-SI"/>
        </w:rPr>
      </w:pPr>
    </w:p>
    <w:p w14:paraId="1079C848" w14:textId="77777777" w:rsidR="00D8353C" w:rsidRPr="002B3C02" w:rsidRDefault="00D8353C"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b/>
          <w:sz w:val="20"/>
          <w:szCs w:val="20"/>
          <w:lang w:eastAsia="sl-SI"/>
        </w:rPr>
        <w:t>SEZNAM PRIJAVLJENIH DELAVCEV</w:t>
      </w:r>
      <w:r w:rsidRPr="002B3C02">
        <w:rPr>
          <w:rFonts w:ascii="Open Sans" w:eastAsia="Times New Roman" w:hAnsi="Open Sans" w:cs="Open Sans"/>
          <w:sz w:val="20"/>
          <w:szCs w:val="20"/>
          <w:lang w:eastAsia="sl-SI"/>
        </w:rPr>
        <w:t xml:space="preserve"> </w:t>
      </w:r>
    </w:p>
    <w:p w14:paraId="14100241" w14:textId="77777777" w:rsidR="00DE77F8" w:rsidRPr="002B3C02" w:rsidRDefault="00DE77F8" w:rsidP="00210419">
      <w:pPr>
        <w:keepNext/>
        <w:keepLines/>
        <w:spacing w:after="0" w:line="240" w:lineRule="auto"/>
        <w:jc w:val="both"/>
        <w:rPr>
          <w:rFonts w:ascii="Open Sans" w:eastAsia="Times New Roman" w:hAnsi="Open Sans" w:cs="Open Sans"/>
          <w:sz w:val="20"/>
          <w:szCs w:val="20"/>
          <w:lang w:eastAsia="sl-SI"/>
        </w:rPr>
      </w:pPr>
    </w:p>
    <w:p w14:paraId="2B05214A" w14:textId="453321B9"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Poimenski seznam ljudi, ki bodo delali na objektu:</w:t>
      </w:r>
    </w:p>
    <w:p w14:paraId="55A19331" w14:textId="3654D28E" w:rsidR="00DE77F8" w:rsidRDefault="00DE77F8" w:rsidP="00210419">
      <w:pPr>
        <w:keepNext/>
        <w:keepLines/>
        <w:spacing w:after="0" w:line="240" w:lineRule="auto"/>
        <w:jc w:val="both"/>
        <w:rPr>
          <w:rFonts w:ascii="Open Sans" w:eastAsia="Times New Roman" w:hAnsi="Open Sans" w:cs="Open Sans"/>
          <w:sz w:val="20"/>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2126"/>
        <w:gridCol w:w="1985"/>
        <w:gridCol w:w="2126"/>
        <w:gridCol w:w="2269"/>
      </w:tblGrid>
      <w:tr w:rsidR="00DD7476" w:rsidRPr="0084787A" w14:paraId="725364A9" w14:textId="77777777" w:rsidTr="00A1097E">
        <w:tc>
          <w:tcPr>
            <w:tcW w:w="704" w:type="dxa"/>
          </w:tcPr>
          <w:p w14:paraId="2D6607C7" w14:textId="77777777" w:rsidR="00DD7476" w:rsidRPr="0084787A" w:rsidRDefault="00DD7476" w:rsidP="008022D3">
            <w:pPr>
              <w:keepNext/>
              <w:keepLines/>
              <w:spacing w:after="0" w:line="240" w:lineRule="auto"/>
              <w:jc w:val="both"/>
              <w:rPr>
                <w:rFonts w:ascii="Open Sans" w:eastAsia="Times New Roman" w:hAnsi="Open Sans" w:cs="Open Sans"/>
                <w:sz w:val="20"/>
                <w:szCs w:val="20"/>
                <w:lang w:eastAsia="sl-SI"/>
              </w:rPr>
            </w:pPr>
            <w:proofErr w:type="spellStart"/>
            <w:r w:rsidRPr="0084787A">
              <w:rPr>
                <w:rFonts w:ascii="Open Sans" w:eastAsia="Times New Roman" w:hAnsi="Open Sans" w:cs="Open Sans"/>
                <w:sz w:val="20"/>
                <w:szCs w:val="20"/>
                <w:lang w:eastAsia="sl-SI"/>
              </w:rPr>
              <w:t>Zap</w:t>
            </w:r>
            <w:proofErr w:type="spellEnd"/>
            <w:r w:rsidRPr="0084787A">
              <w:rPr>
                <w:rFonts w:ascii="Open Sans" w:eastAsia="Times New Roman" w:hAnsi="Open Sans" w:cs="Open Sans"/>
                <w:sz w:val="20"/>
                <w:szCs w:val="20"/>
                <w:lang w:eastAsia="sl-SI"/>
              </w:rPr>
              <w:t>. št.</w:t>
            </w:r>
          </w:p>
        </w:tc>
        <w:tc>
          <w:tcPr>
            <w:tcW w:w="2126" w:type="dxa"/>
          </w:tcPr>
          <w:p w14:paraId="3E452FDD" w14:textId="77777777" w:rsidR="00DD7476" w:rsidRPr="0084787A" w:rsidRDefault="00DD7476" w:rsidP="008022D3">
            <w:pPr>
              <w:keepNext/>
              <w:keepLines/>
              <w:spacing w:after="0" w:line="24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Ime in priimek</w:t>
            </w:r>
          </w:p>
        </w:tc>
        <w:tc>
          <w:tcPr>
            <w:tcW w:w="1985" w:type="dxa"/>
          </w:tcPr>
          <w:p w14:paraId="7F4A1191" w14:textId="14CC20E8" w:rsidR="00DD7476" w:rsidRPr="0084787A" w:rsidRDefault="00DD7476" w:rsidP="008022D3">
            <w:pPr>
              <w:keepNext/>
              <w:keepLine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D</w:t>
            </w:r>
            <w:r w:rsidRPr="0084787A">
              <w:rPr>
                <w:rFonts w:ascii="Open Sans" w:eastAsia="Times New Roman" w:hAnsi="Open Sans" w:cs="Open Sans"/>
                <w:sz w:val="20"/>
                <w:szCs w:val="20"/>
                <w:lang w:eastAsia="sl-SI"/>
              </w:rPr>
              <w:t>elodajalec</w:t>
            </w:r>
          </w:p>
        </w:tc>
        <w:tc>
          <w:tcPr>
            <w:tcW w:w="2126" w:type="dxa"/>
          </w:tcPr>
          <w:p w14:paraId="5790D12C" w14:textId="704D4FC2" w:rsidR="00DD7476" w:rsidRPr="0084787A" w:rsidRDefault="00DD7476" w:rsidP="008022D3">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F</w:t>
            </w:r>
            <w:r w:rsidRPr="0084787A">
              <w:rPr>
                <w:rFonts w:ascii="Open Sans" w:eastAsia="Times New Roman" w:hAnsi="Open Sans" w:cs="Open Sans"/>
                <w:sz w:val="20"/>
                <w:szCs w:val="20"/>
                <w:lang w:eastAsia="sl-SI"/>
              </w:rPr>
              <w:t>unkcija</w:t>
            </w:r>
          </w:p>
        </w:tc>
        <w:tc>
          <w:tcPr>
            <w:tcW w:w="2269" w:type="dxa"/>
          </w:tcPr>
          <w:p w14:paraId="69B57B98" w14:textId="77777777" w:rsidR="00DD7476" w:rsidRPr="0084787A" w:rsidRDefault="00DD7476" w:rsidP="008022D3">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Št. potrdila / vpisa v imenik</w:t>
            </w:r>
          </w:p>
        </w:tc>
      </w:tr>
      <w:tr w:rsidR="00DD7476" w:rsidRPr="0084787A" w14:paraId="50B84BB4" w14:textId="77777777" w:rsidTr="00A1097E">
        <w:trPr>
          <w:trHeight w:val="533"/>
        </w:trPr>
        <w:tc>
          <w:tcPr>
            <w:tcW w:w="704" w:type="dxa"/>
          </w:tcPr>
          <w:p w14:paraId="04499D8F" w14:textId="77777777" w:rsidR="00DD7476" w:rsidRPr="0084787A" w:rsidRDefault="00DD7476" w:rsidP="008022D3">
            <w:pPr>
              <w:keepNext/>
              <w:keepLines/>
              <w:spacing w:after="0" w:line="360" w:lineRule="auto"/>
              <w:jc w:val="both"/>
              <w:rPr>
                <w:rFonts w:ascii="Open Sans" w:eastAsia="Times New Roman" w:hAnsi="Open Sans" w:cs="Open Sans"/>
                <w:sz w:val="20"/>
                <w:szCs w:val="20"/>
                <w:lang w:eastAsia="sl-SI"/>
              </w:rPr>
            </w:pPr>
            <w:r w:rsidRPr="0084787A">
              <w:rPr>
                <w:rFonts w:ascii="Open Sans" w:eastAsia="Times New Roman" w:hAnsi="Open Sans" w:cs="Open Sans"/>
                <w:sz w:val="20"/>
                <w:szCs w:val="20"/>
                <w:lang w:eastAsia="sl-SI"/>
              </w:rPr>
              <w:t>1.</w:t>
            </w:r>
          </w:p>
        </w:tc>
        <w:tc>
          <w:tcPr>
            <w:tcW w:w="2126" w:type="dxa"/>
          </w:tcPr>
          <w:p w14:paraId="172E3BA9" w14:textId="77777777" w:rsidR="00DD7476" w:rsidRPr="0084787A" w:rsidRDefault="00DD7476" w:rsidP="008022D3">
            <w:pPr>
              <w:keepNext/>
              <w:keepLines/>
              <w:spacing w:after="0" w:line="360" w:lineRule="auto"/>
              <w:jc w:val="both"/>
              <w:rPr>
                <w:rFonts w:ascii="Open Sans" w:eastAsia="Times New Roman" w:hAnsi="Open Sans" w:cs="Open Sans"/>
                <w:sz w:val="20"/>
                <w:szCs w:val="20"/>
                <w:lang w:eastAsia="sl-SI"/>
              </w:rPr>
            </w:pPr>
          </w:p>
        </w:tc>
        <w:tc>
          <w:tcPr>
            <w:tcW w:w="1985" w:type="dxa"/>
          </w:tcPr>
          <w:p w14:paraId="63B38B86" w14:textId="77777777" w:rsidR="00DD7476" w:rsidRPr="0084787A" w:rsidRDefault="00DD7476" w:rsidP="008022D3">
            <w:pPr>
              <w:keepNext/>
              <w:keepLines/>
              <w:spacing w:after="0" w:line="360" w:lineRule="auto"/>
              <w:jc w:val="both"/>
              <w:rPr>
                <w:rFonts w:ascii="Open Sans" w:eastAsia="Times New Roman" w:hAnsi="Open Sans" w:cs="Open Sans"/>
                <w:sz w:val="20"/>
                <w:szCs w:val="20"/>
                <w:lang w:eastAsia="sl-SI"/>
              </w:rPr>
            </w:pPr>
          </w:p>
        </w:tc>
        <w:tc>
          <w:tcPr>
            <w:tcW w:w="2126" w:type="dxa"/>
            <w:vAlign w:val="center"/>
          </w:tcPr>
          <w:p w14:paraId="79FC784E" w14:textId="1A8EFF0F" w:rsidR="00DD7476" w:rsidRPr="0084787A" w:rsidRDefault="00DD7476" w:rsidP="008022D3">
            <w:pPr>
              <w:keepNext/>
              <w:keepLines/>
              <w:spacing w:after="0" w:line="240" w:lineRule="auto"/>
              <w:jc w:val="center"/>
              <w:rPr>
                <w:rFonts w:ascii="Open Sans" w:hAnsi="Open Sans" w:cs="Open Sans"/>
                <w:bCs/>
                <w:sz w:val="20"/>
                <w:szCs w:val="20"/>
              </w:rPr>
            </w:pPr>
            <w:r w:rsidRPr="002B3C02">
              <w:rPr>
                <w:rFonts w:ascii="Open Sans" w:eastAsia="Times New Roman" w:hAnsi="Open Sans" w:cs="Open Sans"/>
                <w:sz w:val="20"/>
                <w:szCs w:val="20"/>
                <w:lang w:eastAsia="sl-SI"/>
              </w:rPr>
              <w:t>Vodja gradbenih del</w:t>
            </w:r>
          </w:p>
        </w:tc>
        <w:tc>
          <w:tcPr>
            <w:tcW w:w="2269" w:type="dxa"/>
          </w:tcPr>
          <w:p w14:paraId="65A0465D" w14:textId="77777777" w:rsidR="00DD7476" w:rsidRPr="0084787A" w:rsidRDefault="00DD7476" w:rsidP="008022D3">
            <w:pPr>
              <w:keepNext/>
              <w:keepLines/>
              <w:spacing w:after="0" w:line="240" w:lineRule="auto"/>
              <w:jc w:val="center"/>
              <w:rPr>
                <w:rFonts w:ascii="Open Sans" w:eastAsia="Times New Roman" w:hAnsi="Open Sans" w:cs="Open Sans"/>
                <w:sz w:val="20"/>
                <w:szCs w:val="20"/>
                <w:lang w:eastAsia="sl-SI"/>
              </w:rPr>
            </w:pPr>
          </w:p>
        </w:tc>
      </w:tr>
    </w:tbl>
    <w:p w14:paraId="183FB70C" w14:textId="77777777" w:rsidR="00DD7476" w:rsidRPr="002B3C02" w:rsidRDefault="00DD7476" w:rsidP="00210419">
      <w:pPr>
        <w:keepNext/>
        <w:keepLines/>
        <w:spacing w:after="0" w:line="240" w:lineRule="auto"/>
        <w:jc w:val="both"/>
        <w:rPr>
          <w:rFonts w:ascii="Open Sans" w:eastAsia="Times New Roman" w:hAnsi="Open Sans" w:cs="Open Sans"/>
          <w:sz w:val="20"/>
          <w:szCs w:val="20"/>
          <w:lang w:eastAsia="sl-SI"/>
        </w:rPr>
      </w:pPr>
    </w:p>
    <w:tbl>
      <w:tblPr>
        <w:tblW w:w="9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722"/>
        <w:gridCol w:w="3544"/>
        <w:gridCol w:w="2283"/>
      </w:tblGrid>
      <w:tr w:rsidR="00D8353C" w:rsidRPr="002B3C02" w14:paraId="35FA054D" w14:textId="77777777" w:rsidTr="00191710">
        <w:tc>
          <w:tcPr>
            <w:tcW w:w="675" w:type="dxa"/>
          </w:tcPr>
          <w:p w14:paraId="7EDAD105"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proofErr w:type="spellStart"/>
            <w:r w:rsidRPr="002B3C02">
              <w:rPr>
                <w:rFonts w:ascii="Open Sans" w:eastAsia="Times New Roman" w:hAnsi="Open Sans" w:cs="Open Sans"/>
                <w:sz w:val="20"/>
                <w:szCs w:val="20"/>
                <w:lang w:eastAsia="sl-SI"/>
              </w:rPr>
              <w:t>Zap</w:t>
            </w:r>
            <w:proofErr w:type="spellEnd"/>
            <w:r w:rsidRPr="002B3C02">
              <w:rPr>
                <w:rFonts w:ascii="Open Sans" w:eastAsia="Times New Roman" w:hAnsi="Open Sans" w:cs="Open Sans"/>
                <w:sz w:val="20"/>
                <w:szCs w:val="20"/>
                <w:lang w:eastAsia="sl-SI"/>
              </w:rPr>
              <w:t>. št.</w:t>
            </w:r>
          </w:p>
        </w:tc>
        <w:tc>
          <w:tcPr>
            <w:tcW w:w="2722" w:type="dxa"/>
          </w:tcPr>
          <w:p w14:paraId="2B91B56A"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Ime in priimek</w:t>
            </w:r>
          </w:p>
        </w:tc>
        <w:tc>
          <w:tcPr>
            <w:tcW w:w="3544" w:type="dxa"/>
          </w:tcPr>
          <w:p w14:paraId="0FE95C15" w14:textId="64926A76" w:rsidR="00D8353C" w:rsidRPr="002B3C02" w:rsidRDefault="00DD7476" w:rsidP="00210419">
            <w:pPr>
              <w:keepNext/>
              <w:keepLines/>
              <w:spacing w:after="0" w:line="240" w:lineRule="auto"/>
              <w:jc w:val="both"/>
              <w:rPr>
                <w:rFonts w:ascii="Open Sans" w:eastAsia="Times New Roman" w:hAnsi="Open Sans" w:cs="Open Sans"/>
                <w:sz w:val="20"/>
                <w:szCs w:val="20"/>
                <w:lang w:eastAsia="sl-SI"/>
              </w:rPr>
            </w:pPr>
            <w:r>
              <w:rPr>
                <w:rFonts w:ascii="Open Sans" w:eastAsia="Times New Roman" w:hAnsi="Open Sans" w:cs="Open Sans"/>
                <w:sz w:val="20"/>
                <w:szCs w:val="20"/>
                <w:lang w:eastAsia="sl-SI"/>
              </w:rPr>
              <w:t>D</w:t>
            </w:r>
            <w:r w:rsidR="00D8353C" w:rsidRPr="002B3C02">
              <w:rPr>
                <w:rFonts w:ascii="Open Sans" w:eastAsia="Times New Roman" w:hAnsi="Open Sans" w:cs="Open Sans"/>
                <w:sz w:val="20"/>
                <w:szCs w:val="20"/>
                <w:lang w:eastAsia="sl-SI"/>
              </w:rPr>
              <w:t>elodajalec</w:t>
            </w:r>
          </w:p>
        </w:tc>
        <w:tc>
          <w:tcPr>
            <w:tcW w:w="2283" w:type="dxa"/>
          </w:tcPr>
          <w:p w14:paraId="067E4A6E" w14:textId="27273F91" w:rsidR="00D8353C" w:rsidRPr="002B3C02" w:rsidRDefault="00DD7476" w:rsidP="00210419">
            <w:pPr>
              <w:keepNext/>
              <w:keepLines/>
              <w:spacing w:after="0" w:line="240" w:lineRule="auto"/>
              <w:jc w:val="center"/>
              <w:rPr>
                <w:rFonts w:ascii="Open Sans" w:eastAsia="Times New Roman" w:hAnsi="Open Sans" w:cs="Open Sans"/>
                <w:sz w:val="20"/>
                <w:szCs w:val="20"/>
                <w:lang w:eastAsia="sl-SI"/>
              </w:rPr>
            </w:pPr>
            <w:r>
              <w:rPr>
                <w:rFonts w:ascii="Open Sans" w:eastAsia="Times New Roman" w:hAnsi="Open Sans" w:cs="Open Sans"/>
                <w:sz w:val="20"/>
                <w:szCs w:val="20"/>
                <w:lang w:eastAsia="sl-SI"/>
              </w:rPr>
              <w:t>F</w:t>
            </w:r>
            <w:r w:rsidR="00D8353C" w:rsidRPr="002B3C02">
              <w:rPr>
                <w:rFonts w:ascii="Open Sans" w:eastAsia="Times New Roman" w:hAnsi="Open Sans" w:cs="Open Sans"/>
                <w:sz w:val="20"/>
                <w:szCs w:val="20"/>
                <w:lang w:eastAsia="sl-SI"/>
              </w:rPr>
              <w:t>unkcija</w:t>
            </w:r>
          </w:p>
        </w:tc>
      </w:tr>
      <w:tr w:rsidR="00D8353C" w:rsidRPr="002B3C02" w14:paraId="6F479D07" w14:textId="77777777" w:rsidTr="00191710">
        <w:trPr>
          <w:trHeight w:val="50"/>
        </w:trPr>
        <w:tc>
          <w:tcPr>
            <w:tcW w:w="675" w:type="dxa"/>
          </w:tcPr>
          <w:p w14:paraId="0B78232B" w14:textId="77777777" w:rsidR="00D8353C" w:rsidRPr="002B3C02" w:rsidRDefault="00D8353C"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w:t>
            </w:r>
          </w:p>
        </w:tc>
        <w:tc>
          <w:tcPr>
            <w:tcW w:w="2722" w:type="dxa"/>
          </w:tcPr>
          <w:p w14:paraId="1AE9D50E" w14:textId="77777777" w:rsidR="00D8353C" w:rsidRPr="002B3C02" w:rsidRDefault="00D8353C"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179F48EA" w14:textId="77777777" w:rsidR="00D8353C" w:rsidRPr="002B3C02" w:rsidRDefault="00D8353C" w:rsidP="00210419">
            <w:pPr>
              <w:keepNext/>
              <w:keepLines/>
              <w:spacing w:after="0" w:line="360" w:lineRule="auto"/>
              <w:jc w:val="both"/>
              <w:rPr>
                <w:rFonts w:ascii="Open Sans" w:eastAsia="Times New Roman" w:hAnsi="Open Sans" w:cs="Open Sans"/>
                <w:sz w:val="20"/>
                <w:szCs w:val="20"/>
                <w:lang w:eastAsia="sl-SI"/>
              </w:rPr>
            </w:pPr>
          </w:p>
        </w:tc>
        <w:tc>
          <w:tcPr>
            <w:tcW w:w="2283" w:type="dxa"/>
            <w:vAlign w:val="center"/>
          </w:tcPr>
          <w:p w14:paraId="54BCEFC8" w14:textId="6235284D" w:rsidR="00D8353C" w:rsidRPr="002B3C02" w:rsidRDefault="00FC5B51" w:rsidP="00210419">
            <w:pPr>
              <w:keepNext/>
              <w:keepLines/>
              <w:spacing w:after="0" w:line="240" w:lineRule="auto"/>
              <w:jc w:val="center"/>
              <w:rPr>
                <w:rFonts w:ascii="Open Sans" w:hAnsi="Open Sans" w:cs="Open Sans"/>
                <w:bCs/>
                <w:sz w:val="20"/>
                <w:szCs w:val="20"/>
              </w:rPr>
            </w:pPr>
            <w:r w:rsidRPr="002B3C02">
              <w:rPr>
                <w:rFonts w:ascii="Open Sans" w:eastAsia="Times New Roman" w:hAnsi="Open Sans" w:cs="Open Sans"/>
                <w:sz w:val="20"/>
                <w:szCs w:val="20"/>
                <w:lang w:eastAsia="sl-SI"/>
              </w:rPr>
              <w:t>Delovodja</w:t>
            </w:r>
          </w:p>
        </w:tc>
      </w:tr>
      <w:tr w:rsidR="00FC5B51" w:rsidRPr="002B3C02" w14:paraId="49B4375B" w14:textId="77777777" w:rsidTr="00191710">
        <w:trPr>
          <w:trHeight w:val="50"/>
        </w:trPr>
        <w:tc>
          <w:tcPr>
            <w:tcW w:w="675" w:type="dxa"/>
          </w:tcPr>
          <w:p w14:paraId="295FF96D"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3.</w:t>
            </w:r>
          </w:p>
        </w:tc>
        <w:tc>
          <w:tcPr>
            <w:tcW w:w="2722" w:type="dxa"/>
          </w:tcPr>
          <w:p w14:paraId="61F08304"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62DF2809"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Pr>
          <w:p w14:paraId="260FDD94" w14:textId="3E1CE4EF" w:rsidR="00FC5B51" w:rsidRPr="002B3C02" w:rsidRDefault="00FC5B51" w:rsidP="00210419">
            <w:pPr>
              <w:keepNext/>
              <w:keepLines/>
              <w:spacing w:after="0" w:line="240" w:lineRule="auto"/>
              <w:jc w:val="center"/>
              <w:rPr>
                <w:rFonts w:ascii="Open Sans" w:hAnsi="Open Sans" w:cs="Open Sans"/>
                <w:bCs/>
                <w:sz w:val="20"/>
                <w:szCs w:val="20"/>
              </w:rPr>
            </w:pPr>
            <w:r w:rsidRPr="002B3C02">
              <w:rPr>
                <w:rFonts w:ascii="Open Sans" w:hAnsi="Open Sans" w:cs="Open Sans"/>
                <w:sz w:val="20"/>
                <w:szCs w:val="20"/>
              </w:rPr>
              <w:t>KV delavec</w:t>
            </w:r>
          </w:p>
        </w:tc>
      </w:tr>
      <w:tr w:rsidR="00FC5B51" w:rsidRPr="002B3C02" w14:paraId="5A385508" w14:textId="77777777" w:rsidTr="00191710">
        <w:trPr>
          <w:trHeight w:val="50"/>
        </w:trPr>
        <w:tc>
          <w:tcPr>
            <w:tcW w:w="675" w:type="dxa"/>
          </w:tcPr>
          <w:p w14:paraId="21BC6791"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4.</w:t>
            </w:r>
          </w:p>
        </w:tc>
        <w:tc>
          <w:tcPr>
            <w:tcW w:w="2722" w:type="dxa"/>
          </w:tcPr>
          <w:p w14:paraId="53DDE06B"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01F7524D"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Pr>
          <w:p w14:paraId="081CF6E5" w14:textId="6A88EC20" w:rsidR="00FC5B51" w:rsidRPr="002B3C02" w:rsidRDefault="00FC5B51" w:rsidP="00210419">
            <w:pPr>
              <w:keepNext/>
              <w:keepLines/>
              <w:spacing w:after="0" w:line="240" w:lineRule="auto"/>
              <w:jc w:val="center"/>
              <w:rPr>
                <w:rFonts w:ascii="Open Sans" w:hAnsi="Open Sans" w:cs="Open Sans"/>
                <w:bCs/>
                <w:sz w:val="20"/>
                <w:szCs w:val="20"/>
              </w:rPr>
            </w:pPr>
            <w:r w:rsidRPr="002B3C02">
              <w:rPr>
                <w:rFonts w:ascii="Open Sans" w:hAnsi="Open Sans" w:cs="Open Sans"/>
                <w:sz w:val="20"/>
                <w:szCs w:val="20"/>
              </w:rPr>
              <w:t>KV delavec</w:t>
            </w:r>
          </w:p>
        </w:tc>
      </w:tr>
      <w:tr w:rsidR="00FC5B51" w:rsidRPr="002B3C02" w14:paraId="6F5CDD9F"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3E22FA53"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5.</w:t>
            </w:r>
          </w:p>
        </w:tc>
        <w:tc>
          <w:tcPr>
            <w:tcW w:w="2722" w:type="dxa"/>
            <w:tcBorders>
              <w:top w:val="single" w:sz="4" w:space="0" w:color="auto"/>
              <w:left w:val="single" w:sz="4" w:space="0" w:color="auto"/>
              <w:bottom w:val="single" w:sz="4" w:space="0" w:color="auto"/>
            </w:tcBorders>
          </w:tcPr>
          <w:p w14:paraId="5EEA1851"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55B3D748"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6F56C8A9" w14:textId="62213D1A"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FC5B51" w:rsidRPr="002B3C02" w14:paraId="0457DAB9"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58AF220F"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6.</w:t>
            </w:r>
          </w:p>
        </w:tc>
        <w:tc>
          <w:tcPr>
            <w:tcW w:w="2722" w:type="dxa"/>
            <w:tcBorders>
              <w:top w:val="single" w:sz="4" w:space="0" w:color="auto"/>
              <w:left w:val="single" w:sz="4" w:space="0" w:color="auto"/>
              <w:bottom w:val="single" w:sz="4" w:space="0" w:color="auto"/>
            </w:tcBorders>
          </w:tcPr>
          <w:p w14:paraId="51BA78AF"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79B4A63D"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225A7C1B" w14:textId="30320582"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FC5B51" w:rsidRPr="002B3C02" w14:paraId="52D49A50"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396EA68D"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7.</w:t>
            </w:r>
          </w:p>
        </w:tc>
        <w:tc>
          <w:tcPr>
            <w:tcW w:w="2722" w:type="dxa"/>
            <w:tcBorders>
              <w:top w:val="single" w:sz="4" w:space="0" w:color="auto"/>
              <w:left w:val="single" w:sz="4" w:space="0" w:color="auto"/>
              <w:bottom w:val="single" w:sz="4" w:space="0" w:color="auto"/>
            </w:tcBorders>
          </w:tcPr>
          <w:p w14:paraId="64F843AA"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2348C5CC"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39D8F24F" w14:textId="0A0A17C2"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FC5B51" w:rsidRPr="002B3C02" w14:paraId="6845960A"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4130D231"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8.</w:t>
            </w:r>
          </w:p>
        </w:tc>
        <w:tc>
          <w:tcPr>
            <w:tcW w:w="2722" w:type="dxa"/>
            <w:tcBorders>
              <w:top w:val="single" w:sz="4" w:space="0" w:color="auto"/>
              <w:left w:val="single" w:sz="4" w:space="0" w:color="auto"/>
              <w:bottom w:val="single" w:sz="4" w:space="0" w:color="auto"/>
            </w:tcBorders>
          </w:tcPr>
          <w:p w14:paraId="08FC878F"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5AE91FB0"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3C717941" w14:textId="403E248D"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FC5B51" w:rsidRPr="002B3C02" w14:paraId="16DDA06C"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5099FF42"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9.</w:t>
            </w:r>
          </w:p>
        </w:tc>
        <w:tc>
          <w:tcPr>
            <w:tcW w:w="2722" w:type="dxa"/>
            <w:tcBorders>
              <w:top w:val="single" w:sz="4" w:space="0" w:color="auto"/>
              <w:left w:val="single" w:sz="4" w:space="0" w:color="auto"/>
              <w:bottom w:val="single" w:sz="4" w:space="0" w:color="auto"/>
            </w:tcBorders>
          </w:tcPr>
          <w:p w14:paraId="3EE269F5"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0F07B3D3"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358A54A2" w14:textId="2B0CFC1B"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FC5B51" w:rsidRPr="002B3C02" w14:paraId="10088334"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4F601358"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10.</w:t>
            </w:r>
          </w:p>
        </w:tc>
        <w:tc>
          <w:tcPr>
            <w:tcW w:w="2722" w:type="dxa"/>
            <w:tcBorders>
              <w:top w:val="single" w:sz="4" w:space="0" w:color="auto"/>
              <w:left w:val="single" w:sz="4" w:space="0" w:color="auto"/>
              <w:bottom w:val="single" w:sz="4" w:space="0" w:color="auto"/>
            </w:tcBorders>
          </w:tcPr>
          <w:p w14:paraId="33D2F514"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3F10DF80" w14:textId="77777777" w:rsidR="00FC5B51" w:rsidRPr="002B3C02" w:rsidRDefault="00FC5B51"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055B062C" w14:textId="2C306B35" w:rsidR="00FC5B51" w:rsidRPr="002B3C02" w:rsidRDefault="00FC5B51" w:rsidP="00210419">
            <w:pPr>
              <w:keepNext/>
              <w:keepLines/>
              <w:spacing w:after="0" w:line="360" w:lineRule="auto"/>
              <w:jc w:val="center"/>
              <w:rPr>
                <w:rFonts w:ascii="Open Sans" w:eastAsia="Times New Roman" w:hAnsi="Open Sans" w:cs="Open Sans"/>
                <w:sz w:val="20"/>
                <w:szCs w:val="20"/>
                <w:lang w:eastAsia="sl-SI"/>
              </w:rPr>
            </w:pPr>
            <w:r w:rsidRPr="002B3C02">
              <w:rPr>
                <w:rFonts w:ascii="Open Sans" w:hAnsi="Open Sans" w:cs="Open Sans"/>
                <w:sz w:val="20"/>
                <w:szCs w:val="20"/>
              </w:rPr>
              <w:t>KV delavec</w:t>
            </w:r>
          </w:p>
        </w:tc>
      </w:tr>
      <w:tr w:rsidR="004630FB" w:rsidRPr="002B3C02" w14:paraId="5E4355DE"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30333177" w14:textId="0BB75FDB"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11.</w:t>
            </w:r>
          </w:p>
        </w:tc>
        <w:tc>
          <w:tcPr>
            <w:tcW w:w="2722" w:type="dxa"/>
            <w:tcBorders>
              <w:top w:val="single" w:sz="4" w:space="0" w:color="auto"/>
              <w:left w:val="single" w:sz="4" w:space="0" w:color="auto"/>
              <w:bottom w:val="single" w:sz="4" w:space="0" w:color="auto"/>
            </w:tcBorders>
          </w:tcPr>
          <w:p w14:paraId="36FD6990" w14:textId="77777777"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32C79028" w14:textId="77777777"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2CF21604" w14:textId="0FC710F7" w:rsidR="004630FB" w:rsidRPr="002B3C02" w:rsidRDefault="004630FB" w:rsidP="00210419">
            <w:pPr>
              <w:keepNext/>
              <w:keepLines/>
              <w:spacing w:after="0" w:line="360" w:lineRule="auto"/>
              <w:jc w:val="center"/>
              <w:rPr>
                <w:rFonts w:ascii="Open Sans" w:hAnsi="Open Sans" w:cs="Open Sans"/>
                <w:sz w:val="20"/>
                <w:szCs w:val="20"/>
              </w:rPr>
            </w:pPr>
            <w:r w:rsidRPr="002B3C02">
              <w:rPr>
                <w:rFonts w:ascii="Open Sans" w:hAnsi="Open Sans" w:cs="Open Sans"/>
                <w:sz w:val="20"/>
                <w:szCs w:val="20"/>
              </w:rPr>
              <w:t>KV delavec</w:t>
            </w:r>
          </w:p>
        </w:tc>
      </w:tr>
      <w:tr w:rsidR="004630FB" w:rsidRPr="002B3C02" w14:paraId="4E0C981F" w14:textId="77777777" w:rsidTr="00191710">
        <w:trPr>
          <w:trHeight w:val="50"/>
        </w:trPr>
        <w:tc>
          <w:tcPr>
            <w:tcW w:w="675" w:type="dxa"/>
            <w:tcBorders>
              <w:top w:val="single" w:sz="4" w:space="0" w:color="auto"/>
              <w:left w:val="single" w:sz="4" w:space="0" w:color="auto"/>
              <w:bottom w:val="single" w:sz="4" w:space="0" w:color="auto"/>
              <w:right w:val="single" w:sz="4" w:space="0" w:color="auto"/>
            </w:tcBorders>
          </w:tcPr>
          <w:p w14:paraId="5E093B8A" w14:textId="314F23D2"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12.</w:t>
            </w:r>
          </w:p>
        </w:tc>
        <w:tc>
          <w:tcPr>
            <w:tcW w:w="2722" w:type="dxa"/>
            <w:tcBorders>
              <w:top w:val="single" w:sz="4" w:space="0" w:color="auto"/>
              <w:left w:val="single" w:sz="4" w:space="0" w:color="auto"/>
              <w:bottom w:val="single" w:sz="4" w:space="0" w:color="auto"/>
            </w:tcBorders>
          </w:tcPr>
          <w:p w14:paraId="233E0369" w14:textId="77777777"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p>
        </w:tc>
        <w:tc>
          <w:tcPr>
            <w:tcW w:w="3544" w:type="dxa"/>
          </w:tcPr>
          <w:p w14:paraId="1D15AAAA" w14:textId="77777777" w:rsidR="004630FB" w:rsidRPr="002B3C02" w:rsidRDefault="004630FB" w:rsidP="00210419">
            <w:pPr>
              <w:keepNext/>
              <w:keepLines/>
              <w:spacing w:after="0" w:line="360" w:lineRule="auto"/>
              <w:jc w:val="both"/>
              <w:rPr>
                <w:rFonts w:ascii="Open Sans" w:eastAsia="Times New Roman" w:hAnsi="Open Sans" w:cs="Open Sans"/>
                <w:sz w:val="20"/>
                <w:szCs w:val="20"/>
                <w:lang w:eastAsia="sl-SI"/>
              </w:rPr>
            </w:pPr>
          </w:p>
        </w:tc>
        <w:tc>
          <w:tcPr>
            <w:tcW w:w="2283" w:type="dxa"/>
            <w:tcBorders>
              <w:top w:val="single" w:sz="4" w:space="0" w:color="auto"/>
              <w:bottom w:val="single" w:sz="4" w:space="0" w:color="auto"/>
              <w:right w:val="single" w:sz="4" w:space="0" w:color="auto"/>
            </w:tcBorders>
          </w:tcPr>
          <w:p w14:paraId="6340F53A" w14:textId="62E28003" w:rsidR="004630FB" w:rsidRPr="002B3C02" w:rsidRDefault="004630FB" w:rsidP="00210419">
            <w:pPr>
              <w:keepNext/>
              <w:keepLines/>
              <w:spacing w:after="0" w:line="360" w:lineRule="auto"/>
              <w:jc w:val="center"/>
              <w:rPr>
                <w:rFonts w:ascii="Open Sans" w:hAnsi="Open Sans" w:cs="Open Sans"/>
                <w:sz w:val="20"/>
                <w:szCs w:val="20"/>
              </w:rPr>
            </w:pPr>
            <w:r w:rsidRPr="002B3C02">
              <w:rPr>
                <w:rFonts w:ascii="Open Sans" w:hAnsi="Open Sans" w:cs="Open Sans"/>
                <w:sz w:val="20"/>
                <w:szCs w:val="20"/>
              </w:rPr>
              <w:t>KV delavec</w:t>
            </w:r>
          </w:p>
        </w:tc>
      </w:tr>
    </w:tbl>
    <w:p w14:paraId="319E24BA"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p>
    <w:p w14:paraId="21ACAC8A" w14:textId="79DD5047" w:rsidR="00FC5B51" w:rsidRPr="002B3C02" w:rsidRDefault="00FC5B51"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Ponudnik za to stranjo predloži še:</w:t>
      </w:r>
    </w:p>
    <w:p w14:paraId="2B926BD4" w14:textId="54342307" w:rsidR="00FC5B51" w:rsidRPr="002B3C02" w:rsidRDefault="00FC5B51" w:rsidP="006F0C5B">
      <w:pPr>
        <w:pStyle w:val="Odstavekseznama"/>
        <w:keepNext/>
        <w:keepLines/>
        <w:numPr>
          <w:ilvl w:val="0"/>
          <w:numId w:val="19"/>
        </w:numPr>
        <w:ind w:left="284" w:hanging="284"/>
        <w:jc w:val="both"/>
        <w:rPr>
          <w:rFonts w:ascii="Open Sans" w:hAnsi="Open Sans" w:cs="Open Sans"/>
        </w:rPr>
      </w:pPr>
      <w:r w:rsidRPr="002B3C02">
        <w:rPr>
          <w:rFonts w:ascii="Open Sans" w:hAnsi="Open Sans" w:cs="Open Sans"/>
        </w:rPr>
        <w:t>za vodjo del: potrdilo o izobrazbi gradbene smeri ali o opravljenem strokovnem izpitu gradbene stroke in z navedbo št. vpisa v Imenik pooblaščenih inženirjev pri IZS za strokovno področje G – Gradbeništvo ali v Imenik vodij del pri IZS za strokovno področje G – Gradbeništvo ali v Imenik vodij gradnje pri OZS oziroma potrdilo o vpisu v enega izmed navedenih imenikov,</w:t>
      </w:r>
    </w:p>
    <w:p w14:paraId="36890916" w14:textId="7976E282" w:rsidR="00D8353C" w:rsidRPr="002B3C02" w:rsidRDefault="00FC5B51" w:rsidP="006F0C5B">
      <w:pPr>
        <w:pStyle w:val="Odstavekseznama"/>
        <w:keepNext/>
        <w:keepLines/>
        <w:numPr>
          <w:ilvl w:val="0"/>
          <w:numId w:val="19"/>
        </w:numPr>
        <w:ind w:left="284" w:hanging="284"/>
        <w:jc w:val="both"/>
        <w:rPr>
          <w:rFonts w:ascii="Open Sans" w:hAnsi="Open Sans" w:cs="Open Sans"/>
        </w:rPr>
      </w:pPr>
      <w:r w:rsidRPr="002B3C02">
        <w:rPr>
          <w:rFonts w:ascii="Open Sans" w:hAnsi="Open Sans" w:cs="Open Sans"/>
        </w:rPr>
        <w:t>za vse prijavljene kadre: M-1 oziroma M-1/M-2 obraz</w:t>
      </w:r>
      <w:r w:rsidR="00605191">
        <w:rPr>
          <w:rFonts w:ascii="Open Sans" w:hAnsi="Open Sans" w:cs="Open Sans"/>
        </w:rPr>
        <w:t>e</w:t>
      </w:r>
      <w:r w:rsidRPr="002B3C02">
        <w:rPr>
          <w:rFonts w:ascii="Open Sans" w:hAnsi="Open Sans" w:cs="Open Sans"/>
        </w:rPr>
        <w:t>c, ter v primeru sprememb še M-3 obraz</w:t>
      </w:r>
      <w:r w:rsidR="00605191">
        <w:rPr>
          <w:rFonts w:ascii="Open Sans" w:hAnsi="Open Sans" w:cs="Open Sans"/>
        </w:rPr>
        <w:t>e</w:t>
      </w:r>
      <w:r w:rsidRPr="002B3C02">
        <w:rPr>
          <w:rFonts w:ascii="Open Sans" w:hAnsi="Open Sans" w:cs="Open Sans"/>
        </w:rPr>
        <w:t>c.</w:t>
      </w:r>
    </w:p>
    <w:p w14:paraId="17232F84" w14:textId="77777777" w:rsidR="00135112" w:rsidRPr="002B3C02" w:rsidRDefault="00135112" w:rsidP="00210419">
      <w:pPr>
        <w:keepNext/>
        <w:keepLines/>
        <w:widowControl w:val="0"/>
        <w:spacing w:after="0" w:line="240" w:lineRule="auto"/>
        <w:ind w:left="284" w:hanging="284"/>
        <w:jc w:val="both"/>
        <w:rPr>
          <w:rFonts w:ascii="Open Sans" w:eastAsia="Times New Roman" w:hAnsi="Open Sans" w:cs="Open Sans"/>
          <w:b/>
          <w:sz w:val="20"/>
          <w:szCs w:val="20"/>
          <w:lang w:eastAsia="sl-SI"/>
        </w:rPr>
      </w:pPr>
    </w:p>
    <w:p w14:paraId="44E7A68A" w14:textId="7CE0CABE" w:rsidR="00135112" w:rsidRPr="002B3C02" w:rsidRDefault="00135112" w:rsidP="00210419">
      <w:pPr>
        <w:keepNext/>
        <w:keepLines/>
        <w:spacing w:after="0" w:line="240" w:lineRule="auto"/>
        <w:jc w:val="both"/>
        <w:rPr>
          <w:rFonts w:ascii="Open Sans" w:hAnsi="Open Sans" w:cs="Open Sans"/>
          <w:b/>
          <w:bCs/>
          <w:sz w:val="20"/>
          <w:szCs w:val="20"/>
        </w:rPr>
      </w:pPr>
      <w:r w:rsidRPr="002B3C02">
        <w:rPr>
          <w:rFonts w:ascii="Open Sans" w:hAnsi="Open Sans" w:cs="Open Sans"/>
          <w:b/>
          <w:bCs/>
          <w:sz w:val="20"/>
          <w:szCs w:val="20"/>
        </w:rPr>
        <w:t xml:space="preserve">V primeru, da prijavljeni delavci niso zaposleni pri ponudniku, </w:t>
      </w:r>
      <w:r w:rsidRPr="002B3C02">
        <w:rPr>
          <w:rFonts w:ascii="Open Sans" w:hAnsi="Open Sans" w:cs="Open Sans"/>
          <w:b/>
          <w:bCs/>
          <w:sz w:val="20"/>
          <w:szCs w:val="20"/>
          <w:u w:val="single"/>
        </w:rPr>
        <w:t>morajo ti v ponudbi nastopati kot skupni partnerji ali kot podizvajalci (ponudnik predloži še pogodbo o medsebojnem sodelovanju)</w:t>
      </w:r>
      <w:r w:rsidRPr="002B3C02">
        <w:rPr>
          <w:rFonts w:ascii="Open Sans" w:hAnsi="Open Sans" w:cs="Open Sans"/>
          <w:b/>
          <w:bCs/>
          <w:sz w:val="20"/>
          <w:szCs w:val="20"/>
        </w:rPr>
        <w:t>.</w:t>
      </w:r>
    </w:p>
    <w:p w14:paraId="568F8918" w14:textId="4EDEFADD" w:rsidR="00D8353C" w:rsidRDefault="00D8353C" w:rsidP="00210419">
      <w:pPr>
        <w:keepNext/>
        <w:keepLines/>
        <w:spacing w:after="0" w:line="240" w:lineRule="auto"/>
        <w:jc w:val="both"/>
        <w:rPr>
          <w:rFonts w:ascii="Open Sans" w:eastAsia="Times New Roman" w:hAnsi="Open Sans" w:cs="Open Sans"/>
          <w:b/>
          <w:sz w:val="20"/>
          <w:szCs w:val="20"/>
          <w:lang w:eastAsia="sl-SI"/>
        </w:rPr>
      </w:pPr>
    </w:p>
    <w:p w14:paraId="5B8B5108" w14:textId="77777777" w:rsidR="00D8353C" w:rsidRPr="002B3C02" w:rsidRDefault="00D8353C"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53C" w:rsidRPr="002B3C02" w14:paraId="4F553CE7" w14:textId="77777777" w:rsidTr="006A00E9">
        <w:trPr>
          <w:trHeight w:val="235"/>
        </w:trPr>
        <w:tc>
          <w:tcPr>
            <w:tcW w:w="2977" w:type="dxa"/>
            <w:tcBorders>
              <w:bottom w:val="single" w:sz="4" w:space="0" w:color="auto"/>
            </w:tcBorders>
          </w:tcPr>
          <w:p w14:paraId="0AB08EA7" w14:textId="77777777" w:rsidR="00D8353C" w:rsidRPr="002B3C02" w:rsidRDefault="00D8353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552" w:type="dxa"/>
          </w:tcPr>
          <w:p w14:paraId="325D61FA" w14:textId="77777777" w:rsidR="00D8353C" w:rsidRPr="002B3C02" w:rsidRDefault="00D8353C"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827" w:type="dxa"/>
            <w:tcBorders>
              <w:bottom w:val="single" w:sz="4" w:space="0" w:color="auto"/>
            </w:tcBorders>
          </w:tcPr>
          <w:p w14:paraId="43848E55" w14:textId="77777777" w:rsidR="00D8353C" w:rsidRPr="002B3C02" w:rsidRDefault="00D8353C"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D8353C" w:rsidRPr="00A1097E" w14:paraId="7491909E" w14:textId="77777777" w:rsidTr="006A00E9">
        <w:trPr>
          <w:trHeight w:val="235"/>
        </w:trPr>
        <w:tc>
          <w:tcPr>
            <w:tcW w:w="2977" w:type="dxa"/>
            <w:tcBorders>
              <w:top w:val="single" w:sz="4" w:space="0" w:color="auto"/>
            </w:tcBorders>
          </w:tcPr>
          <w:p w14:paraId="140E4496" w14:textId="5AA54663" w:rsidR="00D8353C" w:rsidRPr="00A1097E" w:rsidRDefault="00D8353C" w:rsidP="00210419">
            <w:pPr>
              <w:keepNext/>
              <w:keepLines/>
              <w:spacing w:after="0" w:line="240" w:lineRule="auto"/>
              <w:jc w:val="both"/>
              <w:rPr>
                <w:rFonts w:ascii="Open Sans" w:eastAsia="Times New Roman" w:hAnsi="Open Sans" w:cs="Open Sans"/>
                <w:snapToGrid w:val="0"/>
                <w:color w:val="000000"/>
                <w:sz w:val="18"/>
                <w:szCs w:val="18"/>
                <w:lang w:eastAsia="sl-SI"/>
              </w:rPr>
            </w:pPr>
            <w:r w:rsidRPr="00A1097E">
              <w:rPr>
                <w:rFonts w:ascii="Open Sans" w:eastAsia="Times New Roman" w:hAnsi="Open Sans" w:cs="Open Sans"/>
                <w:snapToGrid w:val="0"/>
                <w:color w:val="000000"/>
                <w:sz w:val="18"/>
                <w:szCs w:val="18"/>
                <w:lang w:eastAsia="sl-SI"/>
              </w:rPr>
              <w:t>(</w:t>
            </w:r>
            <w:r w:rsidR="00A1097E" w:rsidRPr="00A1097E">
              <w:rPr>
                <w:rFonts w:ascii="Open Sans" w:eastAsia="Times New Roman" w:hAnsi="Open Sans" w:cs="Open Sans"/>
                <w:snapToGrid w:val="0"/>
                <w:color w:val="000000"/>
                <w:sz w:val="18"/>
                <w:szCs w:val="18"/>
                <w:lang w:eastAsia="sl-SI"/>
              </w:rPr>
              <w:t>K</w:t>
            </w:r>
            <w:r w:rsidRPr="00A1097E">
              <w:rPr>
                <w:rFonts w:ascii="Open Sans" w:eastAsia="Times New Roman" w:hAnsi="Open Sans" w:cs="Open Sans"/>
                <w:snapToGrid w:val="0"/>
                <w:color w:val="000000"/>
                <w:sz w:val="18"/>
                <w:szCs w:val="18"/>
                <w:lang w:eastAsia="sl-SI"/>
              </w:rPr>
              <w:t>raj, datum)</w:t>
            </w:r>
          </w:p>
        </w:tc>
        <w:tc>
          <w:tcPr>
            <w:tcW w:w="2552" w:type="dxa"/>
          </w:tcPr>
          <w:p w14:paraId="0269D9BB" w14:textId="7B193455" w:rsidR="00D8353C" w:rsidRPr="00A1097E" w:rsidRDefault="00A1097E" w:rsidP="00210419">
            <w:pPr>
              <w:keepNext/>
              <w:keepLines/>
              <w:spacing w:after="0" w:line="240" w:lineRule="auto"/>
              <w:jc w:val="center"/>
              <w:rPr>
                <w:rFonts w:ascii="Open Sans" w:eastAsia="Times New Roman" w:hAnsi="Open Sans" w:cs="Open Sans"/>
                <w:snapToGrid w:val="0"/>
                <w:color w:val="000000"/>
                <w:sz w:val="18"/>
                <w:szCs w:val="18"/>
                <w:lang w:eastAsia="sl-SI"/>
              </w:rPr>
            </w:pPr>
            <w:r w:rsidRPr="00A1097E">
              <w:rPr>
                <w:rFonts w:ascii="Open Sans" w:eastAsia="Times New Roman" w:hAnsi="Open Sans" w:cs="Open Sans"/>
                <w:snapToGrid w:val="0"/>
                <w:color w:val="000000"/>
                <w:sz w:val="18"/>
                <w:szCs w:val="18"/>
                <w:lang w:eastAsia="sl-SI"/>
              </w:rPr>
              <w:t>Ž</w:t>
            </w:r>
            <w:r w:rsidR="00D8353C" w:rsidRPr="00A1097E">
              <w:rPr>
                <w:rFonts w:ascii="Open Sans" w:eastAsia="Times New Roman" w:hAnsi="Open Sans" w:cs="Open Sans"/>
                <w:snapToGrid w:val="0"/>
                <w:color w:val="000000"/>
                <w:sz w:val="18"/>
                <w:szCs w:val="18"/>
                <w:lang w:eastAsia="sl-SI"/>
              </w:rPr>
              <w:t>ig</w:t>
            </w:r>
          </w:p>
        </w:tc>
        <w:tc>
          <w:tcPr>
            <w:tcW w:w="3827" w:type="dxa"/>
            <w:tcBorders>
              <w:top w:val="single" w:sz="4" w:space="0" w:color="auto"/>
            </w:tcBorders>
          </w:tcPr>
          <w:p w14:paraId="31D286FE" w14:textId="4108190E" w:rsidR="00D8353C" w:rsidRPr="00A1097E" w:rsidRDefault="00D8353C" w:rsidP="00210419">
            <w:pPr>
              <w:keepNext/>
              <w:keepLines/>
              <w:spacing w:after="0" w:line="240" w:lineRule="auto"/>
              <w:jc w:val="both"/>
              <w:rPr>
                <w:rFonts w:ascii="Open Sans" w:eastAsia="Times New Roman" w:hAnsi="Open Sans" w:cs="Open Sans"/>
                <w:snapToGrid w:val="0"/>
                <w:color w:val="000000"/>
                <w:sz w:val="18"/>
                <w:szCs w:val="18"/>
                <w:lang w:eastAsia="sl-SI"/>
              </w:rPr>
            </w:pPr>
            <w:r w:rsidRPr="00A1097E">
              <w:rPr>
                <w:rFonts w:ascii="Open Sans" w:eastAsia="Times New Roman" w:hAnsi="Open Sans" w:cs="Open Sans"/>
                <w:snapToGrid w:val="0"/>
                <w:color w:val="000000"/>
                <w:sz w:val="18"/>
                <w:szCs w:val="18"/>
                <w:lang w:eastAsia="sl-SI"/>
              </w:rPr>
              <w:t>(</w:t>
            </w:r>
            <w:r w:rsidR="00A1097E" w:rsidRPr="00A1097E">
              <w:rPr>
                <w:rFonts w:ascii="Open Sans" w:eastAsia="Times New Roman" w:hAnsi="Open Sans" w:cs="Open Sans"/>
                <w:snapToGrid w:val="0"/>
                <w:color w:val="000000"/>
                <w:sz w:val="18"/>
                <w:szCs w:val="18"/>
                <w:lang w:eastAsia="sl-SI"/>
              </w:rPr>
              <w:t xml:space="preserve">Naziv ponudnika, </w:t>
            </w:r>
            <w:r w:rsidRPr="00A1097E">
              <w:rPr>
                <w:rFonts w:ascii="Open Sans" w:eastAsia="Times New Roman" w:hAnsi="Open Sans" w:cs="Open Sans"/>
                <w:snapToGrid w:val="0"/>
                <w:color w:val="000000"/>
                <w:sz w:val="18"/>
                <w:szCs w:val="18"/>
                <w:lang w:eastAsia="sl-SI"/>
              </w:rPr>
              <w:t>i</w:t>
            </w:r>
            <w:r w:rsidRPr="00A1097E">
              <w:rPr>
                <w:rFonts w:ascii="Open Sans" w:hAnsi="Open Sans" w:cs="Open Sans"/>
                <w:snapToGrid w:val="0"/>
                <w:color w:val="000000"/>
                <w:sz w:val="18"/>
                <w:szCs w:val="18"/>
              </w:rPr>
              <w:t>me in priimek ter podpis</w:t>
            </w:r>
            <w:r w:rsidRPr="00A1097E">
              <w:rPr>
                <w:rFonts w:ascii="Open Sans" w:eastAsia="Times New Roman" w:hAnsi="Open Sans" w:cs="Open Sans"/>
                <w:snapToGrid w:val="0"/>
                <w:color w:val="000000"/>
                <w:sz w:val="18"/>
                <w:szCs w:val="18"/>
                <w:lang w:eastAsia="sl-SI"/>
              </w:rPr>
              <w:t xml:space="preserve"> odgovorne osebe</w:t>
            </w:r>
            <w:r w:rsidRPr="00A1097E">
              <w:rPr>
                <w:rFonts w:ascii="Open Sans" w:hAnsi="Open Sans" w:cs="Open Sans"/>
                <w:snapToGrid w:val="0"/>
                <w:color w:val="000000"/>
                <w:sz w:val="18"/>
                <w:szCs w:val="18"/>
              </w:rPr>
              <w:t xml:space="preserve"> </w:t>
            </w:r>
            <w:r w:rsidRPr="00A1097E">
              <w:rPr>
                <w:rFonts w:ascii="Open Sans" w:eastAsia="Times New Roman" w:hAnsi="Open Sans" w:cs="Open Sans"/>
                <w:snapToGrid w:val="0"/>
                <w:color w:val="000000"/>
                <w:sz w:val="18"/>
                <w:szCs w:val="18"/>
                <w:lang w:eastAsia="sl-SI"/>
              </w:rPr>
              <w:t>gospodarskega subjekta)</w:t>
            </w:r>
          </w:p>
        </w:tc>
      </w:tr>
    </w:tbl>
    <w:p w14:paraId="3ED354B5" w14:textId="6A0FAC57" w:rsidR="004630FB" w:rsidRPr="002B3C02" w:rsidRDefault="00D8353C" w:rsidP="00210419">
      <w:pPr>
        <w:keepNext/>
        <w:keepLines/>
        <w:spacing w:after="0" w:line="240" w:lineRule="auto"/>
        <w:rPr>
          <w:rFonts w:ascii="Open Sans" w:eastAsia="Times New Roman" w:hAnsi="Open Sans" w:cs="Open Sans"/>
          <w:sz w:val="20"/>
          <w:szCs w:val="20"/>
          <w:lang w:eastAsia="sl-SI"/>
        </w:rPr>
      </w:pPr>
      <w:r w:rsidRPr="002B3C02">
        <w:rPr>
          <w:rFonts w:ascii="Open Sans" w:hAnsi="Open Sans" w:cs="Open Sans"/>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A052D" w:rsidRPr="002B3C02" w14:paraId="0EFC1D6A" w14:textId="77777777" w:rsidTr="00FB60EF">
        <w:tc>
          <w:tcPr>
            <w:tcW w:w="8008" w:type="dxa"/>
            <w:tcBorders>
              <w:top w:val="single" w:sz="4" w:space="0" w:color="auto"/>
              <w:bottom w:val="single" w:sz="4" w:space="0" w:color="auto"/>
            </w:tcBorders>
          </w:tcPr>
          <w:p w14:paraId="0E68B330"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br w:type="page"/>
            </w:r>
            <w:r w:rsidRPr="002B3C02">
              <w:rPr>
                <w:rFonts w:ascii="Open Sans" w:eastAsia="Times New Roman" w:hAnsi="Open Sans" w:cs="Open Sans"/>
                <w:sz w:val="20"/>
                <w:szCs w:val="20"/>
                <w:lang w:eastAsia="sl-SI"/>
              </w:rPr>
              <w:br w:type="page"/>
            </w:r>
            <w:r w:rsidRPr="002B3C02">
              <w:rPr>
                <w:rFonts w:ascii="Open Sans" w:eastAsia="Times New Roman" w:hAnsi="Open Sans" w:cs="Open Sans"/>
                <w:sz w:val="20"/>
                <w:szCs w:val="20"/>
                <w:lang w:eastAsia="sl-SI"/>
              </w:rPr>
              <w:br w:type="page"/>
            </w:r>
            <w:r w:rsidRPr="002B3C02">
              <w:rPr>
                <w:rFonts w:ascii="Open Sans" w:hAnsi="Open Sans" w:cs="Open Sans"/>
                <w:sz w:val="20"/>
                <w:szCs w:val="20"/>
              </w:rPr>
              <w:t>ZAVAROVANJE ODGOVORNOSTI</w:t>
            </w:r>
          </w:p>
        </w:tc>
        <w:tc>
          <w:tcPr>
            <w:tcW w:w="1418" w:type="dxa"/>
            <w:tcBorders>
              <w:top w:val="single" w:sz="4" w:space="0" w:color="auto"/>
              <w:bottom w:val="single" w:sz="4" w:space="0" w:color="auto"/>
            </w:tcBorders>
          </w:tcPr>
          <w:p w14:paraId="61AEEE62" w14:textId="77777777" w:rsidR="00AA052D" w:rsidRPr="002B3C02" w:rsidRDefault="00AA052D" w:rsidP="00210419">
            <w:pPr>
              <w:keepNext/>
              <w:keepLines/>
              <w:spacing w:after="0" w:line="240" w:lineRule="auto"/>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7</w:t>
            </w:r>
          </w:p>
        </w:tc>
      </w:tr>
    </w:tbl>
    <w:p w14:paraId="79012FFD" w14:textId="77777777" w:rsidR="00AA052D" w:rsidRPr="002B3C02" w:rsidRDefault="00AA052D" w:rsidP="00210419">
      <w:pPr>
        <w:keepNext/>
        <w:keepLines/>
        <w:spacing w:after="0" w:line="240" w:lineRule="auto"/>
        <w:rPr>
          <w:rFonts w:ascii="Open Sans" w:eastAsia="Times New Roman" w:hAnsi="Open Sans" w:cs="Open Sans"/>
          <w:b/>
          <w:sz w:val="20"/>
          <w:szCs w:val="20"/>
          <w:lang w:eastAsia="sl-SI"/>
        </w:rPr>
      </w:pPr>
    </w:p>
    <w:p w14:paraId="3D9AFDD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D1C5804" w14:textId="77777777" w:rsidR="00530438" w:rsidRDefault="00474812"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Gospodarski </w:t>
      </w:r>
      <w:r w:rsidR="00AA052D" w:rsidRPr="002B3C02">
        <w:rPr>
          <w:rFonts w:ascii="Open Sans" w:eastAsia="Times New Roman" w:hAnsi="Open Sans" w:cs="Open Sans"/>
          <w:sz w:val="20"/>
          <w:szCs w:val="20"/>
          <w:lang w:eastAsia="sl-SI"/>
        </w:rPr>
        <w:t>subjekt: _______________________________________________________</w:t>
      </w:r>
      <w:r w:rsidR="00530438">
        <w:rPr>
          <w:rFonts w:ascii="Open Sans" w:eastAsia="Times New Roman" w:hAnsi="Open Sans" w:cs="Open Sans"/>
          <w:sz w:val="20"/>
          <w:szCs w:val="20"/>
          <w:lang w:eastAsia="sl-SI"/>
        </w:rPr>
        <w:t>________________________</w:t>
      </w:r>
      <w:r w:rsidR="00AA052D" w:rsidRPr="002B3C02">
        <w:rPr>
          <w:rFonts w:ascii="Open Sans" w:eastAsia="Times New Roman" w:hAnsi="Open Sans" w:cs="Open Sans"/>
          <w:sz w:val="20"/>
          <w:szCs w:val="20"/>
          <w:lang w:eastAsia="sl-SI"/>
        </w:rPr>
        <w:t xml:space="preserve">__ </w:t>
      </w:r>
    </w:p>
    <w:p w14:paraId="6971E587" w14:textId="77777777" w:rsidR="00530438" w:rsidRDefault="00530438" w:rsidP="00210419">
      <w:pPr>
        <w:keepNext/>
        <w:keepLines/>
        <w:spacing w:after="0" w:line="240" w:lineRule="auto"/>
        <w:jc w:val="both"/>
        <w:rPr>
          <w:rFonts w:ascii="Open Sans" w:eastAsia="Times New Roman" w:hAnsi="Open Sans" w:cs="Open Sans"/>
          <w:sz w:val="20"/>
          <w:szCs w:val="20"/>
          <w:lang w:eastAsia="sl-SI"/>
        </w:rPr>
      </w:pPr>
    </w:p>
    <w:p w14:paraId="7E09D1FC" w14:textId="33694B13" w:rsidR="00AA052D" w:rsidRPr="002B3C02" w:rsidRDefault="00AA052D"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za izbiro izvajalca za javno naročilo št.:</w:t>
      </w:r>
    </w:p>
    <w:p w14:paraId="276EC495" w14:textId="77777777" w:rsidR="00AA052D" w:rsidRPr="002B3C02" w:rsidRDefault="00AA052D" w:rsidP="00210419">
      <w:pPr>
        <w:keepNext/>
        <w:keepLines/>
        <w:spacing w:after="0" w:line="240" w:lineRule="auto"/>
        <w:jc w:val="both"/>
        <w:rPr>
          <w:rFonts w:ascii="Open Sans" w:eastAsia="Times New Roman" w:hAnsi="Open Sans" w:cs="Open Sans"/>
          <w:sz w:val="20"/>
          <w:szCs w:val="20"/>
          <w:lang w:eastAsia="sl-SI"/>
        </w:rPr>
      </w:pPr>
    </w:p>
    <w:p w14:paraId="77685843" w14:textId="496789F5" w:rsidR="00AA052D" w:rsidRPr="002B3C02" w:rsidRDefault="00807E26" w:rsidP="00210419">
      <w:pPr>
        <w:keepNext/>
        <w:keepLines/>
        <w:spacing w:after="0" w:line="240" w:lineRule="auto"/>
        <w:rPr>
          <w:rFonts w:ascii="Open Sans" w:eastAsia="Times New Roman" w:hAnsi="Open Sans" w:cs="Open Sans"/>
          <w:sz w:val="20"/>
          <w:szCs w:val="20"/>
          <w:lang w:eastAsia="sl-SI"/>
        </w:rPr>
      </w:pPr>
      <w:r>
        <w:rPr>
          <w:rFonts w:ascii="Open Sans" w:eastAsia="Times New Roman" w:hAnsi="Open Sans" w:cs="Open Sans"/>
          <w:b/>
          <w:noProof/>
          <w:sz w:val="20"/>
          <w:szCs w:val="20"/>
          <w:lang w:eastAsia="sl-SI"/>
        </w:rPr>
        <w:t>ENLJ-SIR-39/26</w:t>
      </w:r>
      <w:r w:rsidR="00AA052D" w:rsidRPr="002B3C02">
        <w:rPr>
          <w:rFonts w:ascii="Open Sans" w:eastAsia="Times New Roman" w:hAnsi="Open Sans" w:cs="Open Sans"/>
          <w:b/>
          <w:noProof/>
          <w:sz w:val="20"/>
          <w:szCs w:val="20"/>
          <w:lang w:eastAsia="sl-SI"/>
        </w:rPr>
        <w:t xml:space="preserve"> </w:t>
      </w:r>
      <w:r w:rsidR="00AA052D" w:rsidRPr="002B3C02">
        <w:rPr>
          <w:rFonts w:ascii="Open Sans" w:eastAsia="Times New Roman" w:hAnsi="Open Sans" w:cs="Open Sans"/>
          <w:b/>
          <w:color w:val="000000"/>
          <w:sz w:val="20"/>
          <w:szCs w:val="20"/>
          <w:lang w:eastAsia="sl-SI"/>
        </w:rPr>
        <w:t xml:space="preserve">– </w:t>
      </w:r>
      <w:r w:rsidR="00AA052D" w:rsidRPr="002B3C02">
        <w:rPr>
          <w:rFonts w:ascii="Open Sans" w:eastAsia="Times New Roman" w:hAnsi="Open Sans" w:cs="Open Sans"/>
          <w:b/>
          <w:sz w:val="20"/>
          <w:szCs w:val="20"/>
          <w:lang w:eastAsia="sl-SI"/>
        </w:rPr>
        <w:t xml:space="preserve">Izvedba </w:t>
      </w:r>
      <w:r w:rsidR="006E1221">
        <w:rPr>
          <w:rFonts w:ascii="Open Sans" w:eastAsia="Times New Roman" w:hAnsi="Open Sans" w:cs="Open Sans"/>
          <w:b/>
          <w:sz w:val="20"/>
          <w:szCs w:val="20"/>
          <w:lang w:eastAsia="sl-SI"/>
        </w:rPr>
        <w:t>gradbenih del po dveh sklopih</w:t>
      </w:r>
    </w:p>
    <w:p w14:paraId="790F0948"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0E4149A"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8F7451D" w14:textId="0B8D2AF4" w:rsidR="00AA052D" w:rsidRPr="002B3C02" w:rsidRDefault="00AA052D"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Za to stranjo prilagamo zavarovalne pogodbe </w:t>
      </w:r>
      <w:r w:rsidR="00530438">
        <w:rPr>
          <w:rFonts w:ascii="Open Sans" w:hAnsi="Open Sans" w:cs="Open Sans"/>
          <w:sz w:val="20"/>
          <w:szCs w:val="20"/>
        </w:rPr>
        <w:t xml:space="preserve">/ police </w:t>
      </w:r>
      <w:r w:rsidRPr="002B3C02">
        <w:rPr>
          <w:rFonts w:ascii="Open Sans" w:hAnsi="Open Sans" w:cs="Open Sans"/>
          <w:sz w:val="20"/>
          <w:szCs w:val="20"/>
        </w:rPr>
        <w:t>ali veljavno potrdilo zavarovalnice za zavarovanje odgovornosti za škodo v zvezi z opravljanjem svoje dejavnosti, ki vključuje odgovornost za škodo, ki bi nastala investitorju ali tretji osebi v zvezi z opravljenem njegove dejavnosti in krije škodo zaradi malomarnosti, napake ali opustitve dolžnosti izvajalca in pri njem zaposlenih, pri čemer je višina letne zavarovalne vsote enaka ali višja od 50.000 eurov.</w:t>
      </w:r>
    </w:p>
    <w:p w14:paraId="21235C54" w14:textId="77777777" w:rsidR="00AA052D" w:rsidRPr="002B3C02" w:rsidRDefault="00AA052D" w:rsidP="00210419">
      <w:pPr>
        <w:keepNext/>
        <w:keepLines/>
        <w:spacing w:after="0" w:line="240" w:lineRule="auto"/>
        <w:jc w:val="both"/>
        <w:rPr>
          <w:rFonts w:ascii="Open Sans" w:hAnsi="Open Sans" w:cs="Open Sans"/>
          <w:bCs/>
          <w:iCs/>
          <w:sz w:val="20"/>
          <w:szCs w:val="20"/>
        </w:rPr>
      </w:pPr>
    </w:p>
    <w:p w14:paraId="6499C07B" w14:textId="77777777" w:rsidR="00AA052D" w:rsidRPr="002B3C02" w:rsidRDefault="00AA052D" w:rsidP="00210419">
      <w:pPr>
        <w:keepNext/>
        <w:keepLines/>
        <w:spacing w:after="0" w:line="240" w:lineRule="auto"/>
        <w:jc w:val="both"/>
        <w:rPr>
          <w:rFonts w:ascii="Open Sans" w:hAnsi="Open Sans" w:cs="Open Sans"/>
          <w:bCs/>
          <w:iCs/>
          <w:sz w:val="20"/>
          <w:szCs w:val="20"/>
        </w:rPr>
      </w:pPr>
      <w:r w:rsidRPr="002B3C02">
        <w:rPr>
          <w:rFonts w:ascii="Open Sans" w:hAnsi="Open Sans" w:cs="Open Sans"/>
          <w:bCs/>
          <w:iCs/>
          <w:sz w:val="20"/>
          <w:szCs w:val="20"/>
        </w:rPr>
        <w:t xml:space="preserve">Opomba: </w:t>
      </w:r>
    </w:p>
    <w:p w14:paraId="797A10D6" w14:textId="77777777" w:rsidR="00AA052D" w:rsidRPr="002B3C02" w:rsidRDefault="00AA052D" w:rsidP="00210419">
      <w:pPr>
        <w:keepNext/>
        <w:keepLines/>
        <w:spacing w:after="0" w:line="240" w:lineRule="auto"/>
        <w:jc w:val="both"/>
        <w:rPr>
          <w:rFonts w:ascii="Open Sans" w:hAnsi="Open Sans" w:cs="Open Sans"/>
          <w:bCs/>
          <w:iCs/>
          <w:sz w:val="20"/>
          <w:szCs w:val="20"/>
        </w:rPr>
      </w:pPr>
      <w:r w:rsidRPr="002B3C02">
        <w:rPr>
          <w:rFonts w:ascii="Open Sans" w:hAnsi="Open Sans" w:cs="Open Sans"/>
          <w:bCs/>
          <w:iCs/>
          <w:sz w:val="20"/>
          <w:szCs w:val="20"/>
        </w:rPr>
        <w:t>Če ima ponudnik v tujini zavarovano odgovornost za škodo, mora zavarovanje kriti škodo iz prejšnjega odstavka, povzročeno v Republiki Sloveniji.</w:t>
      </w:r>
    </w:p>
    <w:p w14:paraId="5AE4DFFF"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972160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48C3BC98"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826F9F3"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A4F93E1"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49E8E5D8"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06C677C6"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06ED946A"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636363CC"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6F87946"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35516F69"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02BE816"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F735EC4"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0807900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52DE62A"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6CE3AFDF"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5DEFD50"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06A8D748"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657AA51" w14:textId="77777777" w:rsidR="00AA052D" w:rsidRPr="002B3C02" w:rsidRDefault="00AA052D" w:rsidP="00210419">
      <w:pPr>
        <w:keepNext/>
        <w:keepLines/>
        <w:spacing w:after="0" w:line="240" w:lineRule="auto"/>
        <w:jc w:val="both"/>
        <w:rPr>
          <w:rFonts w:ascii="Open Sans" w:eastAsia="Times New Roman" w:hAnsi="Open Sans" w:cs="Open San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AA052D" w:rsidRPr="002B3C02" w14:paraId="4DC7A40A" w14:textId="77777777" w:rsidTr="00FB60EF">
        <w:trPr>
          <w:trHeight w:val="235"/>
        </w:trPr>
        <w:tc>
          <w:tcPr>
            <w:tcW w:w="2977" w:type="dxa"/>
            <w:tcBorders>
              <w:bottom w:val="single" w:sz="4" w:space="0" w:color="auto"/>
            </w:tcBorders>
          </w:tcPr>
          <w:p w14:paraId="3C2DB201" w14:textId="77777777" w:rsidR="00AA052D" w:rsidRPr="002B3C02" w:rsidRDefault="00AA052D"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2694" w:type="dxa"/>
          </w:tcPr>
          <w:p w14:paraId="40129C44" w14:textId="77777777" w:rsidR="00AA052D" w:rsidRPr="002B3C02" w:rsidRDefault="00AA052D" w:rsidP="00210419">
            <w:pPr>
              <w:keepNext/>
              <w:keepLines/>
              <w:spacing w:after="0" w:line="240" w:lineRule="auto"/>
              <w:jc w:val="both"/>
              <w:rPr>
                <w:rFonts w:ascii="Open Sans" w:eastAsia="Times New Roman" w:hAnsi="Open Sans" w:cs="Open Sans"/>
                <w:snapToGrid w:val="0"/>
                <w:color w:val="000000"/>
                <w:sz w:val="20"/>
                <w:szCs w:val="20"/>
                <w:lang w:eastAsia="sl-SI"/>
              </w:rPr>
            </w:pPr>
          </w:p>
        </w:tc>
        <w:tc>
          <w:tcPr>
            <w:tcW w:w="3685" w:type="dxa"/>
            <w:tcBorders>
              <w:bottom w:val="single" w:sz="4" w:space="0" w:color="auto"/>
            </w:tcBorders>
          </w:tcPr>
          <w:p w14:paraId="2501B69E" w14:textId="77777777" w:rsidR="00AA052D" w:rsidRPr="002B3C02" w:rsidRDefault="00AA052D" w:rsidP="00210419">
            <w:pPr>
              <w:keepNext/>
              <w:keepLines/>
              <w:tabs>
                <w:tab w:val="left" w:pos="567"/>
                <w:tab w:val="num" w:pos="851"/>
                <w:tab w:val="left" w:pos="993"/>
              </w:tabs>
              <w:spacing w:after="0" w:line="240" w:lineRule="auto"/>
              <w:jc w:val="both"/>
              <w:rPr>
                <w:rFonts w:ascii="Open Sans" w:eastAsia="Times New Roman" w:hAnsi="Open Sans" w:cs="Open Sans"/>
                <w:snapToGrid w:val="0"/>
                <w:color w:val="000000"/>
                <w:sz w:val="20"/>
                <w:szCs w:val="20"/>
                <w:lang w:eastAsia="sl-SI"/>
              </w:rPr>
            </w:pPr>
          </w:p>
        </w:tc>
      </w:tr>
      <w:tr w:rsidR="00AA052D" w:rsidRPr="002B3C02" w14:paraId="07E32A78" w14:textId="77777777" w:rsidTr="00FB60EF">
        <w:trPr>
          <w:trHeight w:val="235"/>
        </w:trPr>
        <w:tc>
          <w:tcPr>
            <w:tcW w:w="2977" w:type="dxa"/>
            <w:tcBorders>
              <w:top w:val="single" w:sz="4" w:space="0" w:color="auto"/>
            </w:tcBorders>
          </w:tcPr>
          <w:p w14:paraId="7EECE8E6" w14:textId="3BD3570B" w:rsidR="00AA052D" w:rsidRPr="002B3C02" w:rsidRDefault="00AA052D"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w:t>
            </w:r>
            <w:r w:rsidR="00530438">
              <w:rPr>
                <w:rFonts w:ascii="Open Sans" w:eastAsia="Times New Roman" w:hAnsi="Open Sans" w:cs="Open Sans"/>
                <w:snapToGrid w:val="0"/>
                <w:color w:val="000000"/>
                <w:sz w:val="20"/>
                <w:szCs w:val="20"/>
                <w:lang w:eastAsia="sl-SI"/>
              </w:rPr>
              <w:t>K</w:t>
            </w:r>
            <w:r w:rsidRPr="002B3C02">
              <w:rPr>
                <w:rFonts w:ascii="Open Sans" w:eastAsia="Times New Roman" w:hAnsi="Open Sans" w:cs="Open Sans"/>
                <w:snapToGrid w:val="0"/>
                <w:color w:val="000000"/>
                <w:sz w:val="20"/>
                <w:szCs w:val="20"/>
                <w:lang w:eastAsia="sl-SI"/>
              </w:rPr>
              <w:t>raj, datum)</w:t>
            </w:r>
          </w:p>
        </w:tc>
        <w:tc>
          <w:tcPr>
            <w:tcW w:w="2694" w:type="dxa"/>
          </w:tcPr>
          <w:p w14:paraId="61AFB484" w14:textId="7EBA7DD1" w:rsidR="00AA052D" w:rsidRPr="002B3C02" w:rsidRDefault="00530438" w:rsidP="00210419">
            <w:pPr>
              <w:keepNext/>
              <w:keepLines/>
              <w:spacing w:after="0" w:line="240" w:lineRule="auto"/>
              <w:jc w:val="center"/>
              <w:rPr>
                <w:rFonts w:ascii="Open Sans" w:eastAsia="Times New Roman" w:hAnsi="Open Sans" w:cs="Open Sans"/>
                <w:snapToGrid w:val="0"/>
                <w:color w:val="000000"/>
                <w:sz w:val="20"/>
                <w:szCs w:val="20"/>
                <w:lang w:eastAsia="sl-SI"/>
              </w:rPr>
            </w:pPr>
            <w:r>
              <w:rPr>
                <w:rFonts w:ascii="Open Sans" w:eastAsia="Times New Roman" w:hAnsi="Open Sans" w:cs="Open Sans"/>
                <w:snapToGrid w:val="0"/>
                <w:color w:val="000000"/>
                <w:sz w:val="20"/>
                <w:szCs w:val="20"/>
                <w:lang w:eastAsia="sl-SI"/>
              </w:rPr>
              <w:t>Ž</w:t>
            </w:r>
            <w:r w:rsidR="00AA052D" w:rsidRPr="002B3C02">
              <w:rPr>
                <w:rFonts w:ascii="Open Sans" w:eastAsia="Times New Roman" w:hAnsi="Open Sans" w:cs="Open Sans"/>
                <w:snapToGrid w:val="0"/>
                <w:color w:val="000000"/>
                <w:sz w:val="20"/>
                <w:szCs w:val="20"/>
                <w:lang w:eastAsia="sl-SI"/>
              </w:rPr>
              <w:t>ig</w:t>
            </w:r>
          </w:p>
        </w:tc>
        <w:tc>
          <w:tcPr>
            <w:tcW w:w="3685" w:type="dxa"/>
            <w:tcBorders>
              <w:top w:val="single" w:sz="4" w:space="0" w:color="auto"/>
            </w:tcBorders>
          </w:tcPr>
          <w:p w14:paraId="2CAD1AA0" w14:textId="7FE19499" w:rsidR="00AA052D" w:rsidRPr="002B3C02" w:rsidRDefault="00AA052D" w:rsidP="00210419">
            <w:pPr>
              <w:keepNext/>
              <w:keepLines/>
              <w:spacing w:after="0" w:line="240" w:lineRule="auto"/>
              <w:jc w:val="both"/>
              <w:rPr>
                <w:rFonts w:ascii="Open Sans" w:eastAsia="Times New Roman" w:hAnsi="Open Sans" w:cs="Open Sans"/>
                <w:snapToGrid w:val="0"/>
                <w:color w:val="000000"/>
                <w:sz w:val="20"/>
                <w:szCs w:val="20"/>
                <w:lang w:eastAsia="sl-SI"/>
              </w:rPr>
            </w:pPr>
            <w:r w:rsidRPr="002B3C02">
              <w:rPr>
                <w:rFonts w:ascii="Open Sans" w:eastAsia="Times New Roman" w:hAnsi="Open Sans" w:cs="Open Sans"/>
                <w:snapToGrid w:val="0"/>
                <w:color w:val="000000"/>
                <w:sz w:val="20"/>
                <w:szCs w:val="20"/>
                <w:lang w:eastAsia="sl-SI"/>
              </w:rPr>
              <w:t>(</w:t>
            </w:r>
            <w:r w:rsidR="00530438">
              <w:rPr>
                <w:rFonts w:ascii="Open Sans" w:eastAsia="Times New Roman" w:hAnsi="Open Sans" w:cs="Open Sans"/>
                <w:snapToGrid w:val="0"/>
                <w:color w:val="000000"/>
                <w:sz w:val="20"/>
                <w:szCs w:val="20"/>
                <w:lang w:eastAsia="sl-SI"/>
              </w:rPr>
              <w:t>I</w:t>
            </w:r>
            <w:r w:rsidRPr="002B3C02">
              <w:rPr>
                <w:rFonts w:ascii="Open Sans" w:hAnsi="Open Sans" w:cs="Open Sans"/>
                <w:snapToGrid w:val="0"/>
                <w:color w:val="000000"/>
                <w:sz w:val="20"/>
                <w:szCs w:val="20"/>
              </w:rPr>
              <w:t xml:space="preserve">me in priimek ter podpis </w:t>
            </w:r>
            <w:r w:rsidRPr="002B3C02">
              <w:rPr>
                <w:rFonts w:ascii="Open Sans" w:eastAsia="Times New Roman" w:hAnsi="Open Sans" w:cs="Open Sans"/>
                <w:snapToGrid w:val="0"/>
                <w:color w:val="000000"/>
                <w:sz w:val="20"/>
                <w:szCs w:val="20"/>
                <w:lang w:eastAsia="sl-SI"/>
              </w:rPr>
              <w:t>odgovorne osebe</w:t>
            </w:r>
            <w:r w:rsidRPr="002B3C02">
              <w:rPr>
                <w:rFonts w:ascii="Open Sans" w:hAnsi="Open Sans" w:cs="Open Sans"/>
                <w:snapToGrid w:val="0"/>
                <w:color w:val="000000"/>
                <w:sz w:val="20"/>
                <w:szCs w:val="20"/>
              </w:rPr>
              <w:t xml:space="preserve"> gospodarskega subjekta</w:t>
            </w:r>
            <w:r w:rsidRPr="002B3C02">
              <w:rPr>
                <w:rFonts w:ascii="Open Sans" w:eastAsia="Times New Roman" w:hAnsi="Open Sans" w:cs="Open Sans"/>
                <w:snapToGrid w:val="0"/>
                <w:color w:val="000000"/>
                <w:sz w:val="20"/>
                <w:szCs w:val="20"/>
                <w:lang w:eastAsia="sl-SI"/>
              </w:rPr>
              <w:t>)</w:t>
            </w:r>
          </w:p>
        </w:tc>
      </w:tr>
    </w:tbl>
    <w:p w14:paraId="30E0F5DE" w14:textId="77777777" w:rsidR="00AA052D" w:rsidRPr="002B3C02" w:rsidRDefault="00AA052D" w:rsidP="00210419">
      <w:pPr>
        <w:keepNext/>
        <w:keepLines/>
        <w:spacing w:after="0" w:line="240" w:lineRule="auto"/>
        <w:rPr>
          <w:rFonts w:ascii="Open Sans" w:hAnsi="Open Sans" w:cs="Open Sans"/>
          <w:sz w:val="20"/>
          <w:szCs w:val="20"/>
        </w:rPr>
      </w:pPr>
      <w:r w:rsidRPr="002B3C02">
        <w:rPr>
          <w:rFonts w:ascii="Open Sans" w:hAnsi="Open Sans" w:cs="Open Sans"/>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AA052D" w:rsidRPr="002B3C02" w14:paraId="716E11F7" w14:textId="77777777" w:rsidTr="00AA052D">
        <w:tc>
          <w:tcPr>
            <w:tcW w:w="8008" w:type="dxa"/>
            <w:tcBorders>
              <w:top w:val="single" w:sz="4" w:space="0" w:color="auto"/>
              <w:bottom w:val="single" w:sz="4" w:space="0" w:color="auto"/>
            </w:tcBorders>
          </w:tcPr>
          <w:p w14:paraId="17367712" w14:textId="4624F708"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FINANČNA SPOSOBNOST – BON OBRAZEC</w:t>
            </w:r>
          </w:p>
        </w:tc>
        <w:tc>
          <w:tcPr>
            <w:tcW w:w="1418" w:type="dxa"/>
            <w:tcBorders>
              <w:top w:val="single" w:sz="4" w:space="0" w:color="auto"/>
              <w:bottom w:val="single" w:sz="4" w:space="0" w:color="auto"/>
            </w:tcBorders>
          </w:tcPr>
          <w:p w14:paraId="1F3C9007" w14:textId="42203189" w:rsidR="00AA052D" w:rsidRPr="002B3C02" w:rsidRDefault="00AA052D" w:rsidP="00210419">
            <w:pPr>
              <w:keepNext/>
              <w:keepLines/>
              <w:spacing w:after="0" w:line="240" w:lineRule="auto"/>
              <w:rPr>
                <w:rFonts w:ascii="Open Sans" w:eastAsia="Times New Roman" w:hAnsi="Open Sans" w:cs="Open Sans"/>
                <w:b/>
                <w:i/>
                <w:sz w:val="20"/>
                <w:szCs w:val="20"/>
                <w:lang w:eastAsia="sl-SI"/>
              </w:rPr>
            </w:pPr>
            <w:r w:rsidRPr="002B3C02">
              <w:rPr>
                <w:rFonts w:ascii="Open Sans" w:eastAsia="Times New Roman" w:hAnsi="Open Sans" w:cs="Open Sans"/>
                <w:b/>
                <w:i/>
                <w:sz w:val="20"/>
                <w:szCs w:val="20"/>
                <w:lang w:eastAsia="sl-SI"/>
              </w:rPr>
              <w:t>Priloga 8</w:t>
            </w:r>
          </w:p>
        </w:tc>
      </w:tr>
    </w:tbl>
    <w:p w14:paraId="26B41E21" w14:textId="77777777" w:rsidR="00135112" w:rsidRPr="002B3C02" w:rsidRDefault="00135112" w:rsidP="00210419">
      <w:pPr>
        <w:keepNext/>
        <w:keepLines/>
        <w:spacing w:after="0" w:line="240" w:lineRule="auto"/>
        <w:rPr>
          <w:rFonts w:ascii="Open Sans" w:eastAsia="Times New Roman" w:hAnsi="Open Sans" w:cs="Open Sans"/>
          <w:b/>
          <w:sz w:val="20"/>
          <w:szCs w:val="20"/>
          <w:lang w:eastAsia="sl-SI"/>
        </w:rPr>
      </w:pPr>
    </w:p>
    <w:p w14:paraId="66F492F4" w14:textId="77777777" w:rsidR="00135112" w:rsidRPr="002B3C02" w:rsidRDefault="00135112" w:rsidP="00210419">
      <w:pPr>
        <w:keepNext/>
        <w:keepLines/>
        <w:spacing w:after="0" w:line="240" w:lineRule="auto"/>
        <w:jc w:val="center"/>
        <w:rPr>
          <w:rFonts w:ascii="Open Sans" w:eastAsia="Times New Roman" w:hAnsi="Open Sans" w:cs="Open Sans"/>
          <w:b/>
          <w:sz w:val="20"/>
          <w:szCs w:val="20"/>
          <w:lang w:eastAsia="sl-SI"/>
        </w:rPr>
      </w:pPr>
      <w:r w:rsidRPr="002B3C02">
        <w:rPr>
          <w:rFonts w:ascii="Open Sans" w:eastAsia="Times New Roman" w:hAnsi="Open Sans" w:cs="Open Sans"/>
          <w:b/>
          <w:sz w:val="20"/>
          <w:szCs w:val="20"/>
          <w:lang w:eastAsia="sl-SI"/>
        </w:rPr>
        <w:t>Javno naročilo:</w:t>
      </w:r>
    </w:p>
    <w:p w14:paraId="4FB698F8" w14:textId="222EC36F" w:rsidR="00135112" w:rsidRPr="002B3C02" w:rsidRDefault="00807E26" w:rsidP="00210419">
      <w:pPr>
        <w:keepNext/>
        <w:keepLines/>
        <w:widowControl w:val="0"/>
        <w:tabs>
          <w:tab w:val="left" w:pos="2552"/>
        </w:tabs>
        <w:spacing w:after="0" w:line="240" w:lineRule="auto"/>
        <w:ind w:left="284" w:hanging="284"/>
        <w:jc w:val="center"/>
        <w:rPr>
          <w:rFonts w:ascii="Open Sans" w:eastAsia="Times New Roman" w:hAnsi="Open Sans" w:cs="Open Sans"/>
          <w:sz w:val="20"/>
          <w:szCs w:val="20"/>
          <w:lang w:eastAsia="sl-SI"/>
        </w:rPr>
      </w:pPr>
      <w:r>
        <w:rPr>
          <w:rFonts w:ascii="Open Sans" w:eastAsia="Times New Roman" w:hAnsi="Open Sans" w:cs="Open Sans"/>
          <w:b/>
          <w:noProof/>
          <w:sz w:val="20"/>
          <w:szCs w:val="20"/>
          <w:lang w:eastAsia="sl-SI"/>
        </w:rPr>
        <w:t>ENLJ-SIR-39/26</w:t>
      </w:r>
      <w:r w:rsidR="00135112" w:rsidRPr="002B3C02">
        <w:rPr>
          <w:rFonts w:ascii="Open Sans" w:eastAsia="Times New Roman" w:hAnsi="Open Sans" w:cs="Open Sans"/>
          <w:b/>
          <w:noProof/>
          <w:sz w:val="20"/>
          <w:szCs w:val="20"/>
          <w:lang w:eastAsia="sl-SI"/>
        </w:rPr>
        <w:t xml:space="preserve"> </w:t>
      </w:r>
      <w:r w:rsidR="00135112" w:rsidRPr="002B3C02">
        <w:rPr>
          <w:rFonts w:ascii="Open Sans" w:eastAsia="Times New Roman" w:hAnsi="Open Sans" w:cs="Open Sans"/>
          <w:b/>
          <w:color w:val="000000"/>
          <w:sz w:val="20"/>
          <w:szCs w:val="20"/>
          <w:lang w:eastAsia="sl-SI"/>
        </w:rPr>
        <w:t xml:space="preserve">– </w:t>
      </w:r>
      <w:r w:rsidR="008D00CB" w:rsidRPr="002B3C02">
        <w:rPr>
          <w:rFonts w:ascii="Open Sans" w:eastAsia="Times New Roman" w:hAnsi="Open Sans" w:cs="Open Sans"/>
          <w:b/>
          <w:sz w:val="20"/>
          <w:szCs w:val="20"/>
          <w:lang w:eastAsia="sl-SI"/>
        </w:rPr>
        <w:t xml:space="preserve">Izvedba </w:t>
      </w:r>
      <w:r w:rsidR="006E1221">
        <w:rPr>
          <w:rFonts w:ascii="Open Sans" w:eastAsia="Times New Roman" w:hAnsi="Open Sans" w:cs="Open Sans"/>
          <w:b/>
          <w:sz w:val="20"/>
          <w:szCs w:val="20"/>
          <w:lang w:eastAsia="sl-SI"/>
        </w:rPr>
        <w:t>gradbenih del po dveh sklopih</w:t>
      </w:r>
    </w:p>
    <w:p w14:paraId="2B174560" w14:textId="77777777" w:rsidR="00135112" w:rsidRPr="002B3C02" w:rsidRDefault="00135112" w:rsidP="00210419">
      <w:pPr>
        <w:keepNext/>
        <w:keepLines/>
        <w:spacing w:after="0" w:line="240" w:lineRule="auto"/>
        <w:jc w:val="both"/>
        <w:rPr>
          <w:rFonts w:ascii="Open Sans" w:eastAsia="Times New Roman" w:hAnsi="Open Sans" w:cs="Open Sans"/>
          <w:sz w:val="20"/>
          <w:szCs w:val="20"/>
          <w:lang w:eastAsia="sl-SI"/>
        </w:rPr>
      </w:pPr>
    </w:p>
    <w:p w14:paraId="1C47183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6E79AC1B" w14:textId="0C0EA26D" w:rsidR="00AA052D"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Kot gospodarski subjekt (naziv in naslov):</w:t>
      </w:r>
    </w:p>
    <w:p w14:paraId="2879F85B" w14:textId="77777777" w:rsidR="00530438" w:rsidRPr="002B3C02" w:rsidRDefault="00530438" w:rsidP="00210419">
      <w:pPr>
        <w:keepNext/>
        <w:keepLines/>
        <w:spacing w:after="0" w:line="240" w:lineRule="auto"/>
        <w:rPr>
          <w:rFonts w:ascii="Open Sans" w:eastAsia="Times New Roman" w:hAnsi="Open Sans" w:cs="Open Sans"/>
          <w:sz w:val="20"/>
          <w:szCs w:val="20"/>
          <w:lang w:eastAsia="sl-SI"/>
        </w:rPr>
      </w:pPr>
    </w:p>
    <w:p w14:paraId="7B89ABC5" w14:textId="77777777" w:rsidR="00AA052D" w:rsidRPr="002B3C02" w:rsidRDefault="00AA052D" w:rsidP="00BD48D6">
      <w:pPr>
        <w:keepNext/>
        <w:keepLines/>
        <w:pBdr>
          <w:bottom w:val="single" w:sz="4" w:space="1" w:color="auto"/>
        </w:pBdr>
        <w:spacing w:after="0" w:line="240" w:lineRule="auto"/>
        <w:rPr>
          <w:rFonts w:ascii="Open Sans" w:eastAsia="Times New Roman" w:hAnsi="Open Sans" w:cs="Open Sans"/>
          <w:sz w:val="20"/>
          <w:szCs w:val="20"/>
          <w:lang w:eastAsia="sl-SI"/>
        </w:rPr>
      </w:pPr>
    </w:p>
    <w:p w14:paraId="6B8F93C2"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3CAF6788" w14:textId="2E624173"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skladu z določili točke 3.2.2 te razpisne dokumentacije za to prilogo prilagamo </w:t>
      </w:r>
      <w:r w:rsidRPr="002B3C02">
        <w:rPr>
          <w:rFonts w:ascii="Open Sans" w:eastAsia="Times New Roman" w:hAnsi="Open Sans" w:cs="Open Sans"/>
          <w:b/>
          <w:bCs/>
          <w:sz w:val="20"/>
          <w:szCs w:val="20"/>
          <w:lang w:eastAsia="sl-SI"/>
        </w:rPr>
        <w:t>Bon obrazec</w:t>
      </w:r>
      <w:r w:rsidR="006E791F">
        <w:rPr>
          <w:rFonts w:ascii="Open Sans" w:eastAsia="Times New Roman" w:hAnsi="Open Sans" w:cs="Open Sans"/>
          <w:b/>
          <w:bCs/>
          <w:sz w:val="20"/>
          <w:szCs w:val="20"/>
          <w:lang w:eastAsia="sl-SI"/>
        </w:rPr>
        <w:t>.</w:t>
      </w:r>
    </w:p>
    <w:p w14:paraId="302391B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F99F3FE"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3032414C"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2FFDB4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C8BDE06"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CD184F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CE6CA14" w14:textId="064AF15D"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041A3583" w14:textId="7C8382F5"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C43DCD3" w14:textId="327B732E"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44FE6E19" w14:textId="6FD28C5F"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B6009C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CE32CA5"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2348571"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3F00F2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3B8303FF"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2C3D0E8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3D63100F"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1C6BE013"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717FFD76"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p w14:paraId="562B796C" w14:textId="77777777" w:rsidR="00AA052D" w:rsidRPr="002B3C02" w:rsidRDefault="00AA052D" w:rsidP="00210419">
      <w:pPr>
        <w:keepNext/>
        <w:keepLines/>
        <w:spacing w:after="0" w:line="240" w:lineRule="auto"/>
        <w:rPr>
          <w:rFonts w:ascii="Open Sans" w:eastAsia="Times New Roman" w:hAnsi="Open Sans" w:cs="Open Sans"/>
          <w:bCs/>
          <w:iCs/>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AA052D" w:rsidRPr="002B3C02" w14:paraId="2EFB3DE1" w14:textId="77777777" w:rsidTr="00FB60EF">
        <w:trPr>
          <w:trHeight w:val="235"/>
        </w:trPr>
        <w:tc>
          <w:tcPr>
            <w:tcW w:w="3402" w:type="dxa"/>
            <w:tcBorders>
              <w:bottom w:val="single" w:sz="4" w:space="0" w:color="auto"/>
            </w:tcBorders>
          </w:tcPr>
          <w:p w14:paraId="5CDE1141"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tc>
        <w:tc>
          <w:tcPr>
            <w:tcW w:w="2268" w:type="dxa"/>
          </w:tcPr>
          <w:p w14:paraId="4E48CF77"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tc>
        <w:tc>
          <w:tcPr>
            <w:tcW w:w="3686" w:type="dxa"/>
            <w:tcBorders>
              <w:bottom w:val="single" w:sz="4" w:space="0" w:color="auto"/>
            </w:tcBorders>
          </w:tcPr>
          <w:p w14:paraId="5A4BF4CD" w14:textId="77777777" w:rsidR="00AA052D" w:rsidRPr="002B3C02" w:rsidRDefault="00AA052D" w:rsidP="00210419">
            <w:pPr>
              <w:keepNext/>
              <w:keepLines/>
              <w:spacing w:after="0" w:line="240" w:lineRule="auto"/>
              <w:rPr>
                <w:rFonts w:ascii="Open Sans" w:eastAsia="Times New Roman" w:hAnsi="Open Sans" w:cs="Open Sans"/>
                <w:sz w:val="20"/>
                <w:szCs w:val="20"/>
                <w:lang w:eastAsia="sl-SI"/>
              </w:rPr>
            </w:pPr>
          </w:p>
        </w:tc>
      </w:tr>
      <w:tr w:rsidR="00AA052D" w:rsidRPr="002B3C02" w14:paraId="1DC08E06" w14:textId="77777777" w:rsidTr="00FB60EF">
        <w:trPr>
          <w:trHeight w:val="235"/>
        </w:trPr>
        <w:tc>
          <w:tcPr>
            <w:tcW w:w="3402" w:type="dxa"/>
            <w:tcBorders>
              <w:top w:val="single" w:sz="4" w:space="0" w:color="auto"/>
            </w:tcBorders>
          </w:tcPr>
          <w:p w14:paraId="7781BFAB" w14:textId="743892BF"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w:t>
            </w:r>
            <w:r w:rsidR="00530438">
              <w:rPr>
                <w:rFonts w:ascii="Open Sans" w:eastAsia="Times New Roman" w:hAnsi="Open Sans" w:cs="Open Sans"/>
                <w:sz w:val="20"/>
                <w:szCs w:val="20"/>
                <w:lang w:eastAsia="sl-SI"/>
              </w:rPr>
              <w:t>K</w:t>
            </w:r>
            <w:r w:rsidRPr="002B3C02">
              <w:rPr>
                <w:rFonts w:ascii="Open Sans" w:eastAsia="Times New Roman" w:hAnsi="Open Sans" w:cs="Open Sans"/>
                <w:sz w:val="20"/>
                <w:szCs w:val="20"/>
                <w:lang w:eastAsia="sl-SI"/>
              </w:rPr>
              <w:t>raj, datum)</w:t>
            </w:r>
          </w:p>
        </w:tc>
        <w:tc>
          <w:tcPr>
            <w:tcW w:w="2268" w:type="dxa"/>
          </w:tcPr>
          <w:p w14:paraId="47A308A5" w14:textId="29236B14" w:rsidR="00AA052D" w:rsidRPr="002B3C02" w:rsidRDefault="00530438" w:rsidP="00530438">
            <w:pPr>
              <w:keepNext/>
              <w:keepLines/>
              <w:spacing w:after="0" w:line="240" w:lineRule="auto"/>
              <w:ind w:left="935"/>
              <w:rPr>
                <w:rFonts w:ascii="Open Sans" w:eastAsia="Times New Roman" w:hAnsi="Open Sans" w:cs="Open Sans"/>
                <w:sz w:val="20"/>
                <w:szCs w:val="20"/>
                <w:lang w:eastAsia="sl-SI"/>
              </w:rPr>
            </w:pPr>
            <w:r>
              <w:rPr>
                <w:rFonts w:ascii="Open Sans" w:eastAsia="Times New Roman" w:hAnsi="Open Sans" w:cs="Open Sans"/>
                <w:sz w:val="20"/>
                <w:szCs w:val="20"/>
                <w:lang w:eastAsia="sl-SI"/>
              </w:rPr>
              <w:t>Ž</w:t>
            </w:r>
            <w:r w:rsidR="00AA052D" w:rsidRPr="002B3C02">
              <w:rPr>
                <w:rFonts w:ascii="Open Sans" w:eastAsia="Times New Roman" w:hAnsi="Open Sans" w:cs="Open Sans"/>
                <w:sz w:val="20"/>
                <w:szCs w:val="20"/>
                <w:lang w:eastAsia="sl-SI"/>
              </w:rPr>
              <w:t>ig</w:t>
            </w:r>
          </w:p>
        </w:tc>
        <w:tc>
          <w:tcPr>
            <w:tcW w:w="3686" w:type="dxa"/>
            <w:tcBorders>
              <w:top w:val="single" w:sz="4" w:space="0" w:color="auto"/>
            </w:tcBorders>
          </w:tcPr>
          <w:p w14:paraId="548F6FCA" w14:textId="0F4A32D7" w:rsidR="00AA052D" w:rsidRPr="002B3C02" w:rsidRDefault="00AA052D" w:rsidP="00210419">
            <w:pPr>
              <w:keepNext/>
              <w:keepLine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w:t>
            </w:r>
            <w:r w:rsidR="00530438">
              <w:rPr>
                <w:rFonts w:ascii="Open Sans" w:eastAsia="Times New Roman" w:hAnsi="Open Sans" w:cs="Open Sans"/>
                <w:sz w:val="20"/>
                <w:szCs w:val="20"/>
                <w:lang w:eastAsia="sl-SI"/>
              </w:rPr>
              <w:t>I</w:t>
            </w:r>
            <w:r w:rsidRPr="002B3C02">
              <w:rPr>
                <w:rFonts w:ascii="Open Sans" w:eastAsia="Times New Roman" w:hAnsi="Open Sans" w:cs="Open Sans"/>
                <w:sz w:val="20"/>
                <w:szCs w:val="20"/>
                <w:lang w:eastAsia="sl-SI"/>
              </w:rPr>
              <w:t>me in priimek ter podpis odgovorne osebe gospodarskega subjekta)</w:t>
            </w:r>
          </w:p>
        </w:tc>
      </w:tr>
    </w:tbl>
    <w:p w14:paraId="1E5D8C1C" w14:textId="77777777" w:rsidR="00B92B5B" w:rsidRPr="002B3C02" w:rsidRDefault="00AA052D" w:rsidP="00210419">
      <w:pPr>
        <w:keepNext/>
        <w:keepLines/>
        <w:spacing w:after="0" w:line="240" w:lineRule="auto"/>
        <w:rPr>
          <w:rFonts w:ascii="Open Sans" w:eastAsia="Times New Roman" w:hAnsi="Open Sans" w:cs="Open Sans"/>
          <w:i/>
          <w:iCs/>
          <w:sz w:val="20"/>
          <w:szCs w:val="20"/>
          <w:lang w:eastAsia="sl-SI"/>
        </w:rPr>
      </w:pPr>
      <w:r w:rsidRPr="002B3C02">
        <w:rPr>
          <w:rFonts w:ascii="Open Sans" w:eastAsia="Times New Roman" w:hAnsi="Open Sans" w:cs="Open Sans"/>
          <w:sz w:val="20"/>
          <w:szCs w:val="20"/>
          <w:lang w:eastAsia="sl-SI"/>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D17CB5" w:rsidRPr="002B3C02" w14:paraId="1FF78A9C" w14:textId="77777777" w:rsidTr="003C0905">
        <w:tc>
          <w:tcPr>
            <w:tcW w:w="9498" w:type="dxa"/>
          </w:tcPr>
          <w:p w14:paraId="62959810" w14:textId="062193F5" w:rsidR="00D17CB5" w:rsidRPr="002B3C02" w:rsidRDefault="00D17CB5" w:rsidP="00210419">
            <w:pPr>
              <w:keepNext/>
              <w:keepLines/>
              <w:spacing w:after="0" w:line="240" w:lineRule="auto"/>
              <w:jc w:val="both"/>
              <w:rPr>
                <w:rFonts w:ascii="Open Sans" w:hAnsi="Open Sans" w:cs="Open Sans"/>
                <w:b/>
                <w:i/>
                <w:sz w:val="20"/>
                <w:szCs w:val="20"/>
              </w:rPr>
            </w:pPr>
            <w:r w:rsidRPr="002B3C02">
              <w:rPr>
                <w:rFonts w:ascii="Open Sans" w:hAnsi="Open Sans" w:cs="Open Sans"/>
                <w:sz w:val="20"/>
                <w:szCs w:val="20"/>
              </w:rPr>
              <w:lastRenderedPageBreak/>
              <w:br w:type="page"/>
              <w:t>VZOREC POGODBE</w:t>
            </w:r>
            <w:r w:rsidR="007C5CD8" w:rsidRPr="002B3C02">
              <w:rPr>
                <w:rFonts w:ascii="Open Sans" w:hAnsi="Open Sans" w:cs="Open Sans"/>
                <w:sz w:val="20"/>
                <w:szCs w:val="20"/>
              </w:rPr>
              <w:t xml:space="preserve"> </w:t>
            </w:r>
            <w:r w:rsidRPr="002B3C02">
              <w:rPr>
                <w:rFonts w:ascii="Open Sans" w:hAnsi="Open Sans" w:cs="Open Sans"/>
                <w:color w:val="FF0000"/>
                <w:sz w:val="20"/>
                <w:szCs w:val="20"/>
              </w:rPr>
              <w:t>–</w:t>
            </w:r>
            <w:r w:rsidR="007C5CD8" w:rsidRPr="002B3C02">
              <w:rPr>
                <w:rFonts w:ascii="Open Sans" w:hAnsi="Open Sans" w:cs="Open Sans"/>
                <w:color w:val="FF0000"/>
                <w:sz w:val="20"/>
                <w:szCs w:val="20"/>
              </w:rPr>
              <w:t xml:space="preserve"> velja za </w:t>
            </w:r>
            <w:r w:rsidR="00573849">
              <w:rPr>
                <w:rFonts w:ascii="Open Sans" w:hAnsi="Open Sans" w:cs="Open Sans"/>
                <w:color w:val="FF0000"/>
                <w:sz w:val="20"/>
                <w:szCs w:val="20"/>
              </w:rPr>
              <w:t>oba</w:t>
            </w:r>
            <w:r w:rsidR="00573849" w:rsidRPr="002B3C02">
              <w:rPr>
                <w:rFonts w:ascii="Open Sans" w:hAnsi="Open Sans" w:cs="Open Sans"/>
                <w:color w:val="FF0000"/>
                <w:sz w:val="20"/>
                <w:szCs w:val="20"/>
              </w:rPr>
              <w:t xml:space="preserve"> </w:t>
            </w:r>
            <w:r w:rsidR="007C5CD8" w:rsidRPr="002B3C02">
              <w:rPr>
                <w:rFonts w:ascii="Open Sans" w:hAnsi="Open Sans" w:cs="Open Sans"/>
                <w:color w:val="FF0000"/>
                <w:sz w:val="20"/>
                <w:szCs w:val="20"/>
              </w:rPr>
              <w:t>sklop</w:t>
            </w:r>
            <w:r w:rsidR="00573849">
              <w:rPr>
                <w:rFonts w:ascii="Open Sans" w:hAnsi="Open Sans" w:cs="Open Sans"/>
                <w:color w:val="FF0000"/>
                <w:sz w:val="20"/>
                <w:szCs w:val="20"/>
              </w:rPr>
              <w:t>a</w:t>
            </w:r>
            <w:r w:rsidR="007C5CD8" w:rsidRPr="002B3C02">
              <w:rPr>
                <w:rFonts w:ascii="Open Sans" w:hAnsi="Open Sans" w:cs="Open Sans"/>
                <w:color w:val="FF0000"/>
                <w:sz w:val="20"/>
                <w:szCs w:val="20"/>
              </w:rPr>
              <w:t xml:space="preserve">; </w:t>
            </w:r>
            <w:r w:rsidRPr="002B3C02">
              <w:rPr>
                <w:rFonts w:ascii="Open Sans" w:hAnsi="Open Sans" w:cs="Open Sans"/>
                <w:color w:val="FF0000"/>
                <w:sz w:val="20"/>
                <w:szCs w:val="20"/>
              </w:rPr>
              <w:t>ni potrebno prilagati v ponudbi</w:t>
            </w:r>
          </w:p>
        </w:tc>
      </w:tr>
    </w:tbl>
    <w:p w14:paraId="585E1FFF" w14:textId="77777777" w:rsidR="007061CB" w:rsidRPr="002B3C02" w:rsidRDefault="007061CB" w:rsidP="00210419">
      <w:pPr>
        <w:keepNext/>
        <w:keepLines/>
        <w:widowControl w:val="0"/>
        <w:spacing w:after="0" w:line="240" w:lineRule="auto"/>
        <w:rPr>
          <w:rFonts w:ascii="Open Sans" w:eastAsia="Times New Roman" w:hAnsi="Open Sans" w:cs="Open Sans"/>
          <w:b/>
          <w:sz w:val="20"/>
          <w:szCs w:val="20"/>
          <w:lang w:eastAsia="sl-SI"/>
        </w:rPr>
      </w:pPr>
    </w:p>
    <w:p w14:paraId="247A27CB" w14:textId="2C94DE50"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št.</w:t>
      </w:r>
      <w:r w:rsidR="00573849">
        <w:rPr>
          <w:rFonts w:ascii="Open Sans" w:eastAsia="Times New Roman" w:hAnsi="Open Sans" w:cs="Open Sans"/>
          <w:sz w:val="20"/>
          <w:szCs w:val="20"/>
          <w:lang w:eastAsia="sl-SI"/>
        </w:rPr>
        <w:t xml:space="preserve"> pogodbe</w:t>
      </w:r>
      <w:r w:rsidRPr="002B3C02">
        <w:rPr>
          <w:rFonts w:ascii="Open Sans" w:eastAsia="Times New Roman" w:hAnsi="Open Sans" w:cs="Open Sans"/>
          <w:sz w:val="20"/>
          <w:szCs w:val="20"/>
          <w:lang w:eastAsia="sl-SI"/>
        </w:rPr>
        <w:t xml:space="preserve"> naročnika: </w:t>
      </w:r>
      <w:r w:rsidR="00807E26">
        <w:rPr>
          <w:rFonts w:ascii="Open Sans" w:eastAsia="Times New Roman" w:hAnsi="Open Sans" w:cs="Open Sans"/>
          <w:sz w:val="20"/>
          <w:szCs w:val="20"/>
          <w:lang w:eastAsia="sl-SI"/>
        </w:rPr>
        <w:t>ENLJ-SIR-39/26</w:t>
      </w:r>
      <w:r w:rsidR="00474812" w:rsidRPr="002B3C02">
        <w:rPr>
          <w:rFonts w:ascii="Open Sans" w:eastAsia="Times New Roman" w:hAnsi="Open Sans" w:cs="Open Sans"/>
          <w:sz w:val="20"/>
          <w:szCs w:val="20"/>
          <w:lang w:eastAsia="sl-SI"/>
        </w:rPr>
        <w:t>-___</w:t>
      </w:r>
    </w:p>
    <w:p w14:paraId="7D5569EA" w14:textId="241B39FC"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št. </w:t>
      </w:r>
      <w:r w:rsidR="00573849">
        <w:rPr>
          <w:rFonts w:ascii="Open Sans" w:eastAsia="Times New Roman" w:hAnsi="Open Sans" w:cs="Open Sans"/>
          <w:sz w:val="20"/>
          <w:szCs w:val="20"/>
          <w:lang w:eastAsia="sl-SI"/>
        </w:rPr>
        <w:t xml:space="preserve">pogodbe </w:t>
      </w:r>
      <w:r w:rsidRPr="002B3C02">
        <w:rPr>
          <w:rFonts w:ascii="Open Sans" w:eastAsia="Times New Roman" w:hAnsi="Open Sans" w:cs="Open Sans"/>
          <w:sz w:val="20"/>
          <w:szCs w:val="20"/>
          <w:lang w:eastAsia="sl-SI"/>
        </w:rPr>
        <w:t xml:space="preserve">izvajalca: </w:t>
      </w:r>
    </w:p>
    <w:p w14:paraId="50CD27AC" w14:textId="1473998D" w:rsidR="007061CB" w:rsidRPr="002B3C02" w:rsidRDefault="007061CB" w:rsidP="00C75C1C">
      <w:pPr>
        <w:keepNext/>
        <w:keepLines/>
        <w:widowControl w:val="0"/>
        <w:spacing w:after="0" w:line="240" w:lineRule="auto"/>
        <w:jc w:val="both"/>
        <w:rPr>
          <w:rFonts w:ascii="Open Sans" w:eastAsia="Times New Roman" w:hAnsi="Open Sans" w:cs="Open Sans"/>
          <w:b/>
          <w:bCs/>
          <w:sz w:val="20"/>
          <w:szCs w:val="20"/>
          <w:lang w:eastAsia="sl-SI"/>
        </w:rPr>
      </w:pPr>
    </w:p>
    <w:p w14:paraId="31D6759D" w14:textId="3CFFFFDB" w:rsidR="007061CB" w:rsidRPr="002B3C02" w:rsidRDefault="007061CB" w:rsidP="00C75C1C">
      <w:pPr>
        <w:keepNext/>
        <w:keepLines/>
        <w:widowControl w:val="0"/>
        <w:spacing w:after="0" w:line="240" w:lineRule="auto"/>
        <w:jc w:val="both"/>
        <w:rPr>
          <w:rFonts w:ascii="Open Sans" w:eastAsia="Times New Roman" w:hAnsi="Open Sans" w:cs="Open Sans"/>
          <w:b/>
          <w:bCs/>
          <w:sz w:val="20"/>
          <w:szCs w:val="20"/>
          <w:lang w:eastAsia="sl-SI"/>
        </w:rPr>
      </w:pPr>
      <w:r w:rsidRPr="002B3C02">
        <w:rPr>
          <w:rFonts w:ascii="Open Sans" w:eastAsia="Times New Roman" w:hAnsi="Open Sans" w:cs="Open Sans"/>
          <w:b/>
          <w:bCs/>
          <w:sz w:val="20"/>
          <w:szCs w:val="20"/>
          <w:lang w:eastAsia="sl-SI"/>
        </w:rPr>
        <w:t>POGODBA</w:t>
      </w:r>
    </w:p>
    <w:p w14:paraId="077DBC35" w14:textId="3C3D9370" w:rsidR="007061CB" w:rsidRPr="002B3C02" w:rsidRDefault="00D42211" w:rsidP="00C75C1C">
      <w:pPr>
        <w:keepNext/>
        <w:keepLines/>
        <w:spacing w:after="0" w:line="240" w:lineRule="auto"/>
        <w:jc w:val="both"/>
        <w:rPr>
          <w:rFonts w:ascii="Open Sans" w:eastAsia="Times New Roman" w:hAnsi="Open Sans" w:cs="Open Sans"/>
          <w:b/>
          <w:bCs/>
          <w:sz w:val="20"/>
          <w:szCs w:val="20"/>
          <w:lang w:eastAsia="sl-SI"/>
        </w:rPr>
      </w:pPr>
      <w:r>
        <w:rPr>
          <w:rFonts w:ascii="Open Sans" w:eastAsia="Times New Roman" w:hAnsi="Open Sans" w:cs="Open Sans"/>
          <w:b/>
          <w:bCs/>
          <w:sz w:val="20"/>
          <w:szCs w:val="20"/>
          <w:lang w:eastAsia="sl-SI"/>
        </w:rPr>
        <w:t xml:space="preserve">za </w:t>
      </w:r>
      <w:r w:rsidR="007061CB" w:rsidRPr="002B3C02">
        <w:rPr>
          <w:rFonts w:ascii="Open Sans" w:eastAsia="Times New Roman" w:hAnsi="Open Sans" w:cs="Open Sans"/>
          <w:b/>
          <w:bCs/>
          <w:sz w:val="20"/>
          <w:szCs w:val="20"/>
          <w:lang w:eastAsia="sl-SI"/>
        </w:rPr>
        <w:t>izvedbo gradbenih del za</w:t>
      </w:r>
    </w:p>
    <w:p w14:paraId="6977E073" w14:textId="2497DC2B" w:rsidR="007061CB" w:rsidRPr="002B3C02" w:rsidRDefault="00B13840" w:rsidP="00C75C1C">
      <w:pPr>
        <w:keepNext/>
        <w:keepLines/>
        <w:spacing w:after="0" w:line="240" w:lineRule="auto"/>
        <w:jc w:val="both"/>
        <w:rPr>
          <w:rFonts w:ascii="Open Sans" w:eastAsia="Times New Roman" w:hAnsi="Open Sans" w:cs="Open Sans"/>
          <w:b/>
          <w:bCs/>
          <w:sz w:val="20"/>
          <w:szCs w:val="20"/>
          <w:lang w:eastAsia="sl-SI"/>
        </w:rPr>
      </w:pPr>
      <w:r>
        <w:rPr>
          <w:rFonts w:ascii="Open Sans" w:eastAsia="Times New Roman" w:hAnsi="Open Sans" w:cs="Open Sans"/>
          <w:b/>
          <w:bCs/>
          <w:sz w:val="20"/>
          <w:szCs w:val="20"/>
          <w:lang w:eastAsia="sl-SI"/>
        </w:rPr>
        <w:t>_</w:t>
      </w:r>
      <w:r w:rsidR="007061CB" w:rsidRPr="002B3C02">
        <w:rPr>
          <w:rFonts w:ascii="Open Sans" w:eastAsia="Times New Roman" w:hAnsi="Open Sans" w:cs="Open Sans"/>
          <w:b/>
          <w:bCs/>
          <w:sz w:val="20"/>
          <w:szCs w:val="20"/>
          <w:lang w:eastAsia="sl-SI"/>
        </w:rPr>
        <w:t>_. sklop: ___________________________</w:t>
      </w:r>
    </w:p>
    <w:p w14:paraId="36EA9C5B" w14:textId="77777777" w:rsidR="007061CB" w:rsidRPr="002B3C02" w:rsidRDefault="007061CB" w:rsidP="00573849">
      <w:pPr>
        <w:keepNext/>
        <w:keepLines/>
        <w:widowControl w:val="0"/>
        <w:spacing w:after="0" w:line="240" w:lineRule="auto"/>
        <w:rPr>
          <w:rFonts w:ascii="Open Sans" w:eastAsia="Times New Roman" w:hAnsi="Open Sans" w:cs="Open Sans"/>
          <w:sz w:val="20"/>
          <w:szCs w:val="20"/>
          <w:lang w:eastAsia="sl-SI"/>
        </w:rPr>
      </w:pPr>
    </w:p>
    <w:p w14:paraId="617D1D35"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ki jo skleneta</w:t>
      </w:r>
    </w:p>
    <w:p w14:paraId="17D66567" w14:textId="77777777" w:rsidR="007061CB" w:rsidRPr="002B3C02" w:rsidRDefault="007061CB" w:rsidP="00210419">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p>
    <w:p w14:paraId="16FCF085" w14:textId="77777777" w:rsidR="007061CB" w:rsidRPr="002B3C02" w:rsidRDefault="007061CB" w:rsidP="00210419">
      <w:pPr>
        <w:keepNext/>
        <w:keepLines/>
        <w:widowControl w:val="0"/>
        <w:spacing w:after="0" w:line="240" w:lineRule="auto"/>
        <w:ind w:left="2124" w:hanging="2124"/>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w:t>
      </w:r>
      <w:r w:rsidRPr="002B3C02">
        <w:rPr>
          <w:rFonts w:ascii="Open Sans" w:eastAsia="Times New Roman" w:hAnsi="Open Sans" w:cs="Open Sans"/>
          <w:sz w:val="20"/>
          <w:szCs w:val="20"/>
          <w:lang w:eastAsia="sl-SI"/>
        </w:rPr>
        <w:tab/>
        <w:t>JAVNO PODJETJE ENERGETIKA LJUBLJANA d.o.o., Verovškova ulica 62, 1000 Ljubljana, ki ga zastopa direktor Samo Lozej (v nadaljevanju: naročnik)</w:t>
      </w:r>
    </w:p>
    <w:p w14:paraId="00A3D877" w14:textId="77777777" w:rsidR="007061CB" w:rsidRPr="002B3C02" w:rsidRDefault="007061CB" w:rsidP="00210419">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p>
    <w:p w14:paraId="28B3FEE9" w14:textId="77777777" w:rsidR="007061CB" w:rsidRPr="002B3C02" w:rsidRDefault="007061CB" w:rsidP="00210419">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Matična številka: 5226406000</w:t>
      </w:r>
    </w:p>
    <w:p w14:paraId="1C46F489" w14:textId="77777777" w:rsidR="007061CB" w:rsidRPr="002B3C02" w:rsidRDefault="007061CB" w:rsidP="00210419">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Identifikacijska številka za DDV: SI 23034033</w:t>
      </w:r>
    </w:p>
    <w:p w14:paraId="691FDA1C" w14:textId="77777777" w:rsidR="007061CB" w:rsidRPr="002B3C02" w:rsidRDefault="007061CB" w:rsidP="00210419">
      <w:pPr>
        <w:keepNext/>
        <w:keepLines/>
        <w:widowControl w:val="0"/>
        <w:tabs>
          <w:tab w:val="left" w:pos="1702"/>
        </w:tabs>
        <w:spacing w:after="0" w:line="240" w:lineRule="auto"/>
        <w:ind w:left="1701" w:hanging="1701"/>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p>
    <w:p w14:paraId="05FF5E6C"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in</w:t>
      </w:r>
    </w:p>
    <w:p w14:paraId="30D602CB" w14:textId="77777777" w:rsidR="007061CB" w:rsidRPr="002B3C02" w:rsidRDefault="007061CB" w:rsidP="00210419">
      <w:pPr>
        <w:keepNext/>
        <w:keepLines/>
        <w:widowControl w:val="0"/>
        <w:tabs>
          <w:tab w:val="left" w:pos="360"/>
        </w:tabs>
        <w:spacing w:after="0" w:line="240" w:lineRule="auto"/>
        <w:jc w:val="both"/>
        <w:rPr>
          <w:rFonts w:ascii="Open Sans" w:eastAsia="Times New Roman" w:hAnsi="Open Sans" w:cs="Open Sans"/>
          <w:sz w:val="20"/>
          <w:szCs w:val="20"/>
          <w:lang w:eastAsia="sl-SI"/>
        </w:rPr>
      </w:pPr>
    </w:p>
    <w:p w14:paraId="1D35EA02" w14:textId="0F0710B8" w:rsidR="007061CB" w:rsidRPr="002B3C02" w:rsidRDefault="007061CB" w:rsidP="00210419">
      <w:pPr>
        <w:keepNext/>
        <w:keepLines/>
        <w:widowControl w:val="0"/>
        <w:tabs>
          <w:tab w:val="left" w:pos="1702"/>
        </w:tabs>
        <w:spacing w:after="0" w:line="240" w:lineRule="auto"/>
        <w:ind w:left="2160" w:hanging="2160"/>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w:t>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_____________________________________</w:t>
      </w:r>
      <w:r w:rsidR="00B13840">
        <w:rPr>
          <w:rFonts w:ascii="Open Sans" w:eastAsia="Times New Roman" w:hAnsi="Open Sans" w:cs="Open Sans"/>
          <w:sz w:val="20"/>
          <w:szCs w:val="20"/>
          <w:lang w:eastAsia="sl-SI"/>
        </w:rPr>
        <w:t>________________________</w:t>
      </w:r>
      <w:r w:rsidRPr="002B3C02">
        <w:rPr>
          <w:rFonts w:ascii="Open Sans" w:eastAsia="Times New Roman" w:hAnsi="Open Sans" w:cs="Open Sans"/>
          <w:sz w:val="20"/>
          <w:szCs w:val="20"/>
          <w:lang w:eastAsia="sl-SI"/>
        </w:rPr>
        <w:t xml:space="preserve">___, ki ga zastopa </w:t>
      </w:r>
      <w:r w:rsidR="004D7656">
        <w:rPr>
          <w:rFonts w:ascii="Open Sans" w:eastAsia="Times New Roman" w:hAnsi="Open Sans" w:cs="Open Sans"/>
          <w:sz w:val="20"/>
          <w:szCs w:val="20"/>
          <w:lang w:eastAsia="sl-SI"/>
        </w:rPr>
        <w:t>_________________</w:t>
      </w:r>
    </w:p>
    <w:p w14:paraId="385F1469" w14:textId="77777777" w:rsidR="007061CB" w:rsidRPr="002B3C02" w:rsidRDefault="007061CB" w:rsidP="00210419">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(v nadaljevanju: izvajalec)</w:t>
      </w:r>
    </w:p>
    <w:p w14:paraId="329ED723" w14:textId="77777777" w:rsidR="007061CB" w:rsidRPr="002B3C02" w:rsidRDefault="007061CB" w:rsidP="00210419">
      <w:pPr>
        <w:keepNext/>
        <w:keepLines/>
        <w:widowControl w:val="0"/>
        <w:tabs>
          <w:tab w:val="left" w:pos="1702"/>
        </w:tabs>
        <w:spacing w:after="0" w:line="240" w:lineRule="auto"/>
        <w:jc w:val="both"/>
        <w:rPr>
          <w:rFonts w:ascii="Open Sans" w:eastAsia="Times New Roman" w:hAnsi="Open Sans" w:cs="Open Sans"/>
          <w:sz w:val="20"/>
          <w:szCs w:val="20"/>
          <w:lang w:eastAsia="sl-SI"/>
        </w:rPr>
      </w:pPr>
    </w:p>
    <w:p w14:paraId="0C0D07E4" w14:textId="77777777" w:rsidR="007061CB" w:rsidRPr="002B3C02" w:rsidRDefault="007061CB" w:rsidP="00210419">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 xml:space="preserve">Matična številka: </w:t>
      </w:r>
    </w:p>
    <w:p w14:paraId="6AF475D1" w14:textId="77777777" w:rsidR="007061CB" w:rsidRPr="002B3C02" w:rsidRDefault="007061CB" w:rsidP="00210419">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 xml:space="preserve">Identifikacijska številka za DDV: </w:t>
      </w:r>
    </w:p>
    <w:p w14:paraId="5C70B7F7" w14:textId="6B4E5E1D" w:rsidR="00B13840" w:rsidRPr="002B3C02" w:rsidRDefault="00B13840" w:rsidP="00B13840">
      <w:pPr>
        <w:keepNext/>
        <w:keepLines/>
        <w:widowControl w:val="0"/>
        <w:tabs>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 xml:space="preserve">TRR: </w:t>
      </w:r>
    </w:p>
    <w:p w14:paraId="3F58B169" w14:textId="0D70884C" w:rsidR="007061CB"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129792B" w14:textId="77777777" w:rsidR="005615DE" w:rsidRPr="002B3C02" w:rsidRDefault="005615DE" w:rsidP="00210419">
      <w:pPr>
        <w:keepNext/>
        <w:keepLines/>
        <w:widowControl w:val="0"/>
        <w:spacing w:after="0" w:line="240" w:lineRule="auto"/>
        <w:jc w:val="both"/>
        <w:rPr>
          <w:rFonts w:ascii="Open Sans" w:eastAsia="Times New Roman" w:hAnsi="Open Sans" w:cs="Open Sans"/>
          <w:sz w:val="20"/>
          <w:szCs w:val="20"/>
          <w:lang w:eastAsia="sl-SI"/>
        </w:rPr>
      </w:pPr>
    </w:p>
    <w:p w14:paraId="489AE4EE" w14:textId="01C7234A" w:rsidR="007061CB"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4FA17AB0" w14:textId="77777777" w:rsidR="00C2747B" w:rsidRPr="002B3C02" w:rsidRDefault="00C2747B" w:rsidP="00210419">
      <w:pPr>
        <w:keepNext/>
        <w:keepLines/>
        <w:widowControl w:val="0"/>
        <w:spacing w:after="0" w:line="240" w:lineRule="auto"/>
        <w:jc w:val="both"/>
        <w:rPr>
          <w:rFonts w:ascii="Open Sans" w:eastAsia="Times New Roman" w:hAnsi="Open Sans" w:cs="Open Sans"/>
          <w:sz w:val="20"/>
          <w:szCs w:val="20"/>
          <w:lang w:eastAsia="sl-SI"/>
        </w:rPr>
      </w:pPr>
    </w:p>
    <w:p w14:paraId="794D6BDA"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UVODNA DOLOČBA</w:t>
      </w:r>
    </w:p>
    <w:p w14:paraId="2A2F91E4" w14:textId="77777777" w:rsidR="007061CB" w:rsidRPr="002B3C02" w:rsidRDefault="007061CB" w:rsidP="00210419">
      <w:pPr>
        <w:keepNext/>
        <w:keepLines/>
        <w:widowControl w:val="0"/>
        <w:spacing w:after="0" w:line="240" w:lineRule="auto"/>
        <w:jc w:val="center"/>
        <w:rPr>
          <w:rFonts w:ascii="Open Sans" w:eastAsia="Times New Roman" w:hAnsi="Open Sans" w:cs="Open Sans"/>
          <w:sz w:val="20"/>
          <w:szCs w:val="20"/>
          <w:lang w:eastAsia="sl-SI"/>
        </w:rPr>
      </w:pPr>
    </w:p>
    <w:p w14:paraId="7DFCAFDE"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1F3C1E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F625DE8" w14:textId="0E9CD1BF" w:rsidR="007061CB" w:rsidRPr="002B3C02" w:rsidRDefault="007061C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Pogodbeni stranki sporazumno ugotavljata, da je JAVNI HOLDING Ljubljana, d.o.o., Verovškova ulica 70, 1000 Ljubljana, na podlagi pooblastila naročnika izvedel postopek oddaje javnega naročila št. </w:t>
      </w:r>
      <w:r w:rsidR="00807E26">
        <w:rPr>
          <w:rFonts w:ascii="Open Sans" w:eastAsia="Times New Roman" w:hAnsi="Open Sans" w:cs="Open Sans"/>
          <w:sz w:val="20"/>
          <w:szCs w:val="20"/>
          <w:lang w:eastAsia="sl-SI"/>
        </w:rPr>
        <w:t>ENLJ-SIR-39/26</w:t>
      </w:r>
      <w:r w:rsidRPr="002B3C02">
        <w:rPr>
          <w:rFonts w:ascii="Open Sans" w:eastAsia="Times New Roman" w:hAnsi="Open Sans" w:cs="Open Sans"/>
          <w:sz w:val="20"/>
          <w:szCs w:val="20"/>
          <w:lang w:eastAsia="sl-SI"/>
        </w:rPr>
        <w:t xml:space="preserve"> po postopku oddaje naročila male vrednosti (št. objave na Portalu javnih naročil RS: _________</w:t>
      </w:r>
      <w:r w:rsidR="00DC3004">
        <w:rPr>
          <w:rFonts w:ascii="Open Sans" w:eastAsia="Times New Roman" w:hAnsi="Open Sans" w:cs="Open Sans"/>
          <w:sz w:val="20"/>
          <w:szCs w:val="20"/>
          <w:lang w:eastAsia="sl-SI"/>
        </w:rPr>
        <w:t>________</w:t>
      </w:r>
      <w:r w:rsidRPr="002B3C02">
        <w:rPr>
          <w:rFonts w:ascii="Open Sans" w:eastAsia="Times New Roman" w:hAnsi="Open Sans" w:cs="Open Sans"/>
          <w:sz w:val="20"/>
          <w:szCs w:val="20"/>
          <w:lang w:eastAsia="sl-SI"/>
        </w:rPr>
        <w:t>__ z dne _</w:t>
      </w:r>
      <w:r w:rsidR="00DC3004">
        <w:rPr>
          <w:rFonts w:ascii="Open Sans" w:eastAsia="Times New Roman" w:hAnsi="Open Sans" w:cs="Open Sans"/>
          <w:sz w:val="20"/>
          <w:szCs w:val="20"/>
          <w:lang w:eastAsia="sl-SI"/>
        </w:rPr>
        <w:t>__</w:t>
      </w:r>
      <w:r w:rsidRPr="002B3C02">
        <w:rPr>
          <w:rFonts w:ascii="Open Sans" w:eastAsia="Times New Roman" w:hAnsi="Open Sans" w:cs="Open Sans"/>
          <w:sz w:val="20"/>
          <w:szCs w:val="20"/>
          <w:lang w:eastAsia="sl-SI"/>
        </w:rPr>
        <w:t xml:space="preserve">___), na podlagi 47. člena Zakona o javnem naročanju (Ur. l. RS, št. 91/15 s spremembami; v nadaljnjem besedilu: ZJN-3), z namenom sklenitve pogodbe za izvedbo </w:t>
      </w:r>
      <w:r w:rsidR="0052550C" w:rsidRPr="002B3C02">
        <w:rPr>
          <w:rFonts w:ascii="Open Sans" w:eastAsia="Times New Roman" w:hAnsi="Open Sans" w:cs="Open Sans"/>
          <w:sz w:val="20"/>
          <w:szCs w:val="20"/>
          <w:lang w:eastAsia="sl-SI"/>
        </w:rPr>
        <w:t>gradbenih del</w:t>
      </w:r>
      <w:r w:rsidRPr="002B3C02">
        <w:rPr>
          <w:rFonts w:ascii="Open Sans" w:eastAsia="Times New Roman" w:hAnsi="Open Sans" w:cs="Open Sans"/>
          <w:sz w:val="20"/>
          <w:szCs w:val="20"/>
          <w:lang w:eastAsia="sl-SI"/>
        </w:rPr>
        <w:t xml:space="preserve"> za </w:t>
      </w:r>
      <w:r w:rsidR="0052550C" w:rsidRPr="002B3C02">
        <w:rPr>
          <w:rFonts w:ascii="Open Sans" w:eastAsia="Times New Roman" w:hAnsi="Open Sans" w:cs="Open Sans"/>
          <w:sz w:val="20"/>
          <w:szCs w:val="20"/>
          <w:lang w:eastAsia="sl-SI"/>
        </w:rPr>
        <w:t>_.</w:t>
      </w:r>
      <w:r w:rsidR="00467F5F">
        <w:rPr>
          <w:rFonts w:ascii="Open Sans" w:eastAsia="Times New Roman" w:hAnsi="Open Sans" w:cs="Open Sans"/>
          <w:sz w:val="20"/>
          <w:szCs w:val="20"/>
          <w:lang w:eastAsia="sl-SI"/>
        </w:rPr>
        <w:t xml:space="preserve"> </w:t>
      </w:r>
      <w:r w:rsidR="00296303">
        <w:rPr>
          <w:rFonts w:ascii="Open Sans" w:eastAsia="Times New Roman" w:hAnsi="Open Sans" w:cs="Open Sans"/>
          <w:sz w:val="20"/>
          <w:szCs w:val="20"/>
          <w:lang w:eastAsia="sl-SI"/>
        </w:rPr>
        <w:t>s</w:t>
      </w:r>
      <w:r w:rsidR="00296303" w:rsidRPr="002B3C02">
        <w:rPr>
          <w:rFonts w:ascii="Open Sans" w:eastAsia="Times New Roman" w:hAnsi="Open Sans" w:cs="Open Sans"/>
          <w:sz w:val="20"/>
          <w:szCs w:val="20"/>
          <w:lang w:eastAsia="sl-SI"/>
        </w:rPr>
        <w:t>klop</w:t>
      </w:r>
      <w:r w:rsidR="0052550C" w:rsidRPr="002B3C02">
        <w:rPr>
          <w:rFonts w:ascii="Open Sans" w:eastAsia="Times New Roman" w:hAnsi="Open Sans" w:cs="Open Sans"/>
          <w:sz w:val="20"/>
          <w:szCs w:val="20"/>
          <w:lang w:eastAsia="sl-SI"/>
        </w:rPr>
        <w:t>: ____________</w:t>
      </w:r>
      <w:r w:rsidR="00DC3004">
        <w:rPr>
          <w:rFonts w:ascii="Open Sans" w:eastAsia="Times New Roman" w:hAnsi="Open Sans" w:cs="Open Sans"/>
          <w:sz w:val="20"/>
          <w:szCs w:val="20"/>
          <w:lang w:eastAsia="sl-SI"/>
        </w:rPr>
        <w:t>___________</w:t>
      </w:r>
      <w:r w:rsidR="0052550C" w:rsidRPr="002B3C02">
        <w:rPr>
          <w:rFonts w:ascii="Open Sans" w:eastAsia="Times New Roman" w:hAnsi="Open Sans" w:cs="Open Sans"/>
          <w:sz w:val="20"/>
          <w:szCs w:val="20"/>
          <w:lang w:eastAsia="sl-SI"/>
        </w:rPr>
        <w:t>___</w:t>
      </w:r>
      <w:r w:rsidRPr="002B3C02">
        <w:rPr>
          <w:rFonts w:ascii="Open Sans" w:eastAsia="Times New Roman" w:hAnsi="Open Sans" w:cs="Open Sans"/>
          <w:sz w:val="20"/>
          <w:szCs w:val="20"/>
          <w:lang w:eastAsia="sl-SI"/>
        </w:rPr>
        <w:t>, v katerem je bil izvajalec izbran na podlagi ponudbe izvajalca št. ____</w:t>
      </w:r>
      <w:r w:rsidR="00BC6475">
        <w:rPr>
          <w:rFonts w:ascii="Open Sans" w:eastAsia="Times New Roman" w:hAnsi="Open Sans" w:cs="Open Sans"/>
          <w:sz w:val="20"/>
          <w:szCs w:val="20"/>
          <w:lang w:eastAsia="sl-SI"/>
        </w:rPr>
        <w:t>______</w:t>
      </w:r>
      <w:r w:rsidR="00DC3004">
        <w:rPr>
          <w:rFonts w:ascii="Open Sans" w:eastAsia="Times New Roman" w:hAnsi="Open Sans" w:cs="Open Sans"/>
          <w:sz w:val="20"/>
          <w:szCs w:val="20"/>
          <w:lang w:eastAsia="sl-SI"/>
        </w:rPr>
        <w:t>___</w:t>
      </w:r>
      <w:r w:rsidRPr="002B3C02">
        <w:rPr>
          <w:rFonts w:ascii="Open Sans" w:eastAsia="Times New Roman" w:hAnsi="Open Sans" w:cs="Open Sans"/>
          <w:sz w:val="20"/>
          <w:szCs w:val="20"/>
          <w:lang w:eastAsia="sl-SI"/>
        </w:rPr>
        <w:t>___ z dne __________ in ponudbe izvajalca, podane na pogajanjih, št. ___</w:t>
      </w:r>
      <w:r w:rsidR="00DC3004">
        <w:rPr>
          <w:rFonts w:ascii="Open Sans" w:eastAsia="Times New Roman" w:hAnsi="Open Sans" w:cs="Open Sans"/>
          <w:sz w:val="20"/>
          <w:szCs w:val="20"/>
          <w:lang w:eastAsia="sl-SI"/>
        </w:rPr>
        <w:t>_</w:t>
      </w:r>
      <w:r w:rsidRPr="002B3C02">
        <w:rPr>
          <w:rFonts w:ascii="Open Sans" w:eastAsia="Times New Roman" w:hAnsi="Open Sans" w:cs="Open Sans"/>
          <w:sz w:val="20"/>
          <w:szCs w:val="20"/>
          <w:lang w:eastAsia="sl-SI"/>
        </w:rPr>
        <w:t>____</w:t>
      </w:r>
      <w:r w:rsidR="00BC6475">
        <w:rPr>
          <w:rFonts w:ascii="Open Sans" w:eastAsia="Times New Roman" w:hAnsi="Open Sans" w:cs="Open Sans"/>
          <w:sz w:val="20"/>
          <w:szCs w:val="20"/>
          <w:lang w:eastAsia="sl-SI"/>
        </w:rPr>
        <w:t>_______</w:t>
      </w:r>
      <w:r w:rsidRPr="002B3C02">
        <w:rPr>
          <w:rFonts w:ascii="Open Sans" w:eastAsia="Times New Roman" w:hAnsi="Open Sans" w:cs="Open Sans"/>
          <w:sz w:val="20"/>
          <w:szCs w:val="20"/>
          <w:lang w:eastAsia="sl-SI"/>
        </w:rPr>
        <w:t>_ z dne ________</w:t>
      </w:r>
      <w:r w:rsidR="00BC6475">
        <w:rPr>
          <w:rFonts w:ascii="Open Sans" w:eastAsia="Times New Roman" w:hAnsi="Open Sans" w:cs="Open Sans"/>
          <w:sz w:val="20"/>
          <w:szCs w:val="20"/>
          <w:lang w:eastAsia="sl-SI"/>
        </w:rPr>
        <w:t>___</w:t>
      </w:r>
      <w:r w:rsidRPr="002B3C02">
        <w:rPr>
          <w:rFonts w:ascii="Open Sans" w:eastAsia="Times New Roman" w:hAnsi="Open Sans" w:cs="Open Sans"/>
          <w:sz w:val="20"/>
          <w:szCs w:val="20"/>
          <w:lang w:eastAsia="sl-SI"/>
        </w:rPr>
        <w:t xml:space="preserve">__, ter na podlagi pogojev, opredeljenih v razpisni dokumentaciji št. </w:t>
      </w:r>
      <w:r w:rsidR="00807E26">
        <w:rPr>
          <w:rFonts w:ascii="Open Sans" w:eastAsia="Times New Roman" w:hAnsi="Open Sans" w:cs="Open Sans"/>
          <w:sz w:val="20"/>
          <w:szCs w:val="20"/>
          <w:lang w:eastAsia="sl-SI"/>
        </w:rPr>
        <w:t>ENLJ-SIR-39/26</w:t>
      </w:r>
      <w:r w:rsidRPr="002B3C02">
        <w:rPr>
          <w:rFonts w:ascii="Open Sans" w:eastAsia="Times New Roman" w:hAnsi="Open Sans" w:cs="Open Sans"/>
          <w:sz w:val="20"/>
          <w:szCs w:val="20"/>
          <w:lang w:eastAsia="sl-SI"/>
        </w:rPr>
        <w:t>.</w:t>
      </w:r>
    </w:p>
    <w:p w14:paraId="5BB986D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775CB3A"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PREDMET POGODBE</w:t>
      </w:r>
    </w:p>
    <w:p w14:paraId="7D025EF6" w14:textId="77777777" w:rsidR="007061CB" w:rsidRPr="002B3C02" w:rsidRDefault="007061CB" w:rsidP="00210419">
      <w:pPr>
        <w:keepNext/>
        <w:keepLines/>
        <w:widowControl w:val="0"/>
        <w:tabs>
          <w:tab w:val="left" w:pos="709"/>
          <w:tab w:val="left" w:pos="1702"/>
        </w:tabs>
        <w:spacing w:after="0" w:line="240" w:lineRule="auto"/>
        <w:jc w:val="center"/>
        <w:rPr>
          <w:rFonts w:ascii="Open Sans" w:eastAsia="Times New Roman" w:hAnsi="Open Sans" w:cs="Open Sans"/>
          <w:sz w:val="20"/>
          <w:szCs w:val="20"/>
          <w:lang w:eastAsia="sl-SI"/>
        </w:rPr>
      </w:pPr>
    </w:p>
    <w:p w14:paraId="5F01FCF9"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A52D52A" w14:textId="77777777" w:rsidR="007061CB" w:rsidRPr="002B3C02" w:rsidRDefault="007061CB" w:rsidP="00210419">
      <w:pPr>
        <w:keepNext/>
        <w:keepLines/>
        <w:widowControl w:val="0"/>
        <w:spacing w:after="0" w:line="240" w:lineRule="auto"/>
        <w:ind w:left="360"/>
        <w:jc w:val="center"/>
        <w:rPr>
          <w:rFonts w:ascii="Open Sans" w:eastAsia="Times New Roman" w:hAnsi="Open Sans" w:cs="Open Sans"/>
          <w:sz w:val="20"/>
          <w:szCs w:val="20"/>
          <w:lang w:eastAsia="sl-SI"/>
        </w:rPr>
      </w:pPr>
    </w:p>
    <w:p w14:paraId="7FC0FD88" w14:textId="3127476F" w:rsidR="0052550C" w:rsidRPr="00D239B5" w:rsidRDefault="0052550C" w:rsidP="00210419">
      <w:pPr>
        <w:keepNext/>
        <w:keepLines/>
        <w:widowControl w:val="0"/>
        <w:spacing w:after="0" w:line="240" w:lineRule="auto"/>
        <w:jc w:val="both"/>
        <w:rPr>
          <w:rFonts w:ascii="Open Sans" w:eastAsia="Times New Roman" w:hAnsi="Open Sans" w:cs="Open Sans"/>
          <w:sz w:val="20"/>
          <w:szCs w:val="20"/>
          <w:lang w:eastAsia="sl-SI"/>
        </w:rPr>
      </w:pPr>
      <w:r w:rsidRPr="00D239B5">
        <w:rPr>
          <w:rFonts w:ascii="Open Sans" w:eastAsia="Times New Roman" w:hAnsi="Open Sans" w:cs="Open Sans"/>
          <w:sz w:val="20"/>
          <w:szCs w:val="20"/>
          <w:lang w:eastAsia="sl-SI"/>
        </w:rPr>
        <w:t xml:space="preserve">S to pogodbo naročnik odda, izvajalec pa prevzame v izvedbo </w:t>
      </w:r>
      <w:r w:rsidRPr="00C2747B">
        <w:rPr>
          <w:rFonts w:ascii="Open Sans" w:eastAsia="Times New Roman" w:hAnsi="Open Sans" w:cs="Open Sans"/>
          <w:b/>
          <w:bCs/>
          <w:sz w:val="20"/>
          <w:szCs w:val="20"/>
          <w:lang w:eastAsia="sl-SI"/>
        </w:rPr>
        <w:t xml:space="preserve">gradbena dela za </w:t>
      </w:r>
      <w:r w:rsidR="00467F5F">
        <w:rPr>
          <w:rFonts w:ascii="Open Sans" w:eastAsia="Times New Roman" w:hAnsi="Open Sans" w:cs="Open Sans"/>
          <w:b/>
          <w:bCs/>
          <w:sz w:val="20"/>
          <w:szCs w:val="20"/>
          <w:lang w:eastAsia="sl-SI"/>
        </w:rPr>
        <w:t xml:space="preserve">_. </w:t>
      </w:r>
      <w:r w:rsidR="00296303">
        <w:rPr>
          <w:rFonts w:ascii="Open Sans" w:eastAsia="Times New Roman" w:hAnsi="Open Sans" w:cs="Open Sans"/>
          <w:b/>
          <w:bCs/>
          <w:sz w:val="20"/>
          <w:szCs w:val="20"/>
          <w:lang w:eastAsia="sl-SI"/>
        </w:rPr>
        <w:t>s</w:t>
      </w:r>
      <w:r w:rsidR="00296303" w:rsidRPr="00C2747B">
        <w:rPr>
          <w:rFonts w:ascii="Open Sans" w:eastAsia="Times New Roman" w:hAnsi="Open Sans" w:cs="Open Sans"/>
          <w:b/>
          <w:bCs/>
          <w:sz w:val="20"/>
          <w:szCs w:val="20"/>
          <w:lang w:eastAsia="sl-SI"/>
        </w:rPr>
        <w:t>klop</w:t>
      </w:r>
      <w:r w:rsidRPr="00C2747B">
        <w:rPr>
          <w:rFonts w:ascii="Open Sans" w:eastAsia="Times New Roman" w:hAnsi="Open Sans" w:cs="Open Sans"/>
          <w:b/>
          <w:bCs/>
          <w:sz w:val="20"/>
          <w:szCs w:val="20"/>
          <w:lang w:eastAsia="sl-SI"/>
        </w:rPr>
        <w:t>:</w:t>
      </w:r>
      <w:r w:rsidRPr="00D239B5">
        <w:rPr>
          <w:rFonts w:ascii="Open Sans" w:eastAsia="Times New Roman" w:hAnsi="Open Sans" w:cs="Open Sans"/>
          <w:sz w:val="20"/>
          <w:szCs w:val="20"/>
          <w:lang w:eastAsia="sl-SI"/>
        </w:rPr>
        <w:t xml:space="preserve"> ____________________ (v nadaljevanju: dela ali pogodbena dela ali tudi gradbena dela).</w:t>
      </w:r>
    </w:p>
    <w:p w14:paraId="29CB4BA9" w14:textId="00ECA39C" w:rsidR="0052550C" w:rsidRDefault="0052550C" w:rsidP="00210419">
      <w:pPr>
        <w:keepNext/>
        <w:keepLines/>
        <w:widowControl w:val="0"/>
        <w:spacing w:after="0" w:line="240" w:lineRule="auto"/>
        <w:jc w:val="both"/>
        <w:rPr>
          <w:rFonts w:ascii="Open Sans" w:eastAsia="Times New Roman" w:hAnsi="Open Sans" w:cs="Open Sans"/>
          <w:sz w:val="20"/>
          <w:szCs w:val="20"/>
          <w:lang w:eastAsia="sl-SI"/>
        </w:rPr>
      </w:pPr>
    </w:p>
    <w:p w14:paraId="114D50D8" w14:textId="77777777" w:rsidR="00C2747B" w:rsidRPr="002B3C02" w:rsidRDefault="00C2747B" w:rsidP="00210419">
      <w:pPr>
        <w:keepNext/>
        <w:keepLines/>
        <w:widowControl w:val="0"/>
        <w:spacing w:after="0" w:line="240" w:lineRule="auto"/>
        <w:jc w:val="both"/>
        <w:rPr>
          <w:rFonts w:ascii="Open Sans" w:eastAsia="Times New Roman" w:hAnsi="Open Sans" w:cs="Open Sans"/>
          <w:sz w:val="20"/>
          <w:szCs w:val="20"/>
          <w:lang w:eastAsia="sl-SI"/>
        </w:rPr>
      </w:pPr>
    </w:p>
    <w:p w14:paraId="4DFACAED" w14:textId="77777777" w:rsidR="00C2747B" w:rsidRPr="004635FC" w:rsidRDefault="00C2747B" w:rsidP="00C2747B">
      <w:pPr>
        <w:keepNext/>
        <w:keepLines/>
        <w:widowControl w:val="0"/>
        <w:spacing w:after="0" w:line="240" w:lineRule="auto"/>
        <w:jc w:val="both"/>
        <w:rPr>
          <w:rFonts w:ascii="Open Sans" w:eastAsia="Times New Roman" w:hAnsi="Open Sans" w:cs="Open Sans"/>
          <w:sz w:val="20"/>
          <w:szCs w:val="20"/>
          <w:lang w:eastAsia="sl-SI"/>
        </w:rPr>
      </w:pPr>
      <w:r w:rsidRPr="004635FC">
        <w:rPr>
          <w:rFonts w:ascii="Open Sans" w:eastAsia="Times New Roman" w:hAnsi="Open Sans" w:cs="Open Sans"/>
          <w:sz w:val="20"/>
          <w:szCs w:val="20"/>
          <w:lang w:eastAsia="sl-SI"/>
        </w:rPr>
        <w:lastRenderedPageBreak/>
        <w:t xml:space="preserve">Dela, ki jih je izvajalec prevzel in jih bo opravil po tej pogodbi, so opredeljena v projektnih dokumentacijah: </w:t>
      </w:r>
    </w:p>
    <w:p w14:paraId="1D88F4E7" w14:textId="42C9708A" w:rsidR="00D17EB3" w:rsidRPr="00BD48D6" w:rsidRDefault="00D17EB3" w:rsidP="00D17EB3">
      <w:pPr>
        <w:keepNext/>
        <w:keepLines/>
        <w:numPr>
          <w:ilvl w:val="0"/>
          <w:numId w:val="16"/>
        </w:numPr>
        <w:tabs>
          <w:tab w:val="clear" w:pos="360"/>
        </w:tabs>
        <w:spacing w:after="0" w:line="240" w:lineRule="auto"/>
        <w:ind w:left="284" w:hanging="284"/>
        <w:jc w:val="both"/>
        <w:rPr>
          <w:rFonts w:ascii="Open Sans" w:hAnsi="Open Sans" w:cs="Open Sans"/>
          <w:sz w:val="20"/>
          <w:szCs w:val="20"/>
        </w:rPr>
      </w:pPr>
      <w:r w:rsidRPr="00B01AC2">
        <w:rPr>
          <w:rFonts w:ascii="Open Sans" w:hAnsi="Open Sans" w:cs="Open Sans"/>
          <w:sz w:val="20"/>
          <w:szCs w:val="20"/>
        </w:rPr>
        <w:t>Obnova vročevoda po Verovškovi ulici, Drenikova - TOŠ</w:t>
      </w:r>
      <w:r w:rsidRPr="00BD48D6">
        <w:rPr>
          <w:rFonts w:ascii="Open Sans" w:hAnsi="Open Sans" w:cs="Open Sans"/>
          <w:sz w:val="20"/>
          <w:szCs w:val="20"/>
        </w:rPr>
        <w:t xml:space="preserve">, Mestna občina Ljubljana, PZI št. projekta: </w:t>
      </w:r>
      <w:r w:rsidR="00571BC8" w:rsidRPr="005E5010">
        <w:rPr>
          <w:rFonts w:ascii="Open Sans" w:hAnsi="Open Sans" w:cs="Open Sans"/>
          <w:sz w:val="20"/>
          <w:szCs w:val="20"/>
        </w:rPr>
        <w:t>35/C-1300, 1301, 1303, 1304, 1305; 33/C-687, 2900, 3931; avgust 2025</w:t>
      </w:r>
      <w:r w:rsidRPr="00BD48D6">
        <w:rPr>
          <w:rFonts w:ascii="Open Sans" w:hAnsi="Open Sans" w:cs="Open Sans"/>
          <w:sz w:val="20"/>
          <w:szCs w:val="20"/>
        </w:rPr>
        <w:t xml:space="preserve">, ki jo je izdelal naročnik </w:t>
      </w:r>
      <w:r w:rsidRPr="00BD48D6">
        <w:rPr>
          <w:rFonts w:ascii="Open Sans" w:hAnsi="Open Sans" w:cs="Open Sans"/>
          <w:i/>
          <w:iCs/>
          <w:sz w:val="20"/>
          <w:szCs w:val="20"/>
        </w:rPr>
        <w:t>(velja za 1.</w:t>
      </w:r>
      <w:r w:rsidR="00571BC8">
        <w:rPr>
          <w:rFonts w:ascii="Open Sans" w:hAnsi="Open Sans" w:cs="Open Sans"/>
          <w:i/>
          <w:iCs/>
          <w:sz w:val="20"/>
          <w:szCs w:val="20"/>
        </w:rPr>
        <w:t>A</w:t>
      </w:r>
      <w:r w:rsidRPr="00BD48D6">
        <w:rPr>
          <w:rFonts w:ascii="Open Sans" w:hAnsi="Open Sans" w:cs="Open Sans"/>
          <w:i/>
          <w:iCs/>
          <w:sz w:val="20"/>
          <w:szCs w:val="20"/>
        </w:rPr>
        <w:t xml:space="preserve"> sklop)</w:t>
      </w:r>
      <w:r w:rsidRPr="00BD48D6">
        <w:rPr>
          <w:rFonts w:ascii="Open Sans" w:hAnsi="Open Sans" w:cs="Open Sans"/>
          <w:sz w:val="20"/>
          <w:szCs w:val="20"/>
        </w:rPr>
        <w:t>;</w:t>
      </w:r>
    </w:p>
    <w:p w14:paraId="2A2802CF" w14:textId="52D22A15" w:rsidR="00D17EB3" w:rsidRPr="00BD48D6" w:rsidRDefault="00D17EB3" w:rsidP="00D17EB3">
      <w:pPr>
        <w:keepNext/>
        <w:keepLines/>
        <w:numPr>
          <w:ilvl w:val="0"/>
          <w:numId w:val="16"/>
        </w:numPr>
        <w:tabs>
          <w:tab w:val="clear" w:pos="360"/>
        </w:tabs>
        <w:spacing w:after="0" w:line="240" w:lineRule="auto"/>
        <w:ind w:left="284" w:hanging="284"/>
        <w:jc w:val="both"/>
        <w:rPr>
          <w:rFonts w:ascii="Open Sans" w:hAnsi="Open Sans" w:cs="Open Sans"/>
          <w:sz w:val="20"/>
          <w:szCs w:val="20"/>
        </w:rPr>
      </w:pPr>
      <w:r w:rsidRPr="00B01AC2">
        <w:rPr>
          <w:rFonts w:ascii="Open Sans" w:hAnsi="Open Sans" w:cs="Open Sans"/>
          <w:sz w:val="20"/>
          <w:szCs w:val="20"/>
        </w:rPr>
        <w:t>Obnova vročevoda po Verovškovi ulici, odsek Magistrova - Milčinskega ulica</w:t>
      </w:r>
      <w:r w:rsidRPr="00BD48D6">
        <w:rPr>
          <w:rFonts w:ascii="Open Sans" w:hAnsi="Open Sans" w:cs="Open Sans"/>
          <w:sz w:val="20"/>
          <w:szCs w:val="20"/>
        </w:rPr>
        <w:t xml:space="preserve">, Mestna občina Ljubljana, PZI št. projekta: </w:t>
      </w:r>
      <w:r w:rsidR="00571BC8">
        <w:rPr>
          <w:rFonts w:ascii="Open Sans" w:hAnsi="Open Sans" w:cs="Open Sans"/>
          <w:sz w:val="20"/>
          <w:szCs w:val="20"/>
        </w:rPr>
        <w:t>35/C-1300, 1304, 1305; avgust</w:t>
      </w:r>
      <w:r w:rsidR="00571BC8" w:rsidDel="00571BC8">
        <w:rPr>
          <w:rFonts w:ascii="Open Sans" w:hAnsi="Open Sans" w:cs="Open Sans"/>
          <w:sz w:val="20"/>
          <w:szCs w:val="20"/>
        </w:rPr>
        <w:t xml:space="preserve"> </w:t>
      </w:r>
      <w:r w:rsidRPr="00BD48D6">
        <w:rPr>
          <w:rFonts w:ascii="Open Sans" w:hAnsi="Open Sans" w:cs="Open Sans"/>
          <w:sz w:val="20"/>
          <w:szCs w:val="20"/>
        </w:rPr>
        <w:t>202</w:t>
      </w:r>
      <w:r>
        <w:rPr>
          <w:rFonts w:ascii="Open Sans" w:hAnsi="Open Sans" w:cs="Open Sans"/>
          <w:sz w:val="20"/>
          <w:szCs w:val="20"/>
        </w:rPr>
        <w:t>5</w:t>
      </w:r>
      <w:r w:rsidRPr="00BD48D6">
        <w:rPr>
          <w:rFonts w:ascii="Open Sans" w:hAnsi="Open Sans" w:cs="Open Sans"/>
          <w:sz w:val="20"/>
          <w:szCs w:val="20"/>
        </w:rPr>
        <w:t xml:space="preserve">, ki jo je izdelal naročnik </w:t>
      </w:r>
      <w:r w:rsidRPr="00BD48D6">
        <w:rPr>
          <w:rFonts w:ascii="Open Sans" w:hAnsi="Open Sans" w:cs="Open Sans"/>
          <w:i/>
          <w:iCs/>
          <w:sz w:val="20"/>
          <w:szCs w:val="20"/>
        </w:rPr>
        <w:t>(velja za 1.</w:t>
      </w:r>
      <w:r w:rsidR="00571BC8">
        <w:rPr>
          <w:rFonts w:ascii="Open Sans" w:hAnsi="Open Sans" w:cs="Open Sans"/>
          <w:i/>
          <w:iCs/>
          <w:sz w:val="20"/>
          <w:szCs w:val="20"/>
        </w:rPr>
        <w:t>B</w:t>
      </w:r>
      <w:r w:rsidRPr="00BD48D6">
        <w:rPr>
          <w:rFonts w:ascii="Open Sans" w:hAnsi="Open Sans" w:cs="Open Sans"/>
          <w:i/>
          <w:iCs/>
          <w:sz w:val="20"/>
          <w:szCs w:val="20"/>
        </w:rPr>
        <w:t xml:space="preserve"> sklop)</w:t>
      </w:r>
      <w:r w:rsidRPr="00BD48D6">
        <w:rPr>
          <w:rFonts w:ascii="Open Sans" w:hAnsi="Open Sans" w:cs="Open Sans"/>
          <w:sz w:val="20"/>
          <w:szCs w:val="20"/>
        </w:rPr>
        <w:t>;</w:t>
      </w:r>
    </w:p>
    <w:p w14:paraId="5C007E36" w14:textId="77949B38" w:rsidR="00D17EB3" w:rsidRPr="00BD48D6" w:rsidRDefault="00D17EB3" w:rsidP="00D17EB3">
      <w:pPr>
        <w:keepNext/>
        <w:keepLines/>
        <w:numPr>
          <w:ilvl w:val="0"/>
          <w:numId w:val="16"/>
        </w:numPr>
        <w:tabs>
          <w:tab w:val="clear" w:pos="360"/>
        </w:tabs>
        <w:spacing w:after="0" w:line="240" w:lineRule="auto"/>
        <w:ind w:left="284" w:hanging="284"/>
        <w:jc w:val="both"/>
        <w:rPr>
          <w:rFonts w:ascii="Open Sans" w:hAnsi="Open Sans" w:cs="Open Sans"/>
          <w:sz w:val="20"/>
          <w:szCs w:val="20"/>
        </w:rPr>
      </w:pPr>
      <w:r w:rsidRPr="00B01AC2">
        <w:rPr>
          <w:rFonts w:ascii="Open Sans" w:hAnsi="Open Sans" w:cs="Open Sans"/>
          <w:sz w:val="20"/>
          <w:szCs w:val="20"/>
        </w:rPr>
        <w:t xml:space="preserve">Gradnja vročevoda T2706 v kolektorju po Vilharjevi cesti - odsek </w:t>
      </w:r>
      <w:proofErr w:type="spellStart"/>
      <w:r w:rsidRPr="00B01AC2">
        <w:rPr>
          <w:rFonts w:ascii="Open Sans" w:hAnsi="Open Sans" w:cs="Open Sans"/>
          <w:sz w:val="20"/>
          <w:szCs w:val="20"/>
        </w:rPr>
        <w:t>Črtomirova</w:t>
      </w:r>
      <w:proofErr w:type="spellEnd"/>
      <w:r w:rsidRPr="00B01AC2">
        <w:rPr>
          <w:rFonts w:ascii="Open Sans" w:hAnsi="Open Sans" w:cs="Open Sans"/>
          <w:sz w:val="20"/>
          <w:szCs w:val="20"/>
        </w:rPr>
        <w:t xml:space="preserve"> - Topniška</w:t>
      </w:r>
      <w:r w:rsidRPr="00BD48D6">
        <w:rPr>
          <w:rFonts w:ascii="Open Sans" w:hAnsi="Open Sans" w:cs="Open Sans"/>
          <w:sz w:val="20"/>
          <w:szCs w:val="20"/>
        </w:rPr>
        <w:t xml:space="preserve">, Mestna občina Ljubljana, PZI št. projekta: </w:t>
      </w:r>
      <w:r w:rsidR="00571BC8">
        <w:rPr>
          <w:rFonts w:ascii="Open Sans" w:hAnsi="Open Sans" w:cs="Open Sans"/>
          <w:sz w:val="20"/>
          <w:szCs w:val="20"/>
        </w:rPr>
        <w:t>35/C-2706; december</w:t>
      </w:r>
      <w:r w:rsidR="00571BC8" w:rsidRPr="00BD48D6">
        <w:rPr>
          <w:rFonts w:ascii="Open Sans" w:hAnsi="Open Sans" w:cs="Open Sans"/>
          <w:sz w:val="20"/>
          <w:szCs w:val="20"/>
        </w:rPr>
        <w:t xml:space="preserve"> </w:t>
      </w:r>
      <w:r w:rsidRPr="00BD48D6">
        <w:rPr>
          <w:rFonts w:ascii="Open Sans" w:hAnsi="Open Sans" w:cs="Open Sans"/>
          <w:sz w:val="20"/>
          <w:szCs w:val="20"/>
        </w:rPr>
        <w:t>202</w:t>
      </w:r>
      <w:r>
        <w:rPr>
          <w:rFonts w:ascii="Open Sans" w:hAnsi="Open Sans" w:cs="Open Sans"/>
          <w:sz w:val="20"/>
          <w:szCs w:val="20"/>
        </w:rPr>
        <w:t>5</w:t>
      </w:r>
      <w:r w:rsidRPr="00BD48D6">
        <w:rPr>
          <w:rFonts w:ascii="Open Sans" w:hAnsi="Open Sans" w:cs="Open Sans"/>
          <w:sz w:val="20"/>
          <w:szCs w:val="20"/>
        </w:rPr>
        <w:t xml:space="preserve">, ki jo je izdelal naročnik </w:t>
      </w:r>
      <w:r w:rsidRPr="00BD48D6">
        <w:rPr>
          <w:rFonts w:ascii="Open Sans" w:hAnsi="Open Sans" w:cs="Open Sans"/>
          <w:i/>
          <w:iCs/>
          <w:sz w:val="20"/>
          <w:szCs w:val="20"/>
        </w:rPr>
        <w:t>(velja za 1.</w:t>
      </w:r>
      <w:r w:rsidR="00571BC8">
        <w:rPr>
          <w:rFonts w:ascii="Open Sans" w:hAnsi="Open Sans" w:cs="Open Sans"/>
          <w:i/>
          <w:iCs/>
          <w:sz w:val="20"/>
          <w:szCs w:val="20"/>
        </w:rPr>
        <w:t>C</w:t>
      </w:r>
      <w:r w:rsidRPr="00BD48D6">
        <w:rPr>
          <w:rFonts w:ascii="Open Sans" w:hAnsi="Open Sans" w:cs="Open Sans"/>
          <w:i/>
          <w:iCs/>
          <w:sz w:val="20"/>
          <w:szCs w:val="20"/>
        </w:rPr>
        <w:t xml:space="preserve"> sklop)</w:t>
      </w:r>
      <w:r w:rsidRPr="00BD48D6">
        <w:rPr>
          <w:rFonts w:ascii="Open Sans" w:hAnsi="Open Sans" w:cs="Open Sans"/>
          <w:sz w:val="20"/>
          <w:szCs w:val="20"/>
        </w:rPr>
        <w:t>;</w:t>
      </w:r>
    </w:p>
    <w:p w14:paraId="19F6D49B" w14:textId="08156008" w:rsidR="00D17EB3" w:rsidRDefault="00D17EB3" w:rsidP="00D17EB3">
      <w:pPr>
        <w:keepNext/>
        <w:keepLines/>
        <w:numPr>
          <w:ilvl w:val="0"/>
          <w:numId w:val="16"/>
        </w:numPr>
        <w:tabs>
          <w:tab w:val="clear" w:pos="360"/>
        </w:tabs>
        <w:spacing w:after="0" w:line="240" w:lineRule="auto"/>
        <w:ind w:left="284" w:hanging="284"/>
        <w:jc w:val="both"/>
        <w:rPr>
          <w:rFonts w:ascii="Open Sans" w:hAnsi="Open Sans" w:cs="Open Sans"/>
          <w:sz w:val="20"/>
          <w:szCs w:val="20"/>
        </w:rPr>
      </w:pPr>
      <w:r w:rsidRPr="00B01AC2">
        <w:rPr>
          <w:rFonts w:ascii="Open Sans" w:hAnsi="Open Sans" w:cs="Open Sans"/>
          <w:sz w:val="20"/>
          <w:szCs w:val="20"/>
        </w:rPr>
        <w:t>Obnova vročevoda po Šmartinski cesti in Ulici Gradnikove brigade</w:t>
      </w:r>
      <w:r w:rsidR="00571BC8">
        <w:rPr>
          <w:rFonts w:ascii="Open Sans" w:hAnsi="Open Sans" w:cs="Open Sans"/>
          <w:sz w:val="20"/>
          <w:szCs w:val="20"/>
        </w:rPr>
        <w:t xml:space="preserve"> (med JA198 in JA192)</w:t>
      </w:r>
      <w:r w:rsidRPr="00BD48D6">
        <w:rPr>
          <w:rFonts w:ascii="Open Sans" w:hAnsi="Open Sans" w:cs="Open Sans"/>
          <w:sz w:val="20"/>
          <w:szCs w:val="20"/>
        </w:rPr>
        <w:t>,</w:t>
      </w:r>
      <w:r w:rsidRPr="00BD48D6">
        <w:rPr>
          <w:sz w:val="20"/>
          <w:szCs w:val="20"/>
        </w:rPr>
        <w:t xml:space="preserve"> </w:t>
      </w:r>
      <w:r w:rsidRPr="00BD48D6">
        <w:rPr>
          <w:rFonts w:ascii="Open Sans" w:hAnsi="Open Sans" w:cs="Open Sans"/>
          <w:sz w:val="20"/>
          <w:szCs w:val="20"/>
        </w:rPr>
        <w:t>Mestna občina Ljubljana, PZI št. projekta:</w:t>
      </w:r>
      <w:r w:rsidRPr="002B3C02">
        <w:rPr>
          <w:rFonts w:ascii="Open Sans" w:hAnsi="Open Sans" w:cs="Open Sans"/>
          <w:sz w:val="20"/>
          <w:szCs w:val="20"/>
        </w:rPr>
        <w:t xml:space="preserve"> </w:t>
      </w:r>
      <w:r w:rsidR="00571BC8">
        <w:rPr>
          <w:rFonts w:ascii="Open Sans" w:hAnsi="Open Sans" w:cs="Open Sans"/>
          <w:sz w:val="20"/>
          <w:szCs w:val="20"/>
        </w:rPr>
        <w:t>35/C-808; november</w:t>
      </w:r>
      <w:r w:rsidR="00571BC8" w:rsidRPr="00BD48D6">
        <w:rPr>
          <w:rFonts w:ascii="Open Sans" w:hAnsi="Open Sans" w:cs="Open Sans"/>
          <w:sz w:val="20"/>
          <w:szCs w:val="20"/>
        </w:rPr>
        <w:t xml:space="preserve"> </w:t>
      </w:r>
      <w:r w:rsidRPr="00BD48D6">
        <w:rPr>
          <w:rFonts w:ascii="Open Sans" w:hAnsi="Open Sans" w:cs="Open Sans"/>
          <w:sz w:val="20"/>
          <w:szCs w:val="20"/>
        </w:rPr>
        <w:t>202</w:t>
      </w:r>
      <w:r>
        <w:rPr>
          <w:rFonts w:ascii="Open Sans" w:hAnsi="Open Sans" w:cs="Open Sans"/>
          <w:sz w:val="20"/>
          <w:szCs w:val="20"/>
        </w:rPr>
        <w:t>5</w:t>
      </w:r>
      <w:r w:rsidRPr="00BD48D6">
        <w:rPr>
          <w:rFonts w:ascii="Open Sans" w:hAnsi="Open Sans" w:cs="Open Sans"/>
          <w:sz w:val="20"/>
          <w:szCs w:val="20"/>
        </w:rPr>
        <w:t>, ki jo je izdelal naročnik</w:t>
      </w:r>
      <w:r w:rsidRPr="002B3C02">
        <w:rPr>
          <w:rFonts w:ascii="Open Sans" w:hAnsi="Open Sans" w:cs="Open Sans"/>
          <w:i/>
          <w:iCs/>
          <w:sz w:val="20"/>
          <w:szCs w:val="20"/>
        </w:rPr>
        <w:t xml:space="preserve"> (velja za </w:t>
      </w:r>
      <w:r>
        <w:rPr>
          <w:rFonts w:ascii="Open Sans" w:hAnsi="Open Sans" w:cs="Open Sans"/>
          <w:i/>
          <w:iCs/>
          <w:sz w:val="20"/>
          <w:szCs w:val="20"/>
        </w:rPr>
        <w:t>2</w:t>
      </w:r>
      <w:r w:rsidRPr="002B3C02">
        <w:rPr>
          <w:rFonts w:ascii="Open Sans" w:hAnsi="Open Sans" w:cs="Open Sans"/>
          <w:i/>
          <w:iCs/>
          <w:sz w:val="20"/>
          <w:szCs w:val="20"/>
        </w:rPr>
        <w:t>. sklop)</w:t>
      </w:r>
      <w:r w:rsidRPr="002B3C02">
        <w:rPr>
          <w:rFonts w:ascii="Open Sans" w:hAnsi="Open Sans" w:cs="Open Sans"/>
          <w:sz w:val="20"/>
          <w:szCs w:val="20"/>
        </w:rPr>
        <w:t>;</w:t>
      </w:r>
    </w:p>
    <w:p w14:paraId="2BE91381" w14:textId="1753DA98" w:rsidR="0052550C" w:rsidRDefault="0052550C" w:rsidP="00210419">
      <w:pPr>
        <w:keepNext/>
        <w:keepLines/>
        <w:widowControl w:val="0"/>
        <w:spacing w:after="0" w:line="240" w:lineRule="auto"/>
        <w:jc w:val="both"/>
        <w:rPr>
          <w:rFonts w:ascii="Open Sans" w:eastAsia="Times New Roman" w:hAnsi="Open Sans" w:cs="Open Sans"/>
          <w:sz w:val="20"/>
          <w:szCs w:val="20"/>
          <w:lang w:eastAsia="sl-SI"/>
        </w:rPr>
      </w:pPr>
    </w:p>
    <w:p w14:paraId="5EDAF0D0" w14:textId="7AEBAF59"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Prevzeta dela bo izvajalec izvedel po pravilih stroke, v skladu z zahtevami iz razpisne dokumentacije št. </w:t>
      </w:r>
      <w:r w:rsidR="00807E26">
        <w:rPr>
          <w:rFonts w:ascii="Open Sans" w:eastAsia="Times New Roman" w:hAnsi="Open Sans" w:cs="Open Sans"/>
          <w:sz w:val="20"/>
          <w:szCs w:val="20"/>
          <w:lang w:eastAsia="sl-SI"/>
        </w:rPr>
        <w:t>ENLJ-SIR-39/26</w:t>
      </w:r>
      <w:r w:rsidRPr="002B3C02">
        <w:rPr>
          <w:rFonts w:ascii="Open Sans" w:eastAsia="Times New Roman" w:hAnsi="Open Sans" w:cs="Open Sans"/>
          <w:sz w:val="20"/>
          <w:szCs w:val="20"/>
          <w:lang w:eastAsia="sl-SI"/>
        </w:rPr>
        <w:t xml:space="preserve"> (v nadaljevanju: razpisna dokumentacija) ter s skrbnostjo dobrega strokovnjaka.</w:t>
      </w:r>
    </w:p>
    <w:p w14:paraId="10554EBB"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3BA1661"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POGODBENA VREDNOST DEL</w:t>
      </w:r>
    </w:p>
    <w:p w14:paraId="04F954CB" w14:textId="77777777" w:rsidR="007061CB" w:rsidRPr="002B3C02" w:rsidRDefault="007061CB" w:rsidP="00210419">
      <w:pPr>
        <w:keepNext/>
        <w:keepLines/>
        <w:widowControl w:val="0"/>
        <w:tabs>
          <w:tab w:val="left" w:pos="709"/>
          <w:tab w:val="left" w:pos="1702"/>
        </w:tabs>
        <w:spacing w:after="0" w:line="240" w:lineRule="auto"/>
        <w:ind w:left="1701" w:hanging="1701"/>
        <w:jc w:val="center"/>
        <w:rPr>
          <w:rFonts w:ascii="Open Sans" w:eastAsia="Times New Roman" w:hAnsi="Open Sans" w:cs="Open Sans"/>
          <w:sz w:val="20"/>
          <w:szCs w:val="20"/>
          <w:lang w:eastAsia="sl-SI"/>
        </w:rPr>
      </w:pPr>
    </w:p>
    <w:p w14:paraId="6C36A325"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071DB383" w14:textId="77777777" w:rsidR="007061CB" w:rsidRPr="002B3C02" w:rsidRDefault="007061CB" w:rsidP="00210419">
      <w:pPr>
        <w:keepNext/>
        <w:keepLines/>
        <w:widowControl w:val="0"/>
        <w:spacing w:after="0" w:line="240" w:lineRule="auto"/>
        <w:ind w:left="360"/>
        <w:jc w:val="center"/>
        <w:rPr>
          <w:rFonts w:ascii="Open Sans" w:eastAsia="Times New Roman" w:hAnsi="Open Sans" w:cs="Open Sans"/>
          <w:sz w:val="20"/>
          <w:szCs w:val="20"/>
          <w:lang w:eastAsia="sl-SI"/>
        </w:rPr>
      </w:pPr>
    </w:p>
    <w:p w14:paraId="197C5FD1" w14:textId="4AEC3165"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Pogodbena vrednost del, katerih izvedba je predmet pogodbe, je določena na podlagi sprejete ponudbe izvajalca št. _</w:t>
      </w:r>
      <w:r w:rsidR="00C2747B">
        <w:rPr>
          <w:rFonts w:ascii="Open Sans" w:eastAsia="Times New Roman" w:hAnsi="Open Sans" w:cs="Open Sans"/>
          <w:sz w:val="20"/>
          <w:szCs w:val="20"/>
          <w:lang w:eastAsia="sl-SI"/>
        </w:rPr>
        <w:t>___</w:t>
      </w:r>
      <w:r w:rsidRPr="002B3C02">
        <w:rPr>
          <w:rFonts w:ascii="Open Sans" w:eastAsia="Times New Roman" w:hAnsi="Open Sans" w:cs="Open Sans"/>
          <w:sz w:val="20"/>
          <w:szCs w:val="20"/>
          <w:lang w:eastAsia="sl-SI"/>
        </w:rPr>
        <w:t>_______ z dne _____</w:t>
      </w:r>
      <w:r w:rsidR="00C2747B">
        <w:rPr>
          <w:rFonts w:ascii="Open Sans" w:eastAsia="Times New Roman" w:hAnsi="Open Sans" w:cs="Open Sans"/>
          <w:sz w:val="20"/>
          <w:szCs w:val="20"/>
          <w:lang w:eastAsia="sl-SI"/>
        </w:rPr>
        <w:t>____</w:t>
      </w:r>
      <w:r w:rsidRPr="002B3C02">
        <w:rPr>
          <w:rFonts w:ascii="Open Sans" w:eastAsia="Times New Roman" w:hAnsi="Open Sans" w:cs="Open Sans"/>
          <w:sz w:val="20"/>
          <w:szCs w:val="20"/>
          <w:lang w:eastAsia="sl-SI"/>
        </w:rPr>
        <w:t>_____ in ponudbe izvajalca, podane na pogajanjih, št. ________</w:t>
      </w:r>
      <w:r w:rsidR="00C2747B">
        <w:rPr>
          <w:rFonts w:ascii="Open Sans" w:eastAsia="Times New Roman" w:hAnsi="Open Sans" w:cs="Open Sans"/>
          <w:sz w:val="20"/>
          <w:szCs w:val="20"/>
          <w:lang w:eastAsia="sl-SI"/>
        </w:rPr>
        <w:t>__</w:t>
      </w:r>
      <w:r w:rsidRPr="002B3C02">
        <w:rPr>
          <w:rFonts w:ascii="Open Sans" w:eastAsia="Times New Roman" w:hAnsi="Open Sans" w:cs="Open Sans"/>
          <w:sz w:val="20"/>
          <w:szCs w:val="20"/>
          <w:lang w:eastAsia="sl-SI"/>
        </w:rPr>
        <w:t>__ z dne ____</w:t>
      </w:r>
      <w:r w:rsidR="00C2747B">
        <w:rPr>
          <w:rFonts w:ascii="Open Sans" w:eastAsia="Times New Roman" w:hAnsi="Open Sans" w:cs="Open Sans"/>
          <w:sz w:val="20"/>
          <w:szCs w:val="20"/>
          <w:lang w:eastAsia="sl-SI"/>
        </w:rPr>
        <w:t>___</w:t>
      </w:r>
      <w:r w:rsidRPr="002B3C02">
        <w:rPr>
          <w:rFonts w:ascii="Open Sans" w:eastAsia="Times New Roman" w:hAnsi="Open Sans" w:cs="Open Sans"/>
          <w:sz w:val="20"/>
          <w:szCs w:val="20"/>
          <w:lang w:eastAsia="sl-SI"/>
        </w:rPr>
        <w:t>______ iz 1. člena pogodbe (v nadaljevanju: ponudba izvajalca) ter v skladu s predloženim predračunom izvajalca z dne ______________ (v nadaljevanju: predračun izvajalca) in ob upoštevanju ___ % popusta, podanega na pogajanjih dne ______</w:t>
      </w:r>
      <w:r w:rsidR="00C2747B">
        <w:rPr>
          <w:rFonts w:ascii="Open Sans" w:eastAsia="Times New Roman" w:hAnsi="Open Sans" w:cs="Open Sans"/>
          <w:sz w:val="20"/>
          <w:szCs w:val="20"/>
          <w:lang w:eastAsia="sl-SI"/>
        </w:rPr>
        <w:t>___</w:t>
      </w:r>
      <w:r w:rsidRPr="002B3C02">
        <w:rPr>
          <w:rFonts w:ascii="Open Sans" w:eastAsia="Times New Roman" w:hAnsi="Open Sans" w:cs="Open Sans"/>
          <w:sz w:val="20"/>
          <w:szCs w:val="20"/>
          <w:lang w:eastAsia="sl-SI"/>
        </w:rPr>
        <w:t xml:space="preserve">___, znaša na dan sklenitve te pogodbe v neto vrednosti za izvedbo </w:t>
      </w:r>
      <w:r w:rsidR="0035170D" w:rsidRPr="002B3C02">
        <w:rPr>
          <w:rFonts w:ascii="Open Sans" w:eastAsia="Times New Roman" w:hAnsi="Open Sans" w:cs="Open Sans"/>
          <w:sz w:val="20"/>
          <w:szCs w:val="20"/>
          <w:lang w:eastAsia="sl-SI"/>
        </w:rPr>
        <w:t xml:space="preserve">gradbenih del za </w:t>
      </w:r>
      <w:r w:rsidR="00197EFB" w:rsidRPr="002B3C02">
        <w:rPr>
          <w:rFonts w:ascii="Open Sans" w:eastAsia="Times New Roman" w:hAnsi="Open Sans" w:cs="Open Sans"/>
          <w:sz w:val="20"/>
          <w:szCs w:val="20"/>
          <w:lang w:eastAsia="sl-SI"/>
        </w:rPr>
        <w:t>_</w:t>
      </w:r>
      <w:r w:rsidR="0035170D" w:rsidRPr="002B3C02">
        <w:rPr>
          <w:rFonts w:ascii="Open Sans" w:eastAsia="Times New Roman" w:hAnsi="Open Sans" w:cs="Open Sans"/>
          <w:sz w:val="20"/>
          <w:szCs w:val="20"/>
          <w:lang w:eastAsia="sl-SI"/>
        </w:rPr>
        <w:t xml:space="preserve">. </w:t>
      </w:r>
      <w:r w:rsidR="00296303">
        <w:rPr>
          <w:rFonts w:ascii="Open Sans" w:eastAsia="Times New Roman" w:hAnsi="Open Sans" w:cs="Open Sans"/>
          <w:sz w:val="20"/>
          <w:szCs w:val="20"/>
          <w:lang w:eastAsia="sl-SI"/>
        </w:rPr>
        <w:t>s</w:t>
      </w:r>
      <w:r w:rsidR="00296303" w:rsidRPr="002B3C02">
        <w:rPr>
          <w:rFonts w:ascii="Open Sans" w:eastAsia="Times New Roman" w:hAnsi="Open Sans" w:cs="Open Sans"/>
          <w:sz w:val="20"/>
          <w:szCs w:val="20"/>
          <w:lang w:eastAsia="sl-SI"/>
        </w:rPr>
        <w:t>klop</w:t>
      </w:r>
      <w:r w:rsidRPr="002B3C02">
        <w:rPr>
          <w:rFonts w:ascii="Open Sans" w:eastAsia="Times New Roman" w:hAnsi="Open Sans" w:cs="Open Sans"/>
          <w:sz w:val="20"/>
          <w:szCs w:val="20"/>
          <w:lang w:eastAsia="sl-SI"/>
        </w:rPr>
        <w:t>:</w:t>
      </w:r>
      <w:r w:rsidR="0035170D" w:rsidRPr="002B3C02">
        <w:rPr>
          <w:rFonts w:ascii="Open Sans" w:eastAsia="Times New Roman" w:hAnsi="Open Sans" w:cs="Open Sans"/>
          <w:sz w:val="20"/>
          <w:szCs w:val="20"/>
          <w:lang w:eastAsia="sl-SI"/>
        </w:rPr>
        <w:t xml:space="preserve"> _______________</w:t>
      </w:r>
      <w:r w:rsidR="00C2747B">
        <w:rPr>
          <w:rFonts w:ascii="Open Sans" w:eastAsia="Times New Roman" w:hAnsi="Open Sans" w:cs="Open Sans"/>
          <w:sz w:val="20"/>
          <w:szCs w:val="20"/>
          <w:lang w:eastAsia="sl-SI"/>
        </w:rPr>
        <w:t>________</w:t>
      </w:r>
      <w:r w:rsidR="0035170D" w:rsidRPr="002B3C02">
        <w:rPr>
          <w:rFonts w:ascii="Open Sans" w:eastAsia="Times New Roman" w:hAnsi="Open Sans" w:cs="Open Sans"/>
          <w:sz w:val="20"/>
          <w:szCs w:val="20"/>
          <w:lang w:eastAsia="sl-SI"/>
        </w:rPr>
        <w:t>:</w:t>
      </w:r>
    </w:p>
    <w:p w14:paraId="60758D7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03A4B63" w14:textId="57404EBA" w:rsidR="007061CB" w:rsidRPr="00C2747B" w:rsidRDefault="007061CB" w:rsidP="007C2284">
      <w:pPr>
        <w:keepNext/>
        <w:keepLines/>
        <w:widowControl w:val="0"/>
        <w:spacing w:after="0" w:line="240" w:lineRule="auto"/>
        <w:jc w:val="center"/>
        <w:rPr>
          <w:rFonts w:ascii="Open Sans" w:eastAsia="Times New Roman" w:hAnsi="Open Sans" w:cs="Open Sans"/>
          <w:b/>
          <w:bCs/>
          <w:sz w:val="20"/>
          <w:szCs w:val="20"/>
          <w:lang w:eastAsia="sl-SI"/>
        </w:rPr>
      </w:pPr>
      <w:r w:rsidRPr="00C2747B">
        <w:rPr>
          <w:rFonts w:ascii="Open Sans" w:eastAsia="Times New Roman" w:hAnsi="Open Sans" w:cs="Open Sans"/>
          <w:b/>
          <w:bCs/>
          <w:sz w:val="20"/>
          <w:szCs w:val="20"/>
          <w:lang w:eastAsia="sl-SI"/>
        </w:rPr>
        <w:t>__________________ EUR brez DDV</w:t>
      </w:r>
    </w:p>
    <w:p w14:paraId="576AC0A6"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56D762D" w14:textId="77777777" w:rsidR="007061CB" w:rsidRPr="002B3C02" w:rsidRDefault="007061CB" w:rsidP="00467F5F">
      <w:pPr>
        <w:keepNext/>
        <w:keepLines/>
        <w:widowControl w:val="0"/>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besedo: ___________________________________________ evrov in ___/100</w:t>
      </w:r>
    </w:p>
    <w:p w14:paraId="435B645B"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2425BFE4" w14:textId="77777777" w:rsidR="007061CB" w:rsidRPr="002B3C02" w:rsidRDefault="007061CB" w:rsidP="00210419">
      <w:pPr>
        <w:keepNext/>
        <w:keepLines/>
        <w:widowControl w:val="0"/>
        <w:tabs>
          <w:tab w:val="left" w:pos="1418"/>
          <w:tab w:val="left" w:pos="1702"/>
        </w:tabs>
        <w:spacing w:after="0" w:line="240" w:lineRule="auto"/>
        <w:ind w:right="-113"/>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Davek na dodano vrednost (DDV) se obračuna v skladu z vsakokratno veljavno zakonodajo. </w:t>
      </w:r>
    </w:p>
    <w:p w14:paraId="573F569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3E97A4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Vsa izvedena dela po tej pogodbi se obračunajo po dejansko opravljenih in izmerjenih delih in po cenah, ki so določene za merske enote del v ponudbi izvajalca, skladno s predračunom izvajalca in ob upoštevanju popusta. Cene za merske enote del bodo ostale nespremenjene do končnega obračuna, razen v primeru znižanja cen, o čemer se izvajalec obvezuje obvestiti naročnika.</w:t>
      </w:r>
    </w:p>
    <w:p w14:paraId="1F04E211" w14:textId="59F8AD74" w:rsidR="007061CB" w:rsidRDefault="007061CB" w:rsidP="00736DE2">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9EF6028" w14:textId="50774CD7" w:rsidR="001366A5" w:rsidRPr="00736DE2" w:rsidRDefault="001366A5" w:rsidP="00736DE2">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bookmarkStart w:id="33" w:name="_Hlk214959720"/>
      <w:r w:rsidRPr="00736DE2">
        <w:rPr>
          <w:rFonts w:ascii="Open Sans" w:eastAsia="Times New Roman" w:hAnsi="Open Sans" w:cs="Open Sans"/>
          <w:sz w:val="20"/>
          <w:szCs w:val="20"/>
          <w:lang w:eastAsia="sl-SI"/>
        </w:rPr>
        <w:t>Izvajalec soglaša, da pogodbena cena v času veljavnosti pogodbe ostane nespremenjena in zajema tudi vsa pripravljalna in izvedbena dela, vsa pomožna dela za izvedbo pogodbenih del, stroške izvedbe priključkov na električno omrežje, stroške zavarovanja del, stroške za varnost pri delu, vse potrebne delovne odre in delovne pripomočke ter podobno, zavarovanje gradnje pred poškodbami do primopredaje naročniku, vse potrebne preizkuse, kot tudi vse ostale stroške, potrebne za izvedbo predmeta pogodbe.</w:t>
      </w:r>
    </w:p>
    <w:bookmarkEnd w:id="33"/>
    <w:p w14:paraId="34230FD0" w14:textId="77777777" w:rsidR="001366A5" w:rsidRPr="002B3C02" w:rsidRDefault="001366A5" w:rsidP="00210419">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19616BB6"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SESTAVNI DELI POGODBE</w:t>
      </w:r>
    </w:p>
    <w:p w14:paraId="496DEE2C"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956EBA6"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369AF4BB" w14:textId="77777777" w:rsidR="007061CB" w:rsidRPr="002B3C02"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71AB70F7"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Pogodbeni stranki sta soglasni, da so sestavni deli pogodbe:</w:t>
      </w:r>
    </w:p>
    <w:p w14:paraId="59199510" w14:textId="6FD008DC" w:rsidR="007061CB" w:rsidRPr="002B3C02" w:rsidRDefault="007061CB" w:rsidP="006F0C5B">
      <w:pPr>
        <w:keepNext/>
        <w:keepLines/>
        <w:widowControl w:val="0"/>
        <w:numPr>
          <w:ilvl w:val="0"/>
          <w:numId w:val="17"/>
        </w:numPr>
        <w:tabs>
          <w:tab w:val="left" w:pos="426"/>
          <w:tab w:val="left" w:pos="1418"/>
          <w:tab w:val="left" w:pos="1702"/>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 xml:space="preserve">razpisna dokumentacija št. </w:t>
      </w:r>
      <w:r w:rsidR="00807E26">
        <w:rPr>
          <w:rFonts w:ascii="Open Sans" w:eastAsia="Times New Roman" w:hAnsi="Open Sans" w:cs="Open Sans"/>
          <w:sz w:val="20"/>
          <w:szCs w:val="20"/>
          <w:lang w:eastAsia="sl-SI"/>
        </w:rPr>
        <w:t>ENLJ-SIR-39/26</w:t>
      </w:r>
      <w:r w:rsidRPr="002B3C02">
        <w:rPr>
          <w:rFonts w:ascii="Open Sans" w:eastAsia="Times New Roman" w:hAnsi="Open Sans" w:cs="Open Sans"/>
          <w:sz w:val="20"/>
          <w:szCs w:val="20"/>
          <w:lang w:eastAsia="sl-SI"/>
        </w:rPr>
        <w:t>,</w:t>
      </w:r>
    </w:p>
    <w:p w14:paraId="45785EDA"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ponudbi izvajalca iz 1. člena pogodbe,</w:t>
      </w:r>
    </w:p>
    <w:p w14:paraId="35DBBB72"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predračun izvajalca iz 3. člena pogodbe,</w:t>
      </w:r>
    </w:p>
    <w:p w14:paraId="49B2CD9E"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dokumentacija za izvedbo gradnje, navedena v 2. členu pogodbe,</w:t>
      </w:r>
    </w:p>
    <w:p w14:paraId="6B8711FE" w14:textId="77777777" w:rsidR="007061CB" w:rsidRPr="002B3C02" w:rsidRDefault="007061CB" w:rsidP="006F0C5B">
      <w:pPr>
        <w:keepNext/>
        <w:keepLines/>
        <w:widowControl w:val="0"/>
        <w:numPr>
          <w:ilvl w:val="0"/>
          <w:numId w:val="17"/>
        </w:numPr>
        <w:tabs>
          <w:tab w:val="left" w:pos="426"/>
          <w:tab w:val="left" w:pos="1418"/>
          <w:tab w:val="left" w:pos="1702"/>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dovoljenje za zapore in prekop javne prometne površine,</w:t>
      </w:r>
    </w:p>
    <w:p w14:paraId="37CA372F" w14:textId="7C4B332C" w:rsidR="007061CB" w:rsidRPr="002B3C02" w:rsidRDefault="007061CB" w:rsidP="006F0C5B">
      <w:pPr>
        <w:keepNext/>
        <w:keepLines/>
        <w:widowControl w:val="0"/>
        <w:numPr>
          <w:ilvl w:val="0"/>
          <w:numId w:val="17"/>
        </w:numPr>
        <w:tabs>
          <w:tab w:val="left" w:pos="426"/>
          <w:tab w:val="left" w:pos="1418"/>
          <w:tab w:val="left" w:pos="1702"/>
        </w:tabs>
        <w:spacing w:after="0" w:line="240" w:lineRule="auto"/>
        <w:jc w:val="both"/>
        <w:rPr>
          <w:rFonts w:ascii="Open Sans" w:eastAsia="Times New Roman" w:hAnsi="Open Sans" w:cs="Open Sans"/>
          <w:sz w:val="20"/>
          <w:szCs w:val="20"/>
          <w:lang w:eastAsia="sl-SI"/>
        </w:rPr>
      </w:pPr>
      <w:r w:rsidRPr="00784E97">
        <w:rPr>
          <w:rFonts w:ascii="Open Sans" w:eastAsia="Times New Roman" w:hAnsi="Open Sans" w:cs="Open Sans"/>
          <w:sz w:val="20"/>
          <w:szCs w:val="20"/>
          <w:lang w:eastAsia="sl-SI"/>
        </w:rPr>
        <w:t>Tehnične zahteve za graditev vročevodnega omrežja in toplotnih postaj ter za priključitev stavb na vročevodni sistem, 8. izdaja, junij 2024 (</w:t>
      </w:r>
      <w:hyperlink r:id="rId18" w:history="1">
        <w:r w:rsidR="008974E4" w:rsidRPr="00F6416A">
          <w:rPr>
            <w:rStyle w:val="Hiperpovezava"/>
            <w:rFonts w:ascii="Open Sans" w:eastAsia="Times New Roman" w:hAnsi="Open Sans" w:cs="Open Sans"/>
            <w:sz w:val="20"/>
            <w:szCs w:val="20"/>
            <w:lang w:eastAsia="sl-SI"/>
          </w:rPr>
          <w:t>https://www.energetika-lj.si/zakonodaja/tehnicne-zahteve-za-graditev-toplota</w:t>
        </w:r>
      </w:hyperlink>
      <w:r w:rsidRPr="002B3C02">
        <w:rPr>
          <w:rFonts w:ascii="Open Sans" w:eastAsia="Times New Roman" w:hAnsi="Open Sans" w:cs="Open Sans"/>
          <w:sz w:val="20"/>
          <w:szCs w:val="20"/>
          <w:lang w:eastAsia="sl-SI"/>
        </w:rPr>
        <w:t>)</w:t>
      </w:r>
      <w:r w:rsidR="008974E4">
        <w:rPr>
          <w:rFonts w:ascii="Open Sans" w:eastAsia="Times New Roman" w:hAnsi="Open Sans" w:cs="Open Sans"/>
          <w:sz w:val="20"/>
          <w:szCs w:val="20"/>
          <w:lang w:eastAsia="sl-SI"/>
        </w:rPr>
        <w:t>.</w:t>
      </w:r>
    </w:p>
    <w:p w14:paraId="63B3CDEE"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03F004B9" w14:textId="2AE2C620" w:rsidR="007061CB"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29F1D7D8" w14:textId="77777777" w:rsidR="007061CB" w:rsidRPr="002B3C02" w:rsidRDefault="007061CB" w:rsidP="00210419">
      <w:pPr>
        <w:keepNext/>
        <w:keepLines/>
        <w:widowControl w:val="0"/>
        <w:tabs>
          <w:tab w:val="left" w:pos="426"/>
          <w:tab w:val="left" w:pos="1418"/>
          <w:tab w:val="left" w:pos="1702"/>
        </w:tabs>
        <w:spacing w:after="0" w:line="240" w:lineRule="auto"/>
        <w:rPr>
          <w:rFonts w:ascii="Open Sans" w:eastAsia="Times New Roman" w:hAnsi="Open Sans" w:cs="Open Sans"/>
          <w:sz w:val="20"/>
          <w:szCs w:val="20"/>
          <w:lang w:eastAsia="sl-SI"/>
        </w:rPr>
      </w:pPr>
    </w:p>
    <w:p w14:paraId="3DF23A82"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NAČIN OBRAČUNAVANJA IN PLAČEVANJA OPRAVLJENIH DEL</w:t>
      </w:r>
    </w:p>
    <w:p w14:paraId="10BB5A2E"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7E7F5F17"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776FE106"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1A18A422" w14:textId="7A057C51"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Pogodbeni stranki bosta opravili obračun del na podlagi izstavljenih začasnih mesečnih situacij in končne situacije.</w:t>
      </w:r>
    </w:p>
    <w:p w14:paraId="3E5D770E"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22AD3199"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Obvezna priloga vsake izstavljene situacije, pri kateri so obračunani gradbeni odpadki, so evidenčni listi o oddaji gradbenih odpadkov pooblaščenemu zbiralcu, izvajalcu obdelave ali pooblaščenemu trgovcu z gradbenimi odpadki, ki izkazujejo obračunano količino ravnanja z gradbenimi odpadki.</w:t>
      </w:r>
    </w:p>
    <w:p w14:paraId="6954886E" w14:textId="77777777" w:rsidR="007061CB" w:rsidRPr="002B3C02" w:rsidRDefault="007061CB" w:rsidP="00210419">
      <w:pPr>
        <w:keepNext/>
        <w:keepLines/>
        <w:widowControl w:val="0"/>
        <w:tabs>
          <w:tab w:val="left" w:pos="426"/>
          <w:tab w:val="left" w:pos="1418"/>
          <w:tab w:val="left" w:pos="1702"/>
        </w:tabs>
        <w:spacing w:after="0" w:line="240" w:lineRule="auto"/>
        <w:jc w:val="both"/>
        <w:rPr>
          <w:rFonts w:ascii="Open Sans" w:eastAsia="Times New Roman" w:hAnsi="Open Sans" w:cs="Open Sans"/>
          <w:sz w:val="20"/>
          <w:szCs w:val="20"/>
          <w:lang w:eastAsia="sl-SI"/>
        </w:rPr>
      </w:pPr>
    </w:p>
    <w:p w14:paraId="6B02D999"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762A32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4E1A6157"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Izvajalec na podlagi potrjenih podatkov iz knjige obračunskih izmer in dogovorjenih pogodbenih cen sestavi mesečne začasne situacije, ki bodo obravnavale vsa opravljena dela in vgrajeni material od prvega do zadnjega dne v obračunskem mesecu. </w:t>
      </w:r>
    </w:p>
    <w:p w14:paraId="651533B3"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96D45D9"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Začasna mesečna situacija se izstavi po potrditvi knjige obračunskih izmer s strani naročnika oziroma njegovega predstavnika in mora biti izstavljena v roku 5 (petih) koledarskih dni od zadnjega dne obračunskega meseca.</w:t>
      </w:r>
    </w:p>
    <w:p w14:paraId="701D7E4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6827217"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455F9F6B"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073952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je dolžan preveriti pravilno vrednost opravljenih del na osnovi začasno izstavljene mesečne situacije in potrjene knjige obračunskih izmer, ter njeno pravilnost potrditi v osmih (8) koledarskih dneh od dneva uradno evidentiranega prejema situacije v svojem vložišču. V primeru, da izstavljena situacija ni pravilna, jo je naročnik v navedenem roku dolžan zavrniti z obrazložitvijo, izvajalec pa mora izstaviti novo, popravljeno situacijo v roku petih (5) koledarskih dni od zavrnitve, v kateri bodo izkazani pravilno navedeni podatki.</w:t>
      </w:r>
    </w:p>
    <w:p w14:paraId="6D2DC55E"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FF99CF1"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naročnik ne pregleda in potrdi situacije v roku osmih (8) koledarskih dni od prejema in ji tudi ne ugovarja, se šteje, da je potrjena s pretekom tega roka.</w:t>
      </w:r>
    </w:p>
    <w:p w14:paraId="760676E1"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10B91D1"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je dolžan potrjeno situacijo, ki bo sestavljena v skladu s to pogodbo, ob upoštevanju 8. in 9. člena te pogodbe, plačati v 30 (tridesetih) koledarskih dneh, šteto od prejema pravilne in popolne situacije v vložišče naročnika, na transakcijski račun izvajalca, ki je uradno evidentiran pri AJPES in bo naveden na situaciji.</w:t>
      </w:r>
    </w:p>
    <w:p w14:paraId="63E5F755"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84E7430"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člen</w:t>
      </w:r>
    </w:p>
    <w:p w14:paraId="44CC1607"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475D40C" w14:textId="451EAC22"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Končni obračun bosta pogodbeni stranki izvršili na osnovi izstavljene končne situacije.</w:t>
      </w:r>
    </w:p>
    <w:p w14:paraId="1754B17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7290BA8" w14:textId="21BF5169"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Izvajalec bo izstavil končno situacijo v roku 8 (osmih) koledarskih dni </w:t>
      </w:r>
      <w:r w:rsidR="009D4CFD">
        <w:rPr>
          <w:rFonts w:ascii="Open Sans" w:eastAsia="Times New Roman" w:hAnsi="Open Sans" w:cs="Open Sans"/>
          <w:sz w:val="20"/>
          <w:szCs w:val="20"/>
          <w:lang w:eastAsia="sl-SI"/>
        </w:rPr>
        <w:t xml:space="preserve">po </w:t>
      </w:r>
      <w:r w:rsidR="00B97EB1">
        <w:rPr>
          <w:rFonts w:ascii="Open Sans" w:eastAsia="Times New Roman" w:hAnsi="Open Sans" w:cs="Open Sans"/>
          <w:sz w:val="20"/>
          <w:szCs w:val="20"/>
          <w:lang w:eastAsia="sl-SI"/>
        </w:rPr>
        <w:t xml:space="preserve">uspešno </w:t>
      </w:r>
      <w:r w:rsidR="009D4CFD">
        <w:rPr>
          <w:rFonts w:ascii="Open Sans" w:eastAsia="Times New Roman" w:hAnsi="Open Sans" w:cs="Open Sans"/>
          <w:sz w:val="20"/>
          <w:szCs w:val="20"/>
          <w:lang w:eastAsia="sl-SI"/>
        </w:rPr>
        <w:t xml:space="preserve">opravljeni primopredaji, ki se izvrši s podpisom zapisnika </w:t>
      </w:r>
      <w:r w:rsidR="009D4CFD" w:rsidRPr="002B3C02">
        <w:rPr>
          <w:rFonts w:ascii="Open Sans" w:eastAsia="Times New Roman" w:hAnsi="Open Sans" w:cs="Open Sans"/>
          <w:sz w:val="20"/>
          <w:szCs w:val="20"/>
          <w:lang w:eastAsia="sl-SI"/>
        </w:rPr>
        <w:t>o sprejemu in izročitvi izvedenih del</w:t>
      </w:r>
      <w:r w:rsidR="009D2D31">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s strani pogodbenih strank oziroma njunih predstavnikov. Pogoj za podpis zapisnika je zaključek vseh pogodbenih del. Zapisnik je priloga končne situacije.</w:t>
      </w:r>
    </w:p>
    <w:p w14:paraId="6CB0F54F"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BBFCA43"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Potrditev končne situacije in morebitno plačilo za obračunana dela, ki se lahko nanašajo le na izvedena dela v zadnjem obračunskem mesecu, na osnovi te situacije, se opravi v skladu s 7. členom te pogodbe.</w:t>
      </w:r>
    </w:p>
    <w:p w14:paraId="67BF6233"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4273404"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5F035019"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D24B656" w14:textId="5AE246D4"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izvršil plačila za izvedena dela na osnovi izstavljenih in potrjenih začasnih mesečnih situacij do skupne višine 95 % (petindevetdeset odstotkov) pogodbene vrednosti v roku, ki je naveden v 7. členu te pogodbe. Ostalo obveznost plačila po situacijah bo naročnik zadržal in plačal najkasneje v osmih (8) koledarskih dneh po opravljenem internem tehničnem pregledu</w:t>
      </w:r>
      <w:r w:rsidR="00C538D8">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prejemu končne situacije v vložišče naročnika in predložitvi finančnega zavarovanja za odpravo napak v garancijskem roku.</w:t>
      </w:r>
    </w:p>
    <w:p w14:paraId="2473C042"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7A3749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Plačilo zadnje začasne situacije / končne situacije se zadrži, dokler naročnik od izvajalca ne prejme celotne dokumentacije, potrebne za pripravo dokazila o zanesljivosti objekta in internega tehničnega pregleda.</w:t>
      </w:r>
    </w:p>
    <w:p w14:paraId="24BCFC82"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12FC26D"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20426FBF"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FC5A2F1"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4C08D180"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95A0ACF"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5E5D6730" w14:textId="77777777" w:rsidR="007061CB" w:rsidRPr="002B3C02"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404C7AEC"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Dela, ki jih lahko zaradi objektivnih razlogov ali iz razlogov, ki so povezani z varovanjem izključnih pravic, izvede le določen izvajalec del, tako da jih ne moreta izvesti niti izvajalec niti njegov za izvedbo del prijavljeni podizvajalec in so nujno potrebna za izvedbo predmeta pogodbe, ter predhodno odobrena s strani naročnika, bo izvajalec obračunal po dejanskih računih s pribitkom 2 % (dveh odstotkov) za manipulativne stroške. V takem primeru bo naročnik z izvajalcem sklenil aneks k pogodbi.</w:t>
      </w:r>
    </w:p>
    <w:p w14:paraId="51148B7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1C367AD8"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ROK IZVEDBE POGODBENIH DEL</w:t>
      </w:r>
    </w:p>
    <w:p w14:paraId="71136F8E"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1AB988B"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7F07CD01" w14:textId="77777777" w:rsidR="007061CB" w:rsidRPr="002B3C02"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p w14:paraId="6950AEA0" w14:textId="1F5D7D8D" w:rsidR="007061CB"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se obvezuje pogodbena dela izvesti v naslednjih terminih:</w:t>
      </w:r>
    </w:p>
    <w:p w14:paraId="60A66017" w14:textId="69C13256" w:rsidR="00296303" w:rsidRDefault="00296303"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p>
    <w:tbl>
      <w:tblPr>
        <w:tblStyle w:val="Tabelamrea"/>
        <w:tblW w:w="0" w:type="auto"/>
        <w:jc w:val="center"/>
        <w:tblLook w:val="04A0" w:firstRow="1" w:lastRow="0" w:firstColumn="1" w:lastColumn="0" w:noHBand="0" w:noVBand="1"/>
      </w:tblPr>
      <w:tblGrid>
        <w:gridCol w:w="725"/>
        <w:gridCol w:w="3957"/>
        <w:gridCol w:w="3393"/>
        <w:gridCol w:w="1269"/>
      </w:tblGrid>
      <w:tr w:rsidR="00296303" w14:paraId="11DCADE0" w14:textId="77777777" w:rsidTr="0099205C">
        <w:trPr>
          <w:jc w:val="center"/>
        </w:trPr>
        <w:tc>
          <w:tcPr>
            <w:tcW w:w="725" w:type="dxa"/>
            <w:vAlign w:val="center"/>
          </w:tcPr>
          <w:p w14:paraId="54C25E43" w14:textId="37F0CC50" w:rsidR="00296303" w:rsidRDefault="00296303" w:rsidP="0099205C">
            <w:pPr>
              <w:keepNext/>
              <w:keepLines/>
              <w:widowControl w:val="0"/>
              <w:tabs>
                <w:tab w:val="left" w:pos="1418"/>
                <w:tab w:val="left" w:pos="1702"/>
              </w:tabs>
              <w:spacing w:after="0" w:line="240" w:lineRule="auto"/>
              <w:jc w:val="center"/>
              <w:rPr>
                <w:rFonts w:ascii="Open Sans" w:hAnsi="Open Sans" w:cs="Open Sans"/>
                <w:sz w:val="20"/>
                <w:szCs w:val="20"/>
                <w:lang w:eastAsia="sl-SI"/>
              </w:rPr>
            </w:pPr>
            <w:r>
              <w:rPr>
                <w:rFonts w:ascii="Open Sans" w:hAnsi="Open Sans" w:cs="Open Sans"/>
                <w:sz w:val="20"/>
                <w:szCs w:val="20"/>
                <w:lang w:eastAsia="sl-SI"/>
              </w:rPr>
              <w:lastRenderedPageBreak/>
              <w:t>Sklop</w:t>
            </w:r>
          </w:p>
        </w:tc>
        <w:tc>
          <w:tcPr>
            <w:tcW w:w="3957" w:type="dxa"/>
            <w:vAlign w:val="center"/>
          </w:tcPr>
          <w:p w14:paraId="3FA70409" w14:textId="058F08AB" w:rsidR="00296303" w:rsidRDefault="00296303" w:rsidP="00210419">
            <w:pPr>
              <w:keepNext/>
              <w:keepLines/>
              <w:widowControl w:val="0"/>
              <w:tabs>
                <w:tab w:val="left" w:pos="1418"/>
                <w:tab w:val="left" w:pos="1702"/>
              </w:tabs>
              <w:spacing w:after="0" w:line="240" w:lineRule="auto"/>
              <w:rPr>
                <w:rFonts w:ascii="Open Sans" w:hAnsi="Open Sans" w:cs="Open Sans"/>
                <w:sz w:val="20"/>
                <w:szCs w:val="20"/>
                <w:lang w:eastAsia="sl-SI"/>
              </w:rPr>
            </w:pPr>
            <w:r w:rsidRPr="004635FC">
              <w:rPr>
                <w:rFonts w:ascii="Open Sans" w:hAnsi="Open Sans" w:cs="Open Sans"/>
                <w:color w:val="000000"/>
                <w:sz w:val="20"/>
                <w:szCs w:val="20"/>
                <w:lang w:eastAsia="sl-SI"/>
              </w:rPr>
              <w:t xml:space="preserve">Opis – </w:t>
            </w:r>
            <w:r>
              <w:rPr>
                <w:rFonts w:ascii="Open Sans" w:hAnsi="Open Sans" w:cs="Open Sans"/>
                <w:color w:val="000000"/>
                <w:sz w:val="20"/>
                <w:szCs w:val="20"/>
                <w:lang w:eastAsia="sl-SI"/>
              </w:rPr>
              <w:t>gradbena</w:t>
            </w:r>
            <w:r w:rsidRPr="004635FC">
              <w:rPr>
                <w:rFonts w:ascii="Open Sans" w:hAnsi="Open Sans" w:cs="Open Sans"/>
                <w:sz w:val="20"/>
                <w:szCs w:val="20"/>
                <w:lang w:eastAsia="sl-SI"/>
              </w:rPr>
              <w:t xml:space="preserve"> </w:t>
            </w:r>
            <w:r w:rsidRPr="004635FC">
              <w:rPr>
                <w:rFonts w:ascii="Open Sans" w:hAnsi="Open Sans" w:cs="Open Sans"/>
                <w:color w:val="000000"/>
                <w:sz w:val="20"/>
                <w:szCs w:val="20"/>
                <w:lang w:eastAsia="sl-SI"/>
              </w:rPr>
              <w:t>dela</w:t>
            </w:r>
          </w:p>
        </w:tc>
        <w:tc>
          <w:tcPr>
            <w:tcW w:w="3393" w:type="dxa"/>
            <w:vAlign w:val="center"/>
          </w:tcPr>
          <w:p w14:paraId="0552A2FE" w14:textId="48F38F3D" w:rsidR="00296303" w:rsidRDefault="00296303" w:rsidP="0099205C">
            <w:pPr>
              <w:keepNext/>
              <w:keepLines/>
              <w:widowControl w:val="0"/>
              <w:tabs>
                <w:tab w:val="left" w:pos="1418"/>
                <w:tab w:val="left" w:pos="1702"/>
              </w:tabs>
              <w:spacing w:after="0" w:line="240" w:lineRule="auto"/>
              <w:jc w:val="center"/>
              <w:rPr>
                <w:rFonts w:ascii="Open Sans" w:hAnsi="Open Sans" w:cs="Open Sans"/>
                <w:sz w:val="20"/>
                <w:szCs w:val="20"/>
                <w:lang w:eastAsia="sl-SI"/>
              </w:rPr>
            </w:pPr>
            <w:r w:rsidRPr="004635FC">
              <w:rPr>
                <w:rFonts w:ascii="Open Sans" w:hAnsi="Open Sans" w:cs="Open Sans"/>
                <w:sz w:val="20"/>
                <w:szCs w:val="20"/>
                <w:lang w:eastAsia="sl-SI"/>
              </w:rPr>
              <w:t>Rok izvedbe del v koledarskih dneh</w:t>
            </w:r>
            <w:r w:rsidR="006F5CB7">
              <w:rPr>
                <w:rFonts w:ascii="Open Sans" w:hAnsi="Open Sans" w:cs="Open Sans"/>
                <w:sz w:val="20"/>
                <w:szCs w:val="20"/>
                <w:lang w:eastAsia="sl-SI"/>
              </w:rPr>
              <w:t>, šteto od dneva začetka del</w:t>
            </w:r>
          </w:p>
        </w:tc>
        <w:tc>
          <w:tcPr>
            <w:tcW w:w="1269" w:type="dxa"/>
            <w:vAlign w:val="center"/>
          </w:tcPr>
          <w:p w14:paraId="4E4395F5" w14:textId="0CF6F4B3" w:rsidR="00296303" w:rsidRDefault="00296303" w:rsidP="0099205C">
            <w:pPr>
              <w:keepNext/>
              <w:keepLines/>
              <w:widowControl w:val="0"/>
              <w:tabs>
                <w:tab w:val="left" w:pos="1418"/>
                <w:tab w:val="left" w:pos="1702"/>
              </w:tabs>
              <w:spacing w:after="0" w:line="240" w:lineRule="auto"/>
              <w:jc w:val="center"/>
              <w:rPr>
                <w:rFonts w:ascii="Open Sans" w:hAnsi="Open Sans" w:cs="Open Sans"/>
                <w:sz w:val="20"/>
                <w:szCs w:val="20"/>
                <w:lang w:eastAsia="sl-SI"/>
              </w:rPr>
            </w:pPr>
            <w:r>
              <w:rPr>
                <w:rFonts w:ascii="Open Sans" w:hAnsi="Open Sans" w:cs="Open Sans"/>
                <w:sz w:val="20"/>
                <w:szCs w:val="20"/>
                <w:lang w:eastAsia="sl-SI"/>
              </w:rPr>
              <w:t>Datum začetka del</w:t>
            </w:r>
          </w:p>
        </w:tc>
      </w:tr>
      <w:tr w:rsidR="00296303" w14:paraId="34EB5FEF" w14:textId="77777777" w:rsidTr="0099205C">
        <w:trPr>
          <w:jc w:val="center"/>
        </w:trPr>
        <w:tc>
          <w:tcPr>
            <w:tcW w:w="725" w:type="dxa"/>
            <w:vAlign w:val="center"/>
          </w:tcPr>
          <w:p w14:paraId="5A0723FE" w14:textId="521696AE" w:rsidR="00296303" w:rsidRDefault="00296303" w:rsidP="0099205C">
            <w:pPr>
              <w:keepNext/>
              <w:keepLines/>
              <w:widowControl w:val="0"/>
              <w:tabs>
                <w:tab w:val="left" w:pos="1418"/>
                <w:tab w:val="left" w:pos="1702"/>
              </w:tabs>
              <w:spacing w:after="0" w:line="240" w:lineRule="auto"/>
              <w:jc w:val="center"/>
              <w:rPr>
                <w:rFonts w:ascii="Open Sans" w:hAnsi="Open Sans" w:cs="Open Sans"/>
                <w:sz w:val="20"/>
                <w:szCs w:val="20"/>
                <w:lang w:eastAsia="sl-SI"/>
              </w:rPr>
            </w:pPr>
            <w:r>
              <w:rPr>
                <w:rFonts w:ascii="Open Sans" w:hAnsi="Open Sans" w:cs="Open Sans"/>
                <w:sz w:val="20"/>
                <w:szCs w:val="20"/>
                <w:lang w:eastAsia="sl-SI"/>
              </w:rPr>
              <w:t>1.A</w:t>
            </w:r>
          </w:p>
        </w:tc>
        <w:tc>
          <w:tcPr>
            <w:tcW w:w="3957" w:type="dxa"/>
            <w:vAlign w:val="center"/>
          </w:tcPr>
          <w:p w14:paraId="5EFCBB43" w14:textId="78B66BB0" w:rsidR="00296303" w:rsidRDefault="00296303" w:rsidP="00210419">
            <w:pPr>
              <w:keepNext/>
              <w:keepLines/>
              <w:widowControl w:val="0"/>
              <w:tabs>
                <w:tab w:val="left" w:pos="1418"/>
                <w:tab w:val="left" w:pos="1702"/>
              </w:tabs>
              <w:spacing w:after="0" w:line="240" w:lineRule="auto"/>
              <w:rPr>
                <w:rFonts w:ascii="Open Sans" w:hAnsi="Open Sans" w:cs="Open Sans"/>
                <w:sz w:val="20"/>
                <w:szCs w:val="20"/>
                <w:lang w:eastAsia="sl-SI"/>
              </w:rPr>
            </w:pPr>
            <w:r w:rsidRPr="00B74FD6">
              <w:rPr>
                <w:rFonts w:ascii="Open Sans" w:hAnsi="Open Sans" w:cs="Open Sans"/>
                <w:color w:val="000000"/>
                <w:sz w:val="20"/>
                <w:szCs w:val="20"/>
                <w:lang w:eastAsia="sl-SI"/>
              </w:rPr>
              <w:t>30III-716-00 Obnova vročevoda po Verovškovi ulici, Drenikova - TOŠ</w:t>
            </w:r>
          </w:p>
        </w:tc>
        <w:tc>
          <w:tcPr>
            <w:tcW w:w="3393" w:type="dxa"/>
            <w:vAlign w:val="center"/>
          </w:tcPr>
          <w:p w14:paraId="20A8DA13" w14:textId="3F68F5B4" w:rsidR="00296303" w:rsidRDefault="006F5CB7" w:rsidP="0099205C">
            <w:pPr>
              <w:keepNext/>
              <w:keepLines/>
              <w:spacing w:after="0" w:line="240" w:lineRule="auto"/>
              <w:jc w:val="center"/>
              <w:rPr>
                <w:rFonts w:ascii="Open Sans" w:hAnsi="Open Sans" w:cs="Open Sans"/>
                <w:sz w:val="20"/>
                <w:szCs w:val="20"/>
                <w:lang w:eastAsia="sl-SI"/>
              </w:rPr>
            </w:pPr>
            <w:r>
              <w:rPr>
                <w:rFonts w:ascii="Open Sans" w:hAnsi="Open Sans" w:cs="Open Sans"/>
                <w:sz w:val="20"/>
                <w:szCs w:val="20"/>
                <w:lang w:eastAsia="sl-SI"/>
              </w:rPr>
              <w:t>30 (trideset) koledarskih dni</w:t>
            </w:r>
          </w:p>
        </w:tc>
        <w:tc>
          <w:tcPr>
            <w:tcW w:w="1269" w:type="dxa"/>
            <w:vAlign w:val="center"/>
          </w:tcPr>
          <w:p w14:paraId="08C2D17D" w14:textId="3F40B309" w:rsidR="00296303" w:rsidRDefault="006F5CB7" w:rsidP="0099205C">
            <w:pPr>
              <w:keepNext/>
              <w:keepLines/>
              <w:spacing w:after="0" w:line="240" w:lineRule="auto"/>
              <w:jc w:val="center"/>
              <w:rPr>
                <w:rFonts w:ascii="Open Sans" w:hAnsi="Open Sans" w:cs="Open Sans"/>
                <w:sz w:val="20"/>
                <w:szCs w:val="20"/>
                <w:lang w:eastAsia="sl-SI"/>
              </w:rPr>
            </w:pPr>
            <w:r>
              <w:rPr>
                <w:rFonts w:ascii="Open Sans" w:hAnsi="Open Sans" w:cs="Open Sans"/>
                <w:sz w:val="20"/>
                <w:szCs w:val="20"/>
                <w:lang w:eastAsia="sl-SI"/>
              </w:rPr>
              <w:t>20. 3. 2026</w:t>
            </w:r>
          </w:p>
        </w:tc>
      </w:tr>
      <w:tr w:rsidR="006F5CB7" w14:paraId="0F96D71C" w14:textId="77777777" w:rsidTr="0099205C">
        <w:trPr>
          <w:jc w:val="center"/>
        </w:trPr>
        <w:tc>
          <w:tcPr>
            <w:tcW w:w="725" w:type="dxa"/>
            <w:vAlign w:val="center"/>
          </w:tcPr>
          <w:p w14:paraId="44CC1E27" w14:textId="4A46EF9C" w:rsidR="006F5CB7" w:rsidRDefault="006F5CB7" w:rsidP="0099205C">
            <w:pPr>
              <w:keepNext/>
              <w:keepLines/>
              <w:widowControl w:val="0"/>
              <w:tabs>
                <w:tab w:val="left" w:pos="1418"/>
                <w:tab w:val="left" w:pos="1702"/>
              </w:tabs>
              <w:spacing w:after="0" w:line="240" w:lineRule="auto"/>
              <w:jc w:val="center"/>
              <w:rPr>
                <w:rFonts w:ascii="Open Sans" w:hAnsi="Open Sans" w:cs="Open Sans"/>
                <w:sz w:val="20"/>
                <w:szCs w:val="20"/>
                <w:lang w:eastAsia="sl-SI"/>
              </w:rPr>
            </w:pPr>
            <w:r>
              <w:rPr>
                <w:rFonts w:ascii="Open Sans" w:hAnsi="Open Sans" w:cs="Open Sans"/>
                <w:sz w:val="20"/>
                <w:szCs w:val="20"/>
                <w:lang w:eastAsia="sl-SI"/>
              </w:rPr>
              <w:t>1.B</w:t>
            </w:r>
          </w:p>
        </w:tc>
        <w:tc>
          <w:tcPr>
            <w:tcW w:w="3957" w:type="dxa"/>
            <w:vAlign w:val="center"/>
          </w:tcPr>
          <w:p w14:paraId="65AD9F33" w14:textId="7646751A" w:rsidR="006F5CB7" w:rsidRDefault="006F5CB7" w:rsidP="006F5CB7">
            <w:pPr>
              <w:keepNext/>
              <w:keepLines/>
              <w:widowControl w:val="0"/>
              <w:tabs>
                <w:tab w:val="left" w:pos="1418"/>
                <w:tab w:val="left" w:pos="1702"/>
              </w:tabs>
              <w:spacing w:after="0" w:line="240" w:lineRule="auto"/>
              <w:rPr>
                <w:rFonts w:ascii="Open Sans" w:hAnsi="Open Sans" w:cs="Open Sans"/>
                <w:sz w:val="20"/>
                <w:szCs w:val="20"/>
                <w:lang w:eastAsia="sl-SI"/>
              </w:rPr>
            </w:pPr>
            <w:r w:rsidRPr="00B74FD6">
              <w:rPr>
                <w:rFonts w:ascii="Open Sans" w:hAnsi="Open Sans" w:cs="Open Sans"/>
                <w:color w:val="000000"/>
                <w:sz w:val="20"/>
                <w:szCs w:val="20"/>
                <w:lang w:eastAsia="sl-SI"/>
              </w:rPr>
              <w:t>30III-815-00 Obnova vročevoda po Verovškovi ulici, odsek Magistrova - Milčinskega ulica</w:t>
            </w:r>
          </w:p>
        </w:tc>
        <w:tc>
          <w:tcPr>
            <w:tcW w:w="3393" w:type="dxa"/>
            <w:vAlign w:val="center"/>
          </w:tcPr>
          <w:p w14:paraId="50C149FB" w14:textId="21DEFC4C" w:rsidR="006F5CB7" w:rsidRDefault="00447EF5" w:rsidP="0099205C">
            <w:pPr>
              <w:keepNext/>
              <w:keepLines/>
              <w:spacing w:after="0" w:line="240" w:lineRule="auto"/>
              <w:jc w:val="center"/>
              <w:rPr>
                <w:rFonts w:ascii="Open Sans" w:hAnsi="Open Sans" w:cs="Open Sans"/>
                <w:sz w:val="20"/>
                <w:szCs w:val="20"/>
                <w:lang w:eastAsia="sl-SI"/>
              </w:rPr>
            </w:pPr>
            <w:r>
              <w:rPr>
                <w:rFonts w:ascii="Open Sans" w:hAnsi="Open Sans" w:cs="Open Sans"/>
                <w:sz w:val="20"/>
                <w:szCs w:val="20"/>
                <w:lang w:eastAsia="sl-SI"/>
              </w:rPr>
              <w:t>45</w:t>
            </w:r>
            <w:r w:rsidR="006F5CB7">
              <w:rPr>
                <w:rFonts w:ascii="Open Sans" w:hAnsi="Open Sans" w:cs="Open Sans"/>
                <w:sz w:val="20"/>
                <w:szCs w:val="20"/>
                <w:lang w:eastAsia="sl-SI"/>
              </w:rPr>
              <w:t xml:space="preserve"> (</w:t>
            </w:r>
            <w:r>
              <w:rPr>
                <w:rFonts w:ascii="Open Sans" w:hAnsi="Open Sans" w:cs="Open Sans"/>
                <w:sz w:val="20"/>
                <w:szCs w:val="20"/>
                <w:lang w:eastAsia="sl-SI"/>
              </w:rPr>
              <w:t>petinštiri</w:t>
            </w:r>
            <w:r w:rsidR="006F5CB7">
              <w:rPr>
                <w:rFonts w:ascii="Open Sans" w:hAnsi="Open Sans" w:cs="Open Sans"/>
                <w:sz w:val="20"/>
                <w:szCs w:val="20"/>
                <w:lang w:eastAsia="sl-SI"/>
              </w:rPr>
              <w:t>deset) koledarskih dni</w:t>
            </w:r>
          </w:p>
        </w:tc>
        <w:tc>
          <w:tcPr>
            <w:tcW w:w="1269" w:type="dxa"/>
            <w:vAlign w:val="center"/>
          </w:tcPr>
          <w:p w14:paraId="224015F3" w14:textId="64B4ED88" w:rsidR="006F5CB7" w:rsidRDefault="006F5CB7" w:rsidP="0099205C">
            <w:pPr>
              <w:keepNext/>
              <w:keepLines/>
              <w:spacing w:after="0" w:line="240" w:lineRule="auto"/>
              <w:jc w:val="center"/>
              <w:rPr>
                <w:rFonts w:ascii="Open Sans" w:hAnsi="Open Sans" w:cs="Open Sans"/>
                <w:sz w:val="20"/>
                <w:szCs w:val="20"/>
                <w:lang w:eastAsia="sl-SI"/>
              </w:rPr>
            </w:pPr>
            <w:r>
              <w:rPr>
                <w:rFonts w:ascii="Open Sans" w:hAnsi="Open Sans" w:cs="Open Sans"/>
                <w:sz w:val="20"/>
                <w:szCs w:val="20"/>
                <w:lang w:eastAsia="sl-SI"/>
              </w:rPr>
              <w:t>20. 3. 2026</w:t>
            </w:r>
          </w:p>
        </w:tc>
      </w:tr>
      <w:tr w:rsidR="006F5CB7" w14:paraId="12041A26" w14:textId="77777777" w:rsidTr="0099205C">
        <w:trPr>
          <w:jc w:val="center"/>
        </w:trPr>
        <w:tc>
          <w:tcPr>
            <w:tcW w:w="725" w:type="dxa"/>
            <w:vAlign w:val="center"/>
          </w:tcPr>
          <w:p w14:paraId="28C6F9C2" w14:textId="3F3D3956" w:rsidR="006F5CB7" w:rsidRDefault="006F5CB7" w:rsidP="0099205C">
            <w:pPr>
              <w:keepNext/>
              <w:keepLines/>
              <w:widowControl w:val="0"/>
              <w:tabs>
                <w:tab w:val="left" w:pos="1418"/>
                <w:tab w:val="left" w:pos="1702"/>
              </w:tabs>
              <w:spacing w:after="0" w:line="240" w:lineRule="auto"/>
              <w:jc w:val="center"/>
              <w:rPr>
                <w:rFonts w:ascii="Open Sans" w:hAnsi="Open Sans" w:cs="Open Sans"/>
                <w:sz w:val="20"/>
                <w:szCs w:val="20"/>
                <w:lang w:eastAsia="sl-SI"/>
              </w:rPr>
            </w:pPr>
            <w:r>
              <w:rPr>
                <w:rFonts w:ascii="Open Sans" w:hAnsi="Open Sans" w:cs="Open Sans"/>
                <w:sz w:val="20"/>
                <w:szCs w:val="20"/>
                <w:lang w:eastAsia="sl-SI"/>
              </w:rPr>
              <w:t>1.C</w:t>
            </w:r>
          </w:p>
        </w:tc>
        <w:tc>
          <w:tcPr>
            <w:tcW w:w="3957" w:type="dxa"/>
            <w:vAlign w:val="center"/>
          </w:tcPr>
          <w:p w14:paraId="74683DDF" w14:textId="2170543D" w:rsidR="006F5CB7" w:rsidRDefault="006F5CB7" w:rsidP="006F5CB7">
            <w:pPr>
              <w:keepNext/>
              <w:keepLines/>
              <w:widowControl w:val="0"/>
              <w:tabs>
                <w:tab w:val="left" w:pos="1418"/>
                <w:tab w:val="left" w:pos="1702"/>
              </w:tabs>
              <w:spacing w:after="0" w:line="240" w:lineRule="auto"/>
              <w:rPr>
                <w:rFonts w:ascii="Open Sans" w:hAnsi="Open Sans" w:cs="Open Sans"/>
                <w:sz w:val="20"/>
                <w:szCs w:val="20"/>
                <w:lang w:eastAsia="sl-SI"/>
              </w:rPr>
            </w:pPr>
            <w:r w:rsidRPr="00B74FD6">
              <w:rPr>
                <w:rFonts w:ascii="Open Sans" w:hAnsi="Open Sans" w:cs="Open Sans"/>
                <w:color w:val="000000"/>
                <w:sz w:val="20"/>
                <w:szCs w:val="20"/>
                <w:lang w:eastAsia="sl-SI"/>
              </w:rPr>
              <w:t xml:space="preserve">30III-809-00 Gradnja vročevoda T2706 v kolektorju po Vilharjevi cesti - odsek </w:t>
            </w:r>
            <w:proofErr w:type="spellStart"/>
            <w:r w:rsidRPr="00B74FD6">
              <w:rPr>
                <w:rFonts w:ascii="Open Sans" w:hAnsi="Open Sans" w:cs="Open Sans"/>
                <w:color w:val="000000"/>
                <w:sz w:val="20"/>
                <w:szCs w:val="20"/>
                <w:lang w:eastAsia="sl-SI"/>
              </w:rPr>
              <w:t>Črtomirova</w:t>
            </w:r>
            <w:proofErr w:type="spellEnd"/>
            <w:r w:rsidRPr="00B74FD6">
              <w:rPr>
                <w:rFonts w:ascii="Open Sans" w:hAnsi="Open Sans" w:cs="Open Sans"/>
                <w:color w:val="000000"/>
                <w:sz w:val="20"/>
                <w:szCs w:val="20"/>
                <w:lang w:eastAsia="sl-SI"/>
              </w:rPr>
              <w:t xml:space="preserve"> - Topniška</w:t>
            </w:r>
          </w:p>
        </w:tc>
        <w:tc>
          <w:tcPr>
            <w:tcW w:w="3393" w:type="dxa"/>
            <w:vAlign w:val="center"/>
          </w:tcPr>
          <w:p w14:paraId="5E1A8F44" w14:textId="671ED195" w:rsidR="006F5CB7" w:rsidRDefault="006F5CB7" w:rsidP="0099205C">
            <w:pPr>
              <w:keepNext/>
              <w:keepLines/>
              <w:spacing w:after="0" w:line="240" w:lineRule="auto"/>
              <w:jc w:val="center"/>
              <w:rPr>
                <w:rFonts w:ascii="Open Sans" w:hAnsi="Open Sans" w:cs="Open Sans"/>
                <w:sz w:val="20"/>
                <w:szCs w:val="20"/>
                <w:lang w:eastAsia="sl-SI"/>
              </w:rPr>
            </w:pPr>
            <w:r>
              <w:rPr>
                <w:rFonts w:ascii="Open Sans" w:hAnsi="Open Sans" w:cs="Open Sans"/>
                <w:sz w:val="20"/>
                <w:szCs w:val="20"/>
                <w:lang w:eastAsia="sl-SI"/>
              </w:rPr>
              <w:t>30 (trideset) koledarskih dni</w:t>
            </w:r>
          </w:p>
        </w:tc>
        <w:tc>
          <w:tcPr>
            <w:tcW w:w="1269" w:type="dxa"/>
            <w:vAlign w:val="center"/>
          </w:tcPr>
          <w:p w14:paraId="3BF71C43" w14:textId="48DAADB3" w:rsidR="006F5CB7" w:rsidRDefault="006F5CB7" w:rsidP="0099205C">
            <w:pPr>
              <w:keepNext/>
              <w:keepLines/>
              <w:spacing w:after="0" w:line="240" w:lineRule="auto"/>
              <w:jc w:val="center"/>
              <w:rPr>
                <w:rFonts w:ascii="Open Sans" w:hAnsi="Open Sans" w:cs="Open Sans"/>
                <w:sz w:val="20"/>
                <w:szCs w:val="20"/>
                <w:lang w:eastAsia="sl-SI"/>
              </w:rPr>
            </w:pPr>
            <w:r>
              <w:rPr>
                <w:rFonts w:ascii="Open Sans" w:hAnsi="Open Sans" w:cs="Open Sans"/>
                <w:sz w:val="20"/>
                <w:szCs w:val="20"/>
                <w:lang w:eastAsia="sl-SI"/>
              </w:rPr>
              <w:t xml:space="preserve">20. </w:t>
            </w:r>
            <w:r w:rsidR="00C71B24">
              <w:rPr>
                <w:rFonts w:ascii="Open Sans" w:hAnsi="Open Sans" w:cs="Open Sans"/>
                <w:sz w:val="20"/>
                <w:szCs w:val="20"/>
                <w:lang w:eastAsia="sl-SI"/>
              </w:rPr>
              <w:t>7</w:t>
            </w:r>
            <w:r>
              <w:rPr>
                <w:rFonts w:ascii="Open Sans" w:hAnsi="Open Sans" w:cs="Open Sans"/>
                <w:sz w:val="20"/>
                <w:szCs w:val="20"/>
                <w:lang w:eastAsia="sl-SI"/>
              </w:rPr>
              <w:t>. 2026</w:t>
            </w:r>
          </w:p>
        </w:tc>
      </w:tr>
      <w:tr w:rsidR="00C71B24" w14:paraId="74F149ED" w14:textId="77777777" w:rsidTr="00C71B24">
        <w:trPr>
          <w:jc w:val="center"/>
        </w:trPr>
        <w:tc>
          <w:tcPr>
            <w:tcW w:w="725" w:type="dxa"/>
            <w:vAlign w:val="center"/>
          </w:tcPr>
          <w:p w14:paraId="5C29AC85" w14:textId="28C64879" w:rsidR="006F5CB7" w:rsidRDefault="006F5CB7" w:rsidP="0099205C">
            <w:pPr>
              <w:keepNext/>
              <w:keepLines/>
              <w:widowControl w:val="0"/>
              <w:tabs>
                <w:tab w:val="left" w:pos="1418"/>
                <w:tab w:val="left" w:pos="1702"/>
              </w:tabs>
              <w:spacing w:after="0" w:line="240" w:lineRule="auto"/>
              <w:jc w:val="center"/>
              <w:rPr>
                <w:rFonts w:ascii="Open Sans" w:hAnsi="Open Sans" w:cs="Open Sans"/>
                <w:sz w:val="20"/>
                <w:szCs w:val="20"/>
                <w:lang w:eastAsia="sl-SI"/>
              </w:rPr>
            </w:pPr>
            <w:r>
              <w:rPr>
                <w:rFonts w:ascii="Open Sans" w:hAnsi="Open Sans" w:cs="Open Sans"/>
                <w:sz w:val="20"/>
                <w:szCs w:val="20"/>
                <w:lang w:eastAsia="sl-SI"/>
              </w:rPr>
              <w:t>2.</w:t>
            </w:r>
          </w:p>
        </w:tc>
        <w:tc>
          <w:tcPr>
            <w:tcW w:w="3957" w:type="dxa"/>
            <w:vAlign w:val="center"/>
          </w:tcPr>
          <w:p w14:paraId="45CC4D99" w14:textId="24415CA1" w:rsidR="006F5CB7" w:rsidRDefault="006F5CB7" w:rsidP="006F5CB7">
            <w:pPr>
              <w:keepNext/>
              <w:keepLines/>
              <w:widowControl w:val="0"/>
              <w:tabs>
                <w:tab w:val="left" w:pos="1418"/>
                <w:tab w:val="left" w:pos="1702"/>
              </w:tabs>
              <w:spacing w:after="0" w:line="240" w:lineRule="auto"/>
              <w:rPr>
                <w:rFonts w:ascii="Open Sans" w:hAnsi="Open Sans" w:cs="Open Sans"/>
                <w:sz w:val="20"/>
                <w:szCs w:val="20"/>
                <w:lang w:eastAsia="sl-SI"/>
              </w:rPr>
            </w:pPr>
            <w:r w:rsidRPr="00B74FD6">
              <w:rPr>
                <w:rFonts w:ascii="Open Sans" w:hAnsi="Open Sans" w:cs="Open Sans"/>
                <w:color w:val="000000"/>
                <w:sz w:val="20"/>
                <w:szCs w:val="20"/>
                <w:lang w:eastAsia="sl-SI"/>
              </w:rPr>
              <w:t>30III-648-00 Obnova vročevoda po Šmartinski cesti in Ulici Gradnikove brigade</w:t>
            </w:r>
          </w:p>
        </w:tc>
        <w:tc>
          <w:tcPr>
            <w:tcW w:w="3393" w:type="dxa"/>
            <w:vAlign w:val="center"/>
          </w:tcPr>
          <w:p w14:paraId="49C9B3E8" w14:textId="1E8D9EE6" w:rsidR="006F5CB7" w:rsidRDefault="00447EF5" w:rsidP="0099205C">
            <w:pPr>
              <w:keepNext/>
              <w:keepLines/>
              <w:spacing w:after="0" w:line="240" w:lineRule="auto"/>
              <w:jc w:val="center"/>
              <w:rPr>
                <w:rFonts w:ascii="Open Sans" w:hAnsi="Open Sans" w:cs="Open Sans"/>
                <w:sz w:val="20"/>
                <w:szCs w:val="20"/>
                <w:lang w:eastAsia="sl-SI"/>
              </w:rPr>
            </w:pPr>
            <w:r>
              <w:rPr>
                <w:rFonts w:ascii="Open Sans" w:hAnsi="Open Sans" w:cs="Open Sans"/>
                <w:sz w:val="20"/>
                <w:szCs w:val="20"/>
                <w:lang w:eastAsia="sl-SI"/>
              </w:rPr>
              <w:t>6</w:t>
            </w:r>
            <w:r w:rsidR="006F5CB7" w:rsidRPr="006F5CB7">
              <w:rPr>
                <w:rFonts w:ascii="Open Sans" w:hAnsi="Open Sans" w:cs="Open Sans"/>
                <w:sz w:val="20"/>
                <w:szCs w:val="20"/>
                <w:lang w:eastAsia="sl-SI"/>
              </w:rPr>
              <w:t>0 (</w:t>
            </w:r>
            <w:r>
              <w:rPr>
                <w:rFonts w:ascii="Open Sans" w:hAnsi="Open Sans" w:cs="Open Sans"/>
                <w:sz w:val="20"/>
                <w:szCs w:val="20"/>
                <w:lang w:eastAsia="sl-SI"/>
              </w:rPr>
              <w:t>šest</w:t>
            </w:r>
            <w:r w:rsidR="006F5CB7" w:rsidRPr="006F5CB7">
              <w:rPr>
                <w:rFonts w:ascii="Open Sans" w:hAnsi="Open Sans" w:cs="Open Sans"/>
                <w:sz w:val="20"/>
                <w:szCs w:val="20"/>
                <w:lang w:eastAsia="sl-SI"/>
              </w:rPr>
              <w:t>deset) koledarskih dni</w:t>
            </w:r>
          </w:p>
        </w:tc>
        <w:tc>
          <w:tcPr>
            <w:tcW w:w="1269" w:type="dxa"/>
            <w:vAlign w:val="center"/>
          </w:tcPr>
          <w:p w14:paraId="5A07B681" w14:textId="6DB7744B" w:rsidR="006F5CB7" w:rsidRDefault="00C71B24" w:rsidP="0099205C">
            <w:pPr>
              <w:keepNext/>
              <w:keepLines/>
              <w:spacing w:after="0" w:line="240" w:lineRule="auto"/>
              <w:jc w:val="center"/>
              <w:rPr>
                <w:rFonts w:ascii="Open Sans" w:hAnsi="Open Sans" w:cs="Open Sans"/>
                <w:sz w:val="20"/>
                <w:szCs w:val="20"/>
                <w:lang w:eastAsia="sl-SI"/>
              </w:rPr>
            </w:pPr>
            <w:r>
              <w:rPr>
                <w:rFonts w:ascii="Open Sans" w:hAnsi="Open Sans" w:cs="Open Sans"/>
                <w:sz w:val="20"/>
                <w:szCs w:val="20"/>
                <w:lang w:eastAsia="sl-SI"/>
              </w:rPr>
              <w:t>15</w:t>
            </w:r>
            <w:r w:rsidR="006F5CB7">
              <w:rPr>
                <w:rFonts w:ascii="Open Sans" w:hAnsi="Open Sans" w:cs="Open Sans"/>
                <w:sz w:val="20"/>
                <w:szCs w:val="20"/>
                <w:lang w:eastAsia="sl-SI"/>
              </w:rPr>
              <w:t xml:space="preserve">. </w:t>
            </w:r>
            <w:r>
              <w:rPr>
                <w:rFonts w:ascii="Open Sans" w:hAnsi="Open Sans" w:cs="Open Sans"/>
                <w:sz w:val="20"/>
                <w:szCs w:val="20"/>
                <w:lang w:eastAsia="sl-SI"/>
              </w:rPr>
              <w:t>6</w:t>
            </w:r>
            <w:r w:rsidR="006F5CB7">
              <w:rPr>
                <w:rFonts w:ascii="Open Sans" w:hAnsi="Open Sans" w:cs="Open Sans"/>
                <w:sz w:val="20"/>
                <w:szCs w:val="20"/>
                <w:lang w:eastAsia="sl-SI"/>
              </w:rPr>
              <w:t>. 2026</w:t>
            </w:r>
          </w:p>
        </w:tc>
      </w:tr>
    </w:tbl>
    <w:p w14:paraId="577D666A" w14:textId="77777777" w:rsidR="001A6BE4" w:rsidRPr="002B3C02" w:rsidRDefault="001A6BE4" w:rsidP="00B74FD6">
      <w:pPr>
        <w:keepNext/>
        <w:keepLines/>
        <w:widowControl w:val="0"/>
        <w:tabs>
          <w:tab w:val="left" w:pos="4253"/>
        </w:tabs>
        <w:spacing w:after="0" w:line="240" w:lineRule="auto"/>
        <w:ind w:right="3"/>
        <w:jc w:val="both"/>
        <w:rPr>
          <w:rFonts w:ascii="Open Sans" w:eastAsia="Times New Roman" w:hAnsi="Open Sans" w:cs="Open Sans"/>
          <w:sz w:val="20"/>
          <w:szCs w:val="20"/>
          <w:lang w:eastAsia="sl-SI"/>
        </w:rPr>
      </w:pPr>
    </w:p>
    <w:p w14:paraId="4CFF23A7" w14:textId="77777777" w:rsidR="001A6BE4" w:rsidRPr="004635FC" w:rsidRDefault="001A6BE4" w:rsidP="001A6BE4">
      <w:pPr>
        <w:keepNext/>
        <w:keepLines/>
        <w:widowControl w:val="0"/>
        <w:tabs>
          <w:tab w:val="left" w:pos="-180"/>
        </w:tabs>
        <w:spacing w:after="0" w:line="240" w:lineRule="auto"/>
        <w:jc w:val="both"/>
        <w:rPr>
          <w:rFonts w:ascii="Open Sans" w:eastAsia="Times New Roman" w:hAnsi="Open Sans" w:cs="Open Sans"/>
          <w:sz w:val="20"/>
          <w:szCs w:val="20"/>
          <w:lang w:eastAsia="sl-SI"/>
        </w:rPr>
      </w:pPr>
      <w:bookmarkStart w:id="34" w:name="_Hlk214959973"/>
      <w:r w:rsidRPr="004635FC">
        <w:rPr>
          <w:rFonts w:ascii="Open Sans" w:eastAsia="Times New Roman" w:hAnsi="Open Sans" w:cs="Open Sans"/>
          <w:sz w:val="20"/>
          <w:szCs w:val="20"/>
          <w:lang w:eastAsia="sl-SI"/>
        </w:rPr>
        <w:t>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w:t>
      </w:r>
      <w:r>
        <w:rPr>
          <w:rFonts w:ascii="Open Sans" w:eastAsia="Times New Roman" w:hAnsi="Open Sans" w:cs="Open Sans"/>
          <w:sz w:val="20"/>
          <w:szCs w:val="20"/>
          <w:lang w:eastAsia="sl-SI"/>
        </w:rPr>
        <w:t xml:space="preserve">, ki ne </w:t>
      </w:r>
      <w:r w:rsidRPr="007B11AC">
        <w:rPr>
          <w:rFonts w:ascii="Open Sans" w:hAnsi="Open Sans" w:cs="Open Sans"/>
          <w:sz w:val="20"/>
          <w:szCs w:val="20"/>
        </w:rPr>
        <w:t>omogočajo doseganj</w:t>
      </w:r>
      <w:r>
        <w:rPr>
          <w:rFonts w:ascii="Open Sans" w:hAnsi="Open Sans" w:cs="Open Sans"/>
          <w:sz w:val="20"/>
          <w:szCs w:val="20"/>
        </w:rPr>
        <w:t>a</w:t>
      </w:r>
      <w:r w:rsidRPr="007B11AC">
        <w:rPr>
          <w:rFonts w:ascii="Open Sans" w:hAnsi="Open Sans" w:cs="Open Sans"/>
          <w:sz w:val="20"/>
          <w:szCs w:val="20"/>
        </w:rPr>
        <w:t xml:space="preserve"> zahtevane kvalitete izvedbe del</w:t>
      </w:r>
      <w:r>
        <w:rPr>
          <w:rFonts w:ascii="Open Sans" w:hAnsi="Open Sans" w:cs="Open Sans"/>
          <w:sz w:val="20"/>
          <w:szCs w:val="20"/>
        </w:rPr>
        <w:t xml:space="preserve">; </w:t>
      </w:r>
      <w:r w:rsidRPr="007B11AC">
        <w:rPr>
          <w:rFonts w:ascii="Open Sans" w:hAnsi="Open Sans" w:cs="Open Sans"/>
          <w:sz w:val="20"/>
          <w:szCs w:val="20"/>
        </w:rPr>
        <w:t xml:space="preserve">ko organizacija gradbišča pri sočasnih gradnjah </w:t>
      </w:r>
      <w:r>
        <w:rPr>
          <w:rFonts w:ascii="Open Sans" w:hAnsi="Open Sans" w:cs="Open Sans"/>
          <w:sz w:val="20"/>
          <w:szCs w:val="20"/>
        </w:rPr>
        <w:t xml:space="preserve">ne </w:t>
      </w:r>
      <w:r w:rsidRPr="007B11AC">
        <w:rPr>
          <w:rFonts w:ascii="Open Sans" w:hAnsi="Open Sans" w:cs="Open Sans"/>
          <w:sz w:val="20"/>
          <w:szCs w:val="20"/>
        </w:rPr>
        <w:t>omogoča izvajanj</w:t>
      </w:r>
      <w:r>
        <w:rPr>
          <w:rFonts w:ascii="Open Sans" w:hAnsi="Open Sans" w:cs="Open Sans"/>
          <w:sz w:val="20"/>
          <w:szCs w:val="20"/>
        </w:rPr>
        <w:t>a</w:t>
      </w:r>
      <w:r w:rsidRPr="007B11AC">
        <w:rPr>
          <w:rFonts w:ascii="Open Sans" w:hAnsi="Open Sans" w:cs="Open Sans"/>
          <w:sz w:val="20"/>
          <w:szCs w:val="20"/>
        </w:rPr>
        <w:t xml:space="preserve"> del</w:t>
      </w:r>
      <w:r>
        <w:rPr>
          <w:rFonts w:ascii="Open Sans" w:hAnsi="Open Sans" w:cs="Open Sans"/>
          <w:sz w:val="20"/>
          <w:szCs w:val="20"/>
        </w:rPr>
        <w:t xml:space="preserve">; </w:t>
      </w:r>
      <w:r w:rsidRPr="007B11AC">
        <w:rPr>
          <w:rFonts w:ascii="Open Sans" w:hAnsi="Open Sans" w:cs="Open Sans"/>
          <w:sz w:val="20"/>
          <w:szCs w:val="20"/>
        </w:rPr>
        <w:t xml:space="preserve">ko pogoji upravnih in drugih dovoljenj </w:t>
      </w:r>
      <w:r>
        <w:rPr>
          <w:rFonts w:ascii="Open Sans" w:hAnsi="Open Sans" w:cs="Open Sans"/>
          <w:sz w:val="20"/>
          <w:szCs w:val="20"/>
        </w:rPr>
        <w:t xml:space="preserve">ne </w:t>
      </w:r>
      <w:r w:rsidRPr="007B11AC">
        <w:rPr>
          <w:rFonts w:ascii="Open Sans" w:hAnsi="Open Sans" w:cs="Open Sans"/>
          <w:sz w:val="20"/>
          <w:szCs w:val="20"/>
        </w:rPr>
        <w:t>dovoljujejo izvajanj</w:t>
      </w:r>
      <w:r>
        <w:rPr>
          <w:rFonts w:ascii="Open Sans" w:hAnsi="Open Sans" w:cs="Open Sans"/>
          <w:sz w:val="20"/>
          <w:szCs w:val="20"/>
        </w:rPr>
        <w:t>a</w:t>
      </w:r>
      <w:r w:rsidRPr="007B11AC">
        <w:rPr>
          <w:rFonts w:ascii="Open Sans" w:hAnsi="Open Sans" w:cs="Open Sans"/>
          <w:sz w:val="20"/>
          <w:szCs w:val="20"/>
        </w:rPr>
        <w:t xml:space="preserve"> del</w:t>
      </w:r>
      <w:r w:rsidRPr="004635FC">
        <w:rPr>
          <w:rFonts w:ascii="Open Sans" w:eastAsia="Times New Roman" w:hAnsi="Open Sans" w:cs="Open Sans"/>
          <w:sz w:val="20"/>
          <w:szCs w:val="20"/>
          <w:lang w:eastAsia="sl-SI"/>
        </w:rPr>
        <w:t>. Podaljšanje roka je možno le s predhodnim pisnim soglasjem naročnika. Pogodbeni stranki se pisno dogovorita o podaljšanju roka za izvedbo del in skleneta aneks k tej pogodbi.</w:t>
      </w:r>
    </w:p>
    <w:bookmarkEnd w:id="34"/>
    <w:p w14:paraId="5D3C3002" w14:textId="77777777" w:rsidR="007061CB" w:rsidRPr="002B3C02" w:rsidRDefault="007061CB" w:rsidP="00210419">
      <w:pPr>
        <w:keepNext/>
        <w:keepLines/>
        <w:widowControl w:val="0"/>
        <w:tabs>
          <w:tab w:val="left" w:pos="-180"/>
        </w:tabs>
        <w:spacing w:after="0" w:line="240" w:lineRule="auto"/>
        <w:jc w:val="both"/>
        <w:rPr>
          <w:rFonts w:ascii="Open Sans" w:eastAsia="Times New Roman" w:hAnsi="Open Sans" w:cs="Open Sans"/>
          <w:sz w:val="20"/>
          <w:szCs w:val="20"/>
          <w:lang w:eastAsia="sl-SI"/>
        </w:rPr>
      </w:pPr>
    </w:p>
    <w:p w14:paraId="690AACE4"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PODIZVAJALCI</w:t>
      </w:r>
    </w:p>
    <w:p w14:paraId="5997A3C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29741524" w14:textId="77777777" w:rsidR="007061CB" w:rsidRPr="002B3C02" w:rsidRDefault="007061CB" w:rsidP="006F0C5B">
      <w:pPr>
        <w:keepNext/>
        <w:keepLines/>
        <w:widowControl w:val="0"/>
        <w:numPr>
          <w:ilvl w:val="0"/>
          <w:numId w:val="24"/>
        </w:numPr>
        <w:tabs>
          <w:tab w:val="num" w:pos="72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55BD0DB" w14:textId="77777777" w:rsidR="007061CB" w:rsidRPr="002B3C02" w:rsidRDefault="007061CB" w:rsidP="00210419">
      <w:pPr>
        <w:keepNext/>
        <w:keepLines/>
        <w:widowControl w:val="0"/>
        <w:tabs>
          <w:tab w:val="num" w:pos="870"/>
        </w:tabs>
        <w:spacing w:after="0" w:line="240" w:lineRule="auto"/>
        <w:ind w:left="210"/>
        <w:jc w:val="center"/>
        <w:rPr>
          <w:rFonts w:ascii="Open Sans" w:eastAsia="Times New Roman" w:hAnsi="Open Sans" w:cs="Open Sans"/>
          <w:sz w:val="20"/>
          <w:szCs w:val="20"/>
          <w:lang w:eastAsia="sl-SI"/>
        </w:rPr>
      </w:pPr>
    </w:p>
    <w:p w14:paraId="0E68460A" w14:textId="77777777" w:rsidR="007061CB" w:rsidRPr="00784E97" w:rsidRDefault="007061CB" w:rsidP="00210419">
      <w:pPr>
        <w:keepNext/>
        <w:keepLines/>
        <w:widowControl w:val="0"/>
        <w:spacing w:after="0" w:line="240" w:lineRule="auto"/>
        <w:jc w:val="center"/>
        <w:rPr>
          <w:rFonts w:ascii="Open Sans" w:eastAsia="Times New Roman" w:hAnsi="Open Sans" w:cs="Open Sans"/>
          <w:b/>
          <w:bCs/>
          <w:i/>
          <w:sz w:val="20"/>
          <w:szCs w:val="20"/>
          <w:lang w:eastAsia="sl-SI"/>
        </w:rPr>
      </w:pPr>
      <w:r w:rsidRPr="00784E97">
        <w:rPr>
          <w:rFonts w:ascii="Open Sans" w:eastAsia="Times New Roman" w:hAnsi="Open Sans" w:cs="Open Sans"/>
          <w:b/>
          <w:bCs/>
          <w:i/>
          <w:sz w:val="20"/>
          <w:szCs w:val="20"/>
          <w:lang w:eastAsia="sl-SI"/>
        </w:rPr>
        <w:t>/se upošteva v primeru, da izvajalec nastopa s podizvajalcem/</w:t>
      </w:r>
    </w:p>
    <w:p w14:paraId="5153B75D"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13AE3A7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v okviru te pogodbe nastopa skupaj z naslednjimi podizvajalci:</w:t>
      </w:r>
    </w:p>
    <w:p w14:paraId="1E049163"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320"/>
      </w:tblGrid>
      <w:tr w:rsidR="007061CB" w:rsidRPr="002B3C02" w14:paraId="2DC44B24" w14:textId="77777777" w:rsidTr="00FB60EF">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304A4D5F"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Naziv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D86F726"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4E1550FD" w14:textId="77777777" w:rsidTr="00FB60EF">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5E8371DA"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Polni naslov</w:t>
            </w:r>
          </w:p>
        </w:tc>
        <w:tc>
          <w:tcPr>
            <w:tcW w:w="5320" w:type="dxa"/>
            <w:tcBorders>
              <w:top w:val="single" w:sz="4" w:space="0" w:color="auto"/>
              <w:left w:val="single" w:sz="4" w:space="0" w:color="auto"/>
              <w:bottom w:val="single" w:sz="4" w:space="0" w:color="auto"/>
              <w:right w:val="single" w:sz="4" w:space="0" w:color="auto"/>
            </w:tcBorders>
            <w:vAlign w:val="center"/>
          </w:tcPr>
          <w:p w14:paraId="73B3A6DD"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25FA07A1" w14:textId="77777777" w:rsidTr="00FB60EF">
        <w:trPr>
          <w:trHeight w:val="278"/>
          <w:jc w:val="center"/>
        </w:trPr>
        <w:tc>
          <w:tcPr>
            <w:tcW w:w="4106" w:type="dxa"/>
            <w:tcBorders>
              <w:top w:val="single" w:sz="4" w:space="0" w:color="auto"/>
              <w:left w:val="single" w:sz="4" w:space="0" w:color="auto"/>
              <w:right w:val="single" w:sz="4" w:space="0" w:color="auto"/>
            </w:tcBorders>
            <w:vAlign w:val="center"/>
          </w:tcPr>
          <w:p w14:paraId="22D0D88C"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Podizvajalec zahteva neposredno plačilo </w:t>
            </w:r>
          </w:p>
        </w:tc>
        <w:tc>
          <w:tcPr>
            <w:tcW w:w="5320" w:type="dxa"/>
            <w:tcBorders>
              <w:top w:val="single" w:sz="4" w:space="0" w:color="auto"/>
              <w:left w:val="single" w:sz="4" w:space="0" w:color="auto"/>
              <w:right w:val="single" w:sz="4" w:space="0" w:color="auto"/>
            </w:tcBorders>
            <w:vAlign w:val="center"/>
          </w:tcPr>
          <w:p w14:paraId="41103625" w14:textId="77777777" w:rsidR="007061CB" w:rsidRPr="002B3C02" w:rsidRDefault="007061CB" w:rsidP="00210419">
            <w:pPr>
              <w:keepNext/>
              <w:keepLines/>
              <w:widowControl w:val="0"/>
              <w:spacing w:after="0" w:line="240" w:lineRule="auto"/>
              <w:ind w:left="242"/>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DA / NE</w:t>
            </w:r>
          </w:p>
        </w:tc>
      </w:tr>
      <w:tr w:rsidR="007061CB" w:rsidRPr="002B3C02" w14:paraId="3A41B7C4" w14:textId="77777777" w:rsidTr="00FB60EF">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04036B55"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Matična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12394611"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7B03633B" w14:textId="77777777" w:rsidTr="00FB60EF">
        <w:trPr>
          <w:trHeight w:val="261"/>
          <w:jc w:val="center"/>
        </w:trPr>
        <w:tc>
          <w:tcPr>
            <w:tcW w:w="4106" w:type="dxa"/>
            <w:tcBorders>
              <w:top w:val="single" w:sz="4" w:space="0" w:color="auto"/>
              <w:left w:val="single" w:sz="4" w:space="0" w:color="auto"/>
              <w:bottom w:val="single" w:sz="4" w:space="0" w:color="auto"/>
              <w:right w:val="single" w:sz="4" w:space="0" w:color="auto"/>
            </w:tcBorders>
            <w:vAlign w:val="center"/>
          </w:tcPr>
          <w:p w14:paraId="0633BFE2"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Davčna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0A55073D"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6D0EC225" w14:textId="77777777" w:rsidTr="00FB60EF">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4C02D7DA"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Transakcijski račun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41FA522"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77E5AA01" w14:textId="77777777" w:rsidTr="00FB60EF">
        <w:trPr>
          <w:trHeight w:val="616"/>
          <w:jc w:val="center"/>
        </w:trPr>
        <w:tc>
          <w:tcPr>
            <w:tcW w:w="4106" w:type="dxa"/>
            <w:tcBorders>
              <w:top w:val="single" w:sz="4" w:space="0" w:color="auto"/>
              <w:left w:val="single" w:sz="4" w:space="0" w:color="auto"/>
              <w:right w:val="single" w:sz="4" w:space="0" w:color="auto"/>
            </w:tcBorders>
            <w:vAlign w:val="center"/>
          </w:tcPr>
          <w:p w14:paraId="6A3AF981"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Vrsta in opis del, ki jih ponudnik namerava oddati v </w:t>
            </w:r>
            <w:proofErr w:type="spellStart"/>
            <w:r w:rsidRPr="002B3C02">
              <w:rPr>
                <w:rFonts w:ascii="Open Sans" w:eastAsia="Times New Roman" w:hAnsi="Open Sans" w:cs="Open Sans"/>
                <w:sz w:val="20"/>
                <w:szCs w:val="20"/>
                <w:lang w:eastAsia="sl-SI"/>
              </w:rPr>
              <w:t>podizvajanje</w:t>
            </w:r>
            <w:proofErr w:type="spellEnd"/>
          </w:p>
        </w:tc>
        <w:tc>
          <w:tcPr>
            <w:tcW w:w="5320" w:type="dxa"/>
            <w:tcBorders>
              <w:top w:val="single" w:sz="4" w:space="0" w:color="auto"/>
              <w:left w:val="single" w:sz="4" w:space="0" w:color="auto"/>
              <w:right w:val="single" w:sz="4" w:space="0" w:color="auto"/>
            </w:tcBorders>
            <w:vAlign w:val="center"/>
          </w:tcPr>
          <w:p w14:paraId="7382B1A3"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r w:rsidR="007061CB" w:rsidRPr="002B3C02" w14:paraId="7F38BB27" w14:textId="77777777" w:rsidTr="00FB60EF">
        <w:trPr>
          <w:trHeight w:val="616"/>
          <w:jc w:val="center"/>
        </w:trPr>
        <w:tc>
          <w:tcPr>
            <w:tcW w:w="4106" w:type="dxa"/>
            <w:tcBorders>
              <w:top w:val="single" w:sz="4" w:space="0" w:color="auto"/>
              <w:left w:val="single" w:sz="4" w:space="0" w:color="auto"/>
              <w:bottom w:val="single" w:sz="4" w:space="0" w:color="auto"/>
              <w:right w:val="single" w:sz="4" w:space="0" w:color="auto"/>
            </w:tcBorders>
            <w:vAlign w:val="center"/>
          </w:tcPr>
          <w:p w14:paraId="40B7E8DE" w14:textId="77777777" w:rsidR="007061CB" w:rsidRPr="002B3C02" w:rsidRDefault="007061CB" w:rsidP="00210419">
            <w:pPr>
              <w:keepNext/>
              <w:keepLines/>
              <w:widowControl w:val="0"/>
              <w:spacing w:after="0" w:line="240" w:lineRule="auto"/>
              <w:ind w:left="4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Orientacijska vrednost del oziroma delež (v %) del v </w:t>
            </w:r>
            <w:proofErr w:type="spellStart"/>
            <w:r w:rsidRPr="002B3C02">
              <w:rPr>
                <w:rFonts w:ascii="Open Sans" w:eastAsia="Times New Roman" w:hAnsi="Open Sans" w:cs="Open Sans"/>
                <w:sz w:val="20"/>
                <w:szCs w:val="20"/>
                <w:lang w:eastAsia="sl-SI"/>
              </w:rPr>
              <w:t>podizvajanju</w:t>
            </w:r>
            <w:proofErr w:type="spellEnd"/>
          </w:p>
        </w:tc>
        <w:tc>
          <w:tcPr>
            <w:tcW w:w="5320" w:type="dxa"/>
            <w:tcBorders>
              <w:top w:val="single" w:sz="4" w:space="0" w:color="auto"/>
              <w:left w:val="single" w:sz="4" w:space="0" w:color="auto"/>
              <w:bottom w:val="single" w:sz="4" w:space="0" w:color="auto"/>
              <w:right w:val="single" w:sz="4" w:space="0" w:color="auto"/>
            </w:tcBorders>
            <w:vAlign w:val="center"/>
          </w:tcPr>
          <w:p w14:paraId="6A6D53E7" w14:textId="77777777" w:rsidR="007061CB" w:rsidRPr="002B3C02" w:rsidRDefault="007061CB" w:rsidP="00210419">
            <w:pPr>
              <w:keepNext/>
              <w:keepLines/>
              <w:widowControl w:val="0"/>
              <w:spacing w:after="0" w:line="240" w:lineRule="auto"/>
              <w:ind w:left="242"/>
              <w:jc w:val="both"/>
              <w:rPr>
                <w:rFonts w:ascii="Open Sans" w:eastAsia="Times New Roman" w:hAnsi="Open Sans" w:cs="Open Sans"/>
                <w:sz w:val="20"/>
                <w:szCs w:val="20"/>
                <w:lang w:eastAsia="sl-SI"/>
              </w:rPr>
            </w:pPr>
          </w:p>
        </w:tc>
      </w:tr>
    </w:tbl>
    <w:p w14:paraId="3E70B92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57B31D6"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6233821B"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6D133BD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Podizvajalec mora izpolnjevati vse pogoje in zahteve naročnika v zvezi s podizvajalci, ki so navedeni v razpisni dokumentaciji ter izpolniti vse navedene priloge, ki se nanašajo na izpolnjevanje pogojev podizvajalcev.</w:t>
      </w:r>
    </w:p>
    <w:p w14:paraId="15EAC45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6A7B7B3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v razmerju do naročnika v celoti odgovarja za dobro izvedbo obveznosti po pogodbi, ne glede na število podizvajalcev.</w:t>
      </w:r>
    </w:p>
    <w:p w14:paraId="1E3415D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4F3615B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Nominirani podizvajalec ne sme oddati sprejetih del v nadaljnje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w:t>
      </w:r>
    </w:p>
    <w:p w14:paraId="68ED0EE9"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6961E84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6C1880EC"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316C01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del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1AD50569"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93D3DB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Naknadno nominirani podizvajalec ne sme začeti z izvedbo del prej, preden naročnik ne odobri njegovega nominiranja.</w:t>
      </w:r>
    </w:p>
    <w:p w14:paraId="3D74E17B"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47FB036D" w14:textId="77777777" w:rsidR="007061CB" w:rsidRPr="00784E97" w:rsidRDefault="007061CB" w:rsidP="00210419">
      <w:pPr>
        <w:keepNext/>
        <w:keepLines/>
        <w:widowControl w:val="0"/>
        <w:spacing w:after="0" w:line="240" w:lineRule="auto"/>
        <w:jc w:val="center"/>
        <w:rPr>
          <w:rFonts w:ascii="Open Sans" w:eastAsia="Times New Roman" w:hAnsi="Open Sans" w:cs="Open Sans"/>
          <w:b/>
          <w:bCs/>
          <w:i/>
          <w:sz w:val="20"/>
          <w:szCs w:val="20"/>
          <w:lang w:eastAsia="sl-SI"/>
        </w:rPr>
      </w:pPr>
      <w:r w:rsidRPr="00784E97">
        <w:rPr>
          <w:rFonts w:ascii="Open Sans" w:eastAsia="Times New Roman" w:hAnsi="Open Sans" w:cs="Open Sans"/>
          <w:b/>
          <w:bCs/>
          <w:i/>
          <w:sz w:val="20"/>
          <w:szCs w:val="20"/>
          <w:lang w:eastAsia="sl-SI"/>
        </w:rPr>
        <w:t>/se upošteva v primeru, da izvajalec nastopa s podizvajalcem, ki zahteva neposredno plačilo/</w:t>
      </w:r>
    </w:p>
    <w:p w14:paraId="03BF3AF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A463C2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Kadar izvajalec izvaja javno naročilo s podizvajalcem, ki zahteva neposredno plačilo, mora v skladu s 94. členom ZJN-3: </w:t>
      </w:r>
    </w:p>
    <w:p w14:paraId="537E418A"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pooblastiti naročnika, da na podlagi potrjenega računa s strani izvajalca neposredno plačuje podizvajalcu,</w:t>
      </w:r>
    </w:p>
    <w:p w14:paraId="2DA52CC4"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predložiti soglasje podizvajalca, na podlagi katerega naročnik namesto izvajalca poravna podizvajalčevo terjatev do izvajalca.</w:t>
      </w:r>
    </w:p>
    <w:p w14:paraId="34B328AE"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82C6E0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mora za podizvajalca, ki zahteva neposredno plačilo, ob vsaki situaciji priložiti:</w:t>
      </w:r>
    </w:p>
    <w:p w14:paraId="3B85118D"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račun/situacijo podizvajalca za opravljene obveznosti po pogodbi, potrjen/o s strani izvajalca, na podlagi katere/ga naročnik izvede nakazilo za opravljene obveznosti po pogodbi neposredno na račun podizvajalca ali </w:t>
      </w:r>
    </w:p>
    <w:p w14:paraId="7AFF2B5B" w14:textId="77777777" w:rsidR="007061CB" w:rsidRPr="002B3C02" w:rsidRDefault="007061CB" w:rsidP="006F0C5B">
      <w:pPr>
        <w:keepNext/>
        <w:keepLines/>
        <w:widowControl w:val="0"/>
        <w:numPr>
          <w:ilvl w:val="0"/>
          <w:numId w:val="17"/>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podpisano izjavo podizvajalca, naslovljeno na naročnika, o tem, da je ta seznanjen s konkretno izstavljenim računom/situacijo izvajalca oziroma, da pri obveznostih po pogodbi, ki jih obravnava račun/situacija, ni sodeloval kot podizvajalec, ter da podizvajalec iz naslova tega računa/situacije izvajalca nima in ne bo imel do naročnika nobenih zahtevkov.</w:t>
      </w:r>
    </w:p>
    <w:p w14:paraId="2A2F39CC"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0C904C6"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primeru, če nobeden od dokumentov iz prejšnjega odstavka za prijavljenega podizvajalca ni predložen, naročnik do dostavitve vseh dokumentov zadrži plačilo celotnega računa/situacije in s tem ne pride v zamudo pri plačilu. </w:t>
      </w:r>
    </w:p>
    <w:p w14:paraId="6AC90C93"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DF44BEE"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plačilom posameznega zneska podizvajalcu obveznost naročnika za plačilo izvajalcu ugasne do višine tako plačanega zneska podizvajalcu.</w:t>
      </w:r>
    </w:p>
    <w:p w14:paraId="6011ABEC" w14:textId="77777777" w:rsidR="007061CB" w:rsidRPr="002B3C02" w:rsidRDefault="007061CB" w:rsidP="00210419">
      <w:pPr>
        <w:keepNext/>
        <w:keepLines/>
        <w:widowControl w:val="0"/>
        <w:spacing w:after="0" w:line="240" w:lineRule="auto"/>
        <w:jc w:val="both"/>
        <w:rPr>
          <w:rFonts w:ascii="Open Sans" w:eastAsia="Times New Roman" w:hAnsi="Open Sans" w:cs="Open Sans"/>
          <w:kern w:val="16"/>
          <w:sz w:val="20"/>
          <w:szCs w:val="20"/>
          <w:lang w:eastAsia="sl-SI"/>
        </w:rPr>
      </w:pPr>
    </w:p>
    <w:p w14:paraId="20FD5AFF" w14:textId="77777777" w:rsidR="007061CB" w:rsidRPr="002B3C02" w:rsidRDefault="007061CB" w:rsidP="00210419">
      <w:pPr>
        <w:keepNext/>
        <w:keepLines/>
        <w:widowControl w:val="0"/>
        <w:spacing w:after="0" w:line="240" w:lineRule="auto"/>
        <w:jc w:val="both"/>
        <w:rPr>
          <w:rFonts w:ascii="Open Sans" w:eastAsia="Times New Roman" w:hAnsi="Open Sans" w:cs="Open Sans"/>
          <w:kern w:val="16"/>
          <w:sz w:val="20"/>
          <w:szCs w:val="20"/>
          <w:lang w:eastAsia="sl-SI"/>
        </w:rPr>
      </w:pPr>
      <w:r w:rsidRPr="002B3C02">
        <w:rPr>
          <w:rFonts w:ascii="Open Sans" w:eastAsia="Times New Roman" w:hAnsi="Open Sans" w:cs="Open Sans"/>
          <w:kern w:val="16"/>
          <w:sz w:val="20"/>
          <w:szCs w:val="20"/>
          <w:lang w:eastAsia="sl-SI"/>
        </w:rPr>
        <w:t>Roki plačil izvajalcu in njegovim podizvajalcem so enaki.</w:t>
      </w:r>
    </w:p>
    <w:p w14:paraId="3298AF72" w14:textId="77777777" w:rsidR="007061CB" w:rsidRPr="002B3C02" w:rsidRDefault="007061CB" w:rsidP="00210419">
      <w:pPr>
        <w:keepNext/>
        <w:keepLines/>
        <w:widowControl w:val="0"/>
        <w:spacing w:after="0" w:line="240" w:lineRule="auto"/>
        <w:jc w:val="both"/>
        <w:rPr>
          <w:rFonts w:ascii="Open Sans" w:eastAsia="Times New Roman" w:hAnsi="Open Sans" w:cs="Open Sans"/>
          <w:kern w:val="16"/>
          <w:sz w:val="20"/>
          <w:szCs w:val="20"/>
          <w:lang w:eastAsia="sl-SI"/>
        </w:rPr>
      </w:pPr>
    </w:p>
    <w:p w14:paraId="268F74D8" w14:textId="77777777" w:rsidR="007061CB" w:rsidRPr="00784E97" w:rsidRDefault="007061CB" w:rsidP="00210419">
      <w:pPr>
        <w:keepNext/>
        <w:keepLines/>
        <w:widowControl w:val="0"/>
        <w:spacing w:after="0" w:line="240" w:lineRule="auto"/>
        <w:jc w:val="center"/>
        <w:rPr>
          <w:rFonts w:ascii="Open Sans" w:eastAsia="Times New Roman" w:hAnsi="Open Sans" w:cs="Open Sans"/>
          <w:b/>
          <w:bCs/>
          <w:i/>
          <w:sz w:val="20"/>
          <w:szCs w:val="20"/>
          <w:lang w:eastAsia="sl-SI"/>
        </w:rPr>
      </w:pPr>
      <w:r w:rsidRPr="00784E97">
        <w:rPr>
          <w:rFonts w:ascii="Open Sans" w:eastAsia="Times New Roman" w:hAnsi="Open Sans" w:cs="Open Sans"/>
          <w:b/>
          <w:bCs/>
          <w:i/>
          <w:sz w:val="20"/>
          <w:szCs w:val="20"/>
          <w:lang w:eastAsia="sl-SI"/>
        </w:rPr>
        <w:t>/se upošteva v primeru, da izvajalec nastopa s podizvajalcem, ki ne zahteva neposrednega plačila/</w:t>
      </w:r>
    </w:p>
    <w:p w14:paraId="6882406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67EEC47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4DF47A93" w14:textId="77777777" w:rsidR="007061CB" w:rsidRPr="002B3C02" w:rsidRDefault="007061CB" w:rsidP="00210419">
      <w:pPr>
        <w:keepNext/>
        <w:keepLines/>
        <w:widowControl w:val="0"/>
        <w:spacing w:after="0" w:line="240" w:lineRule="auto"/>
        <w:jc w:val="both"/>
        <w:rPr>
          <w:rFonts w:ascii="Open Sans" w:eastAsia="Times New Roman" w:hAnsi="Open Sans" w:cs="Open Sans"/>
          <w:kern w:val="16"/>
          <w:sz w:val="20"/>
          <w:szCs w:val="20"/>
          <w:lang w:eastAsia="sl-SI"/>
        </w:rPr>
      </w:pPr>
    </w:p>
    <w:p w14:paraId="370F35B7" w14:textId="77777777" w:rsidR="007061CB" w:rsidRPr="002B3C02" w:rsidRDefault="007061CB" w:rsidP="00210419">
      <w:pPr>
        <w:keepNext/>
        <w:keepLines/>
        <w:widowControl w:val="0"/>
        <w:tabs>
          <w:tab w:val="num" w:pos="4605"/>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ALI</w:t>
      </w:r>
    </w:p>
    <w:p w14:paraId="5D8C7EED"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71EE34F1" w14:textId="77777777" w:rsidR="007061CB" w:rsidRPr="00784E97" w:rsidRDefault="007061CB" w:rsidP="00210419">
      <w:pPr>
        <w:keepNext/>
        <w:keepLines/>
        <w:widowControl w:val="0"/>
        <w:spacing w:after="0" w:line="240" w:lineRule="auto"/>
        <w:jc w:val="center"/>
        <w:rPr>
          <w:rFonts w:ascii="Open Sans" w:eastAsia="Times New Roman" w:hAnsi="Open Sans" w:cs="Open Sans"/>
          <w:b/>
          <w:bCs/>
          <w:i/>
          <w:sz w:val="20"/>
          <w:szCs w:val="20"/>
          <w:lang w:eastAsia="sl-SI"/>
        </w:rPr>
      </w:pPr>
      <w:r w:rsidRPr="00784E97">
        <w:rPr>
          <w:rFonts w:ascii="Open Sans" w:eastAsia="Times New Roman" w:hAnsi="Open Sans" w:cs="Open Sans"/>
          <w:b/>
          <w:bCs/>
          <w:i/>
          <w:sz w:val="20"/>
          <w:szCs w:val="20"/>
          <w:lang w:eastAsia="sl-SI"/>
        </w:rPr>
        <w:t>/se upošteva v primeru, da izvajalec ne nastopa s podizvajalcem/</w:t>
      </w:r>
    </w:p>
    <w:p w14:paraId="5A720280" w14:textId="77777777" w:rsidR="007061CB" w:rsidRPr="002B3C02" w:rsidRDefault="007061CB" w:rsidP="00210419">
      <w:pPr>
        <w:keepNext/>
        <w:keepLines/>
        <w:widowControl w:val="0"/>
        <w:tabs>
          <w:tab w:val="num" w:pos="4605"/>
        </w:tabs>
        <w:spacing w:after="0" w:line="240" w:lineRule="auto"/>
        <w:jc w:val="both"/>
        <w:rPr>
          <w:rFonts w:ascii="Open Sans" w:eastAsia="Times New Roman" w:hAnsi="Open Sans" w:cs="Open Sans"/>
          <w:sz w:val="20"/>
          <w:szCs w:val="20"/>
          <w:lang w:eastAsia="sl-SI"/>
        </w:rPr>
      </w:pPr>
    </w:p>
    <w:p w14:paraId="62D6D99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ob predložitvi ponudbe in ob sklenitvi te pogodbe nima prijavljenih podizvajalcev za izvedbo predmeta pogodbe.</w:t>
      </w:r>
    </w:p>
    <w:p w14:paraId="67656D2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91A984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4C511E28"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EFEC51D"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6EDCC88B"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270662A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se zavezuje, da bo pri izvedbi pogodbenih obveznosti nastopal samo s prijavljenimi podizvajalci.</w:t>
      </w:r>
    </w:p>
    <w:p w14:paraId="3B025DC8"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64D48A56" w14:textId="21AB8BAD"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NEPREDVIDENA DELA, VEČ DELA IN DODATNA DELA</w:t>
      </w:r>
    </w:p>
    <w:p w14:paraId="48CBE66D" w14:textId="77777777" w:rsidR="007061CB" w:rsidRPr="002B3C02" w:rsidRDefault="007061CB" w:rsidP="00210419">
      <w:pPr>
        <w:keepNext/>
        <w:keepLines/>
        <w:widowControl w:val="0"/>
        <w:tabs>
          <w:tab w:val="left" w:pos="540"/>
        </w:tabs>
        <w:spacing w:after="0" w:line="240" w:lineRule="auto"/>
        <w:jc w:val="center"/>
        <w:rPr>
          <w:rFonts w:ascii="Open Sans" w:eastAsia="Times New Roman" w:hAnsi="Open Sans" w:cs="Open Sans"/>
          <w:sz w:val="20"/>
          <w:szCs w:val="20"/>
          <w:lang w:eastAsia="sl-SI"/>
        </w:rPr>
      </w:pPr>
    </w:p>
    <w:p w14:paraId="5153ADA0"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1238BEA6" w14:textId="77777777" w:rsidR="007061CB" w:rsidRPr="002B3C02" w:rsidRDefault="007061CB" w:rsidP="00210419">
      <w:pPr>
        <w:keepNext/>
        <w:keepLines/>
        <w:widowControl w:val="0"/>
        <w:spacing w:after="0" w:line="240" w:lineRule="auto"/>
        <w:jc w:val="both"/>
        <w:rPr>
          <w:rFonts w:ascii="Open Sans" w:eastAsia="Times New Roman" w:hAnsi="Open Sans" w:cs="Open Sans"/>
          <w:strike/>
          <w:sz w:val="20"/>
          <w:szCs w:val="20"/>
          <w:lang w:eastAsia="sl-SI"/>
        </w:rPr>
      </w:pPr>
    </w:p>
    <w:p w14:paraId="25F6B2E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se obseg del poveča (zaradi nepredvidenih del, več del ali dodatnih del) do največ 30 % (trideset odstotkov) glede na pogodbeno vrednost, navedeno v 3. členu te pogodbe, ki ga pogodbeni stranki sporazumno ugotovita in naročnik s tem pisno soglaša, se ta dela obračunavajo po cenah, ki so določene v ponudbi izvajalca, skladno s predračunom izvajalca in ob upoštevanju popusta iz 3. člena te pogodbe, za posamezne merske enote del, oziroma če niso zajete v ponudbi izvajalca, po cenah, ki jih bosta naročnik in izvajalec za ta dela določila na osnovi naknadno dogovorjenih osnov, pri čemer cene za te storitve ne smejo presegati cen na trgu. V tem primeru bo naročnik z izvajalcem sklenil aneks k tej pogodbi v skladu z veljavno zakonodajo.</w:t>
      </w:r>
    </w:p>
    <w:p w14:paraId="0439540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26588447"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Naročnik ne bo priznal nepredvidenih del, več del in dodatnih del, v kolikor ne bodo potrjena s strani osebe, pooblaščene s strani naročnika, ki opravlja nadzor nad deli, pred izvedbo le teh. Pri dodatnih delih izvajalec ni upravičen do obračuna manipulativnih stroškov.</w:t>
      </w:r>
    </w:p>
    <w:p w14:paraId="2CD7706F" w14:textId="77777777" w:rsidR="007061CB" w:rsidRPr="002B3C02" w:rsidRDefault="007061CB" w:rsidP="00210419">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60012797" w14:textId="1BDDE388"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OBVEZNOSTI POGODBENIH STRANK</w:t>
      </w:r>
    </w:p>
    <w:p w14:paraId="2758C0D2" w14:textId="77777777" w:rsidR="007061CB" w:rsidRPr="002B3C02" w:rsidRDefault="007061CB" w:rsidP="00210419">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12EA0086"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3622CC0D" w14:textId="77777777" w:rsidR="007061CB" w:rsidRPr="002B3C02" w:rsidRDefault="007061CB" w:rsidP="00210419">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6FFAF17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Obveznosti izvajalca so še:</w:t>
      </w:r>
    </w:p>
    <w:p w14:paraId="090EBE99"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izdelati načrt organizacije gradbišča,</w:t>
      </w:r>
    </w:p>
    <w:p w14:paraId="15B2AF01"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naročnikom pred začetkom izvajanja pogodbenih del določiti konkretne skupne varnostne ukrepe na delovišču,</w:t>
      </w:r>
    </w:p>
    <w:p w14:paraId="02F06E6B"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 začetkom izvajanja del poskrbeti za morebitno ažuriranje varnostnega načrta,</w:t>
      </w:r>
    </w:p>
    <w:p w14:paraId="5CC8A30F"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gradbišče urediti in označiti v skladu z določili zakona, ki ureja gradnjo, in varnostnim načrtom,</w:t>
      </w:r>
    </w:p>
    <w:p w14:paraId="18246C64"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voditi gradbeni dnevnik in knjigo obračunskih izmer,</w:t>
      </w:r>
    </w:p>
    <w:p w14:paraId="485EFF0F"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poskrbeti, da vsi delavci izvajalca, ves čas zadrževanja na gradbišču, uporabljajo osebno zaščitno opremo,</w:t>
      </w:r>
    </w:p>
    <w:p w14:paraId="7F6BCE44"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prevzeta dela izvesti strokovno in pravilno, po pravilih stroke, vestno in kakovostno, v skladu z vsemi veljavnimi tehničnimi predpisi, standardi in normativi (skrbnost dobrega strokovnjaka),</w:t>
      </w:r>
    </w:p>
    <w:p w14:paraId="65D51584"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upoštevati pogoje iz dovoljenj glede na vsebino dela, </w:t>
      </w:r>
    </w:p>
    <w:p w14:paraId="3AA74AE3"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skleniti z drugimi izvajalci skupni pisni dogovor o skupnih varnostnih ukrepih na gradbišču, skladen z veljavnimi predpisi (varstvu pri delu, protipožarnemu varstvu, ukrepov za varovanje imovine, zavarovanje gradbišča in dostopov na gradbišče) in 1 (en) izvod dogovora pred začetkom izvajanja del predložiti predstavniku naročnika, </w:t>
      </w:r>
    </w:p>
    <w:p w14:paraId="3EF0A973"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vgrajevati samo tiste gradbene proizvode, ki ustrezajo nameravani uporabi in so bili dani v promet skladno s predpisi o dajanju gradbenih proizvodov v promet in katerih skladnost je potrjena z ustreznimi listinami,</w:t>
      </w:r>
    </w:p>
    <w:p w14:paraId="6F88A62B" w14:textId="77777777" w:rsidR="00BC1C0D" w:rsidRPr="002B3C02" w:rsidRDefault="00BC1C0D"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vgrajevati nove in kvalitetne dele, ki ustrezajo predpisom, veljavnim v Republiki Sloveniji, ter naročniku ob izgradnji predati vse ateste, potrebna potrdila in navodila v slovenskem jeziku,</w:t>
      </w:r>
    </w:p>
    <w:p w14:paraId="31A18974"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naročniku sproti izročati vso dokumentacijo, ateste, dokazila o pregledih in meritvah ustreznosti izvedbe del, ki se nanašajo na vgrajene materiale in proizvode,</w:t>
      </w:r>
    </w:p>
    <w:p w14:paraId="1D22F777" w14:textId="0A18ED21"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w:t>
      </w:r>
      <w:r w:rsidR="00160201">
        <w:rPr>
          <w:rFonts w:ascii="Open Sans" w:eastAsia="Times New Roman" w:hAnsi="Open Sans" w:cs="Open Sans"/>
          <w:sz w:val="20"/>
          <w:szCs w:val="20"/>
          <w:lang w:eastAsia="sl-SI"/>
        </w:rPr>
        <w:t>1</w:t>
      </w:r>
      <w:r w:rsidRPr="002B3C02">
        <w:rPr>
          <w:rFonts w:ascii="Open Sans" w:eastAsia="Times New Roman" w:hAnsi="Open Sans" w:cs="Open Sans"/>
          <w:sz w:val="20"/>
          <w:szCs w:val="20"/>
          <w:lang w:eastAsia="sl-SI"/>
        </w:rPr>
        <w:t>5 (pet</w:t>
      </w:r>
      <w:r w:rsidR="00160201">
        <w:rPr>
          <w:rFonts w:ascii="Open Sans" w:eastAsia="Times New Roman" w:hAnsi="Open Sans" w:cs="Open Sans"/>
          <w:sz w:val="20"/>
          <w:szCs w:val="20"/>
          <w:lang w:eastAsia="sl-SI"/>
        </w:rPr>
        <w:t>najst</w:t>
      </w:r>
      <w:r w:rsidRPr="002B3C02">
        <w:rPr>
          <w:rFonts w:ascii="Open Sans" w:eastAsia="Times New Roman" w:hAnsi="Open Sans" w:cs="Open Sans"/>
          <w:sz w:val="20"/>
          <w:szCs w:val="20"/>
          <w:lang w:eastAsia="sl-SI"/>
        </w:rPr>
        <w:t>ih) dneh od zaključka gradnje naročniku predložiti Dokazilo o zanesljivosti objekta za vsa dela, katerih izvedba je predmet te pogodbe,</w:t>
      </w:r>
    </w:p>
    <w:p w14:paraId="617C5F47"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lastno kontrolo zagotoviti, da se dela izvajajo v skladu s določili iz gornjih alinej,</w:t>
      </w:r>
    </w:p>
    <w:p w14:paraId="7B6018D5"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nadzorniku omogočati sprotne kontrole izvedenih del,</w:t>
      </w:r>
    </w:p>
    <w:p w14:paraId="30A58EC1"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 gradbišču hraniti ali začasno skladiščiti odpadke, ki nastanejo med izvajanjem del, ločeno po vrstah gradbenih odpadkov iz klasifikacijskega seznama odpadkov,</w:t>
      </w:r>
    </w:p>
    <w:p w14:paraId="5A6240D4" w14:textId="77777777" w:rsidR="007061CB" w:rsidRPr="002B3C02" w:rsidRDefault="007061CB" w:rsidP="006F0C5B">
      <w:pPr>
        <w:keepNext/>
        <w:keepLines/>
        <w:widowControl w:val="0"/>
        <w:numPr>
          <w:ilvl w:val="0"/>
          <w:numId w:val="23"/>
        </w:numPr>
        <w:spacing w:after="0" w:line="240" w:lineRule="auto"/>
        <w:jc w:val="both"/>
        <w:rPr>
          <w:rFonts w:ascii="Open Sans" w:eastAsia="Times New Roman" w:hAnsi="Open Sans" w:cs="Open Sans"/>
          <w:sz w:val="20"/>
          <w:szCs w:val="20"/>
          <w:lang w:eastAsia="ko-KR"/>
        </w:rPr>
      </w:pPr>
      <w:r w:rsidRPr="002B3C02">
        <w:rPr>
          <w:rFonts w:ascii="Open Sans" w:eastAsia="Times New Roman" w:hAnsi="Open Sans" w:cs="Open Sans"/>
          <w:sz w:val="20"/>
          <w:szCs w:val="20"/>
          <w:lang w:eastAsia="sl-SI"/>
        </w:rPr>
        <w:t xml:space="preserve">izvajati dela v skladu s pogoji dovoljenja za zaporo in prekop javne prometne površine, </w:t>
      </w:r>
    </w:p>
    <w:p w14:paraId="065DE022" w14:textId="77777777" w:rsidR="007061CB" w:rsidRPr="002B3C02" w:rsidRDefault="007061CB" w:rsidP="006F0C5B">
      <w:pPr>
        <w:keepNext/>
        <w:keepLines/>
        <w:widowControl w:val="0"/>
        <w:numPr>
          <w:ilvl w:val="0"/>
          <w:numId w:val="23"/>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 območju zapor mora izvajalec izvajati dela ves svetli del dneva vse dni v tednu, vključno s sobotami, nedeljami in prazniki oziroma dela prostimi dnevi, pri čemer je svetli del dneva definiran z naslednjimi polnimi urami:</w:t>
      </w:r>
    </w:p>
    <w:p w14:paraId="5A6C270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7061CB" w:rsidRPr="002B3C02" w14:paraId="592FA9C4"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02223DF8"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Obdobje leta</w:t>
            </w:r>
          </w:p>
        </w:tc>
        <w:tc>
          <w:tcPr>
            <w:tcW w:w="3118" w:type="dxa"/>
            <w:tcBorders>
              <w:top w:val="single" w:sz="4" w:space="0" w:color="auto"/>
              <w:left w:val="single" w:sz="4" w:space="0" w:color="auto"/>
              <w:bottom w:val="single" w:sz="4" w:space="0" w:color="auto"/>
              <w:right w:val="single" w:sz="4" w:space="0" w:color="auto"/>
            </w:tcBorders>
          </w:tcPr>
          <w:p w14:paraId="76B00152"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Polne ure dneva</w:t>
            </w:r>
          </w:p>
        </w:tc>
      </w:tr>
      <w:tr w:rsidR="007061CB" w:rsidRPr="002B3C02" w14:paraId="00AAEC64"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1490A23E"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 januar – 19. februar</w:t>
            </w:r>
          </w:p>
        </w:tc>
        <w:tc>
          <w:tcPr>
            <w:tcW w:w="3118" w:type="dxa"/>
            <w:tcBorders>
              <w:top w:val="single" w:sz="4" w:space="0" w:color="auto"/>
              <w:left w:val="single" w:sz="4" w:space="0" w:color="auto"/>
              <w:bottom w:val="single" w:sz="4" w:space="0" w:color="auto"/>
              <w:right w:val="single" w:sz="4" w:space="0" w:color="auto"/>
            </w:tcBorders>
          </w:tcPr>
          <w:p w14:paraId="0BACD66E"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8.00 – 17.00 h</w:t>
            </w:r>
          </w:p>
        </w:tc>
      </w:tr>
      <w:tr w:rsidR="007061CB" w:rsidRPr="002B3C02" w14:paraId="2827076A"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83B752C"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20. februar – 8. marec</w:t>
            </w:r>
          </w:p>
        </w:tc>
        <w:tc>
          <w:tcPr>
            <w:tcW w:w="3118" w:type="dxa"/>
            <w:tcBorders>
              <w:top w:val="single" w:sz="4" w:space="0" w:color="auto"/>
              <w:left w:val="single" w:sz="4" w:space="0" w:color="auto"/>
              <w:bottom w:val="single" w:sz="4" w:space="0" w:color="auto"/>
              <w:right w:val="single" w:sz="4" w:space="0" w:color="auto"/>
            </w:tcBorders>
          </w:tcPr>
          <w:p w14:paraId="5C0ADF58"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7.00 – 17.00 h</w:t>
            </w:r>
          </w:p>
        </w:tc>
      </w:tr>
      <w:tr w:rsidR="007061CB" w:rsidRPr="002B3C02" w14:paraId="7618A51E"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7C543C2E"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9. marec – 22. marec</w:t>
            </w:r>
          </w:p>
        </w:tc>
        <w:tc>
          <w:tcPr>
            <w:tcW w:w="3118" w:type="dxa"/>
            <w:tcBorders>
              <w:top w:val="single" w:sz="4" w:space="0" w:color="auto"/>
              <w:left w:val="single" w:sz="4" w:space="0" w:color="auto"/>
              <w:bottom w:val="single" w:sz="4" w:space="0" w:color="auto"/>
              <w:right w:val="single" w:sz="4" w:space="0" w:color="auto"/>
            </w:tcBorders>
          </w:tcPr>
          <w:p w14:paraId="4695A646"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7.00 – 18.00 h</w:t>
            </w:r>
          </w:p>
        </w:tc>
      </w:tr>
      <w:tr w:rsidR="007061CB" w:rsidRPr="002B3C02" w14:paraId="530CBD8B"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A835A00"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23. marec – 23. april</w:t>
            </w:r>
          </w:p>
        </w:tc>
        <w:tc>
          <w:tcPr>
            <w:tcW w:w="3118" w:type="dxa"/>
            <w:tcBorders>
              <w:top w:val="single" w:sz="4" w:space="0" w:color="auto"/>
              <w:left w:val="single" w:sz="4" w:space="0" w:color="auto"/>
              <w:bottom w:val="single" w:sz="4" w:space="0" w:color="auto"/>
              <w:right w:val="single" w:sz="4" w:space="0" w:color="auto"/>
            </w:tcBorders>
          </w:tcPr>
          <w:p w14:paraId="0C206D46"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6.00 – 18.00 h</w:t>
            </w:r>
          </w:p>
        </w:tc>
      </w:tr>
      <w:tr w:rsidR="007061CB" w:rsidRPr="002B3C02" w14:paraId="1D32BBAD"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AD0504B"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24. april – 30. september</w:t>
            </w:r>
          </w:p>
        </w:tc>
        <w:tc>
          <w:tcPr>
            <w:tcW w:w="3118" w:type="dxa"/>
            <w:tcBorders>
              <w:top w:val="single" w:sz="4" w:space="0" w:color="auto"/>
              <w:left w:val="single" w:sz="4" w:space="0" w:color="auto"/>
              <w:bottom w:val="single" w:sz="4" w:space="0" w:color="auto"/>
              <w:right w:val="single" w:sz="4" w:space="0" w:color="auto"/>
            </w:tcBorders>
          </w:tcPr>
          <w:p w14:paraId="14A51C13"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6.00 – 19.00 h</w:t>
            </w:r>
          </w:p>
        </w:tc>
      </w:tr>
      <w:tr w:rsidR="007061CB" w:rsidRPr="002B3C02" w14:paraId="1D47666B"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E56AD38"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 oktober – 13. november</w:t>
            </w:r>
          </w:p>
        </w:tc>
        <w:tc>
          <w:tcPr>
            <w:tcW w:w="3118" w:type="dxa"/>
            <w:tcBorders>
              <w:top w:val="single" w:sz="4" w:space="0" w:color="auto"/>
              <w:left w:val="single" w:sz="4" w:space="0" w:color="auto"/>
              <w:bottom w:val="single" w:sz="4" w:space="0" w:color="auto"/>
              <w:right w:val="single" w:sz="4" w:space="0" w:color="auto"/>
            </w:tcBorders>
          </w:tcPr>
          <w:p w14:paraId="1E40213A"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7.00 – 17.00 h</w:t>
            </w:r>
          </w:p>
        </w:tc>
      </w:tr>
      <w:tr w:rsidR="007061CB" w:rsidRPr="002B3C02" w14:paraId="798BE083" w14:textId="77777777" w:rsidTr="00FB60EF">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730E120"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14. november – 31. december</w:t>
            </w:r>
          </w:p>
        </w:tc>
        <w:tc>
          <w:tcPr>
            <w:tcW w:w="3118" w:type="dxa"/>
            <w:tcBorders>
              <w:top w:val="single" w:sz="4" w:space="0" w:color="auto"/>
              <w:left w:val="single" w:sz="4" w:space="0" w:color="auto"/>
              <w:bottom w:val="single" w:sz="4" w:space="0" w:color="auto"/>
              <w:right w:val="single" w:sz="4" w:space="0" w:color="auto"/>
            </w:tcBorders>
          </w:tcPr>
          <w:p w14:paraId="093962B1" w14:textId="77777777" w:rsidR="007061CB" w:rsidRPr="002B3C02" w:rsidRDefault="007061CB" w:rsidP="00210419">
            <w:pPr>
              <w:keepNext/>
              <w:keepLines/>
              <w:widowControl w:val="0"/>
              <w:tabs>
                <w:tab w:val="left" w:pos="964"/>
                <w:tab w:val="left" w:pos="1157"/>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8.00 – 17.00 h</w:t>
            </w:r>
          </w:p>
        </w:tc>
      </w:tr>
    </w:tbl>
    <w:p w14:paraId="0630F4F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F331089" w14:textId="77777777" w:rsidR="007061CB" w:rsidRPr="002B3C02" w:rsidRDefault="007061CB" w:rsidP="006F0C5B">
      <w:pPr>
        <w:keepNext/>
        <w:keepLines/>
        <w:widowControl w:val="0"/>
        <w:numPr>
          <w:ilvl w:val="0"/>
          <w:numId w:val="23"/>
        </w:numPr>
        <w:tabs>
          <w:tab w:val="num" w:pos="71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 xml:space="preserve">v primeru potreb na gradbišču zagotoviti dodatne kapacitete in/ali ustrezno podaljšati delovni čas brez dodatnih stroškov za naročnika, </w:t>
      </w:r>
    </w:p>
    <w:p w14:paraId="050E18F6" w14:textId="77777777" w:rsidR="007061CB" w:rsidRPr="002B3C02" w:rsidRDefault="007061CB" w:rsidP="006F0C5B">
      <w:pPr>
        <w:keepNext/>
        <w:keepLines/>
        <w:widowControl w:val="0"/>
        <w:numPr>
          <w:ilvl w:val="0"/>
          <w:numId w:val="23"/>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imenu naročnika sproti oddajati gradbene odpadke, ki nastanejo med izvajanjem del, ločeno po vrstah gradbenih odpadkov iz klasifikacijskega seznama odpadkov zbiralcu oziroma predelovalcu le-teh, ter naročniku najkasneje do sprejema in izročitve izvedenih del predložiti ustrezna potrdila (evidenčne liste),</w:t>
      </w:r>
    </w:p>
    <w:p w14:paraId="08E049E5" w14:textId="77777777" w:rsidR="007061CB" w:rsidRPr="002B3C02" w:rsidRDefault="007061CB" w:rsidP="006F0C5B">
      <w:pPr>
        <w:keepNext/>
        <w:keepLines/>
        <w:widowControl w:val="0"/>
        <w:numPr>
          <w:ilvl w:val="0"/>
          <w:numId w:val="23"/>
        </w:numPr>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 specificiranih izstavljenih situacijah navesti številko nabavnega naročila naročnika ter lokacijo, na katero se situacija nanaša.</w:t>
      </w:r>
    </w:p>
    <w:p w14:paraId="1F7F9655" w14:textId="77777777" w:rsidR="007061CB" w:rsidRPr="002B3C02" w:rsidRDefault="007061CB" w:rsidP="00210419">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Open Sans" w:eastAsia="Times New Roman" w:hAnsi="Open Sans" w:cs="Open Sans"/>
          <w:sz w:val="20"/>
          <w:szCs w:val="20"/>
          <w:lang w:eastAsia="sl-SI"/>
        </w:rPr>
      </w:pPr>
    </w:p>
    <w:p w14:paraId="7CB700EF" w14:textId="77777777" w:rsidR="007061CB" w:rsidRPr="002B3C02" w:rsidRDefault="007061CB" w:rsidP="00210419">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Open Sans" w:hAnsi="Open Sans" w:cs="Open Sans"/>
          <w:sz w:val="20"/>
          <w:szCs w:val="20"/>
          <w:lang w:eastAsia="sl-SI"/>
        </w:rPr>
      </w:pPr>
      <w:r w:rsidRPr="002B3C02">
        <w:rPr>
          <w:rFonts w:ascii="Open Sans" w:hAnsi="Open Sans" w:cs="Open Sans"/>
          <w:sz w:val="20"/>
          <w:szCs w:val="20"/>
          <w:lang w:eastAsia="sl-SI"/>
        </w:rPr>
        <w:t>Izvajalec odgovarja za neposredno in posredno škodo, ki nastane naročniku in tretjim osebam in izvira iz njegovega dela in njegovih obveznosti po tej pogodbi.</w:t>
      </w:r>
    </w:p>
    <w:p w14:paraId="13ABCAA9" w14:textId="77777777" w:rsidR="007061CB" w:rsidRPr="002B3C02" w:rsidRDefault="007061CB" w:rsidP="00210419">
      <w:pPr>
        <w:keepNext/>
        <w:keepLines/>
        <w:widowControl w:val="0"/>
        <w:tabs>
          <w:tab w:val="left" w:pos="709"/>
        </w:tabs>
        <w:spacing w:after="0" w:line="240" w:lineRule="auto"/>
        <w:jc w:val="both"/>
        <w:rPr>
          <w:rFonts w:ascii="Open Sans" w:eastAsia="Times New Roman" w:hAnsi="Open Sans" w:cs="Open Sans"/>
          <w:sz w:val="20"/>
          <w:szCs w:val="20"/>
          <w:lang w:eastAsia="sl-SI"/>
        </w:rPr>
      </w:pPr>
    </w:p>
    <w:p w14:paraId="408A765C"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1AEB6D6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4D0FB48" w14:textId="77777777" w:rsidR="007061CB" w:rsidRPr="002B3C02" w:rsidRDefault="007061CB" w:rsidP="00210419">
      <w:pPr>
        <w:keepNext/>
        <w:keepLines/>
        <w:widowControl w:val="0"/>
        <w:tabs>
          <w:tab w:val="left" w:pos="1418"/>
          <w:tab w:val="left" w:pos="1702"/>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Obveznosti naročnika so še:</w:t>
      </w:r>
    </w:p>
    <w:p w14:paraId="7044E473" w14:textId="77777777" w:rsidR="007061CB" w:rsidRPr="002B3C02" w:rsidRDefault="007061CB" w:rsidP="006F0C5B">
      <w:pPr>
        <w:keepNext/>
        <w:keepLines/>
        <w:widowControl w:val="0"/>
        <w:numPr>
          <w:ilvl w:val="0"/>
          <w:numId w:val="25"/>
        </w:numPr>
        <w:tabs>
          <w:tab w:val="left" w:pos="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 začetkom izvajanja del mora izročiti izvajalcu dokumentacijo za izvedbo gradnje, pripadajoča mnenja oziroma soglasja, gradbeno dovoljenje, če je potrebno, PZI in varnostni načrt ter dovoljenje za zaporo in prekop javnih prometnih površin,</w:t>
      </w:r>
    </w:p>
    <w:p w14:paraId="1DFD142E" w14:textId="77777777" w:rsidR="007061CB" w:rsidRPr="002B3C02" w:rsidRDefault="007061CB" w:rsidP="006F0C5B">
      <w:pPr>
        <w:keepNext/>
        <w:keepLines/>
        <w:widowControl w:val="0"/>
        <w:numPr>
          <w:ilvl w:val="0"/>
          <w:numId w:val="25"/>
        </w:numPr>
        <w:tabs>
          <w:tab w:val="left" w:pos="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 izvajalcem pred začetkom izvajanja pogodbenih del določiti konkretne skupne varnostne ukrepe na delovišču,</w:t>
      </w:r>
    </w:p>
    <w:p w14:paraId="10FBDAB1" w14:textId="77777777" w:rsidR="007061CB" w:rsidRPr="002B3C02" w:rsidRDefault="007061CB" w:rsidP="006F0C5B">
      <w:pPr>
        <w:keepNext/>
        <w:keepLines/>
        <w:widowControl w:val="0"/>
        <w:numPr>
          <w:ilvl w:val="0"/>
          <w:numId w:val="25"/>
        </w:numPr>
        <w:tabs>
          <w:tab w:val="left" w:pos="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kontrolirati uporabo osebne zaščitne opreme vseh, ki se zadržujejo na gradbišču, in poskrbeti za odstranitev vseh, ki na gradbišču osebne zaščitne opreme ne uporabljajo,</w:t>
      </w:r>
    </w:p>
    <w:p w14:paraId="290171B3"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poskrbeti za prijavo začetka del, </w:t>
      </w:r>
    </w:p>
    <w:p w14:paraId="377398C0"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uvesti izvajalca v delo,</w:t>
      </w:r>
    </w:p>
    <w:p w14:paraId="68B7C47B"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zagotoviti </w:t>
      </w:r>
      <w:proofErr w:type="spellStart"/>
      <w:r w:rsidRPr="002B3C02">
        <w:rPr>
          <w:rFonts w:ascii="Open Sans" w:eastAsia="Times New Roman" w:hAnsi="Open Sans" w:cs="Open Sans"/>
          <w:sz w:val="20"/>
          <w:szCs w:val="20"/>
          <w:lang w:eastAsia="sl-SI"/>
        </w:rPr>
        <w:t>zakoličbo</w:t>
      </w:r>
      <w:proofErr w:type="spellEnd"/>
      <w:r w:rsidRPr="002B3C02">
        <w:rPr>
          <w:rFonts w:ascii="Open Sans" w:eastAsia="Times New Roman" w:hAnsi="Open Sans" w:cs="Open Sans"/>
          <w:sz w:val="20"/>
          <w:szCs w:val="20"/>
          <w:lang w:eastAsia="sl-SI"/>
        </w:rPr>
        <w:t xml:space="preserve"> ter geodetski posnetek.</w:t>
      </w:r>
    </w:p>
    <w:p w14:paraId="6CF98E81"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CDCD350"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Pogodbeni stranki se obvezujeta ravnati s potrebno skrbnostjo in storiti vse, kar je potrebno za izvršitev pogodbe.</w:t>
      </w:r>
    </w:p>
    <w:p w14:paraId="7EA385FE"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2584A9F"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GARANCIJSKI ROK</w:t>
      </w:r>
    </w:p>
    <w:p w14:paraId="70339E95"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0757BEC1"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4C3DB912" w14:textId="77777777" w:rsidR="007061CB" w:rsidRPr="002B3C02" w:rsidRDefault="007061CB" w:rsidP="00210419">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76F1C1E6"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Izvajalec je odgovoren naročniku za morebitne napake in pomanjkljivosti v izdelavi v času trajanja garancijskega roka, ki znaša za vsa pogodbena dela pet (5) let. Garancijski rok teče od datuma uspešno opravljenega prevzema izvedenih del, ki se opravi z zapisnikom o sprejemu in izročitvi izvedenih del. </w:t>
      </w:r>
    </w:p>
    <w:p w14:paraId="33A89702"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5B5E457"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Garancijske listine proizvajalca opreme in industrijskih izdelkov ter druge listine, ki so po veljavnih predpisih obvezne, preda izvajalec naročniku do podpisa zapisnika o sprejemu in izročitvi izvedenih del.</w:t>
      </w:r>
    </w:p>
    <w:p w14:paraId="0E05DBC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11CD835E"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14355C5B" w14:textId="77777777" w:rsidR="007061CB" w:rsidRPr="002B3C02" w:rsidRDefault="007061CB" w:rsidP="00210419">
      <w:pPr>
        <w:keepNext/>
        <w:keepLines/>
        <w:widowControl w:val="0"/>
        <w:numPr>
          <w:ilvl w:val="12"/>
          <w:numId w:val="0"/>
        </w:numPr>
        <w:tabs>
          <w:tab w:val="left" w:pos="1418"/>
          <w:tab w:val="left" w:pos="1702"/>
        </w:tabs>
        <w:spacing w:after="0" w:line="240" w:lineRule="auto"/>
        <w:rPr>
          <w:rFonts w:ascii="Open Sans" w:eastAsia="Times New Roman" w:hAnsi="Open Sans" w:cs="Open Sans"/>
          <w:sz w:val="20"/>
          <w:szCs w:val="20"/>
          <w:lang w:eastAsia="sl-SI"/>
        </w:rPr>
      </w:pPr>
    </w:p>
    <w:p w14:paraId="5E24D32B"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se v garancijskem roku pojavijo pomanjkljivosti zaradi neustrezne kakovosti del ali opreme/industrijskih izdelkov, jih mora izvajalec odpraviti na svoje stroške v petnajstih (15) dneh, ko ga naročnik pisno obvesti o nastali napaki.</w:t>
      </w:r>
    </w:p>
    <w:p w14:paraId="45C5F6BB"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5697432B"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izvajalec v času iz prejšnjega odstavka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14:paraId="000579FD" w14:textId="77777777" w:rsidR="000D28A4" w:rsidRPr="002B3C02" w:rsidRDefault="000D28A4"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73B70376" w14:textId="5EBC1D72"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4F0CAF1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4A4F9E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odgovarja za morebitne napake v izvedbi gradnje, ki zadevajo njeno solidnost, če se take napake pokažejo v desetih (10) letih od izročitve in prevzema del.</w:t>
      </w:r>
    </w:p>
    <w:p w14:paraId="38145E93"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07CFBB5"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ZAVAROVANJE ODGOVORNOSTI</w:t>
      </w:r>
    </w:p>
    <w:p w14:paraId="55D0FB1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4D3E4F64"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A789C0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00767B4"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sproti obveščati naročnika.</w:t>
      </w:r>
    </w:p>
    <w:p w14:paraId="27223B16"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67417489"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IZROČITEV ZGRAJENEGA OBJEKTA</w:t>
      </w:r>
    </w:p>
    <w:p w14:paraId="552098CA"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E92623C"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30CF845F"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415EB8F" w14:textId="349D3044"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 podpisom zapisnika o sprejemu in izročitvi izvedenih del naročnik prevzame dela oziroma zgrajeni objekt od izvajalca. Pogoj za podpis zapisnika o sprejemu in izročitvi izvedenih del je zaključek pogodbenih del in uspešno opravljen interni tehnični pregled. Potrditev končne situacije pa pomeni dokončni obračun opravljenih del.</w:t>
      </w:r>
    </w:p>
    <w:p w14:paraId="77FA8584" w14:textId="77777777" w:rsidR="007061CB" w:rsidRPr="002B3C02" w:rsidRDefault="007061CB" w:rsidP="00210419">
      <w:pPr>
        <w:keepNext/>
        <w:keepLines/>
        <w:widowControl w:val="0"/>
        <w:tabs>
          <w:tab w:val="left" w:pos="709"/>
          <w:tab w:val="left" w:pos="1702"/>
        </w:tabs>
        <w:spacing w:after="0" w:line="240" w:lineRule="auto"/>
        <w:jc w:val="both"/>
        <w:rPr>
          <w:rFonts w:ascii="Open Sans" w:eastAsia="Times New Roman" w:hAnsi="Open Sans" w:cs="Open Sans"/>
          <w:sz w:val="20"/>
          <w:szCs w:val="20"/>
          <w:lang w:eastAsia="sl-SI"/>
        </w:rPr>
      </w:pPr>
    </w:p>
    <w:p w14:paraId="60E11E79"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FINANČNO ZAVAROVANJE</w:t>
      </w:r>
    </w:p>
    <w:p w14:paraId="375AFC2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888F342"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78E90B8E"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F07DC22" w14:textId="60C156BC"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ko-KR"/>
        </w:rPr>
      </w:pPr>
      <w:r w:rsidRPr="002B3C02">
        <w:rPr>
          <w:rFonts w:ascii="Open Sans" w:eastAsia="Times New Roman" w:hAnsi="Open Sans" w:cs="Open Sans"/>
          <w:sz w:val="20"/>
          <w:szCs w:val="20"/>
          <w:lang w:eastAsia="sl-SI"/>
        </w:rPr>
        <w:t xml:space="preserve">Izvajalec se obvezuje, da bo, ob sklenitvi pogodbe, naročniku predložil podpisano in žigosano bianko menico z izpolnjeno, podpisano in žigosano menično izjavo za zavarovanje dobre izvedbe pogodbenih obveznosti (skladno z vzorcem iz razpisne dokumentacije; v nadaljevanju: finančno zavarovanje za zavarovanje dobre izvedbe pogodbenih obveznosti), v višini pet odstotkov (5 %) pogodbene vrednosti z DDV in </w:t>
      </w:r>
      <w:r w:rsidR="009D342B">
        <w:rPr>
          <w:rFonts w:ascii="Open Sans" w:eastAsia="Times New Roman" w:hAnsi="Open Sans" w:cs="Open Sans"/>
          <w:sz w:val="20"/>
          <w:szCs w:val="20"/>
          <w:lang w:eastAsia="sl-SI"/>
        </w:rPr>
        <w:t>z veljavnostjo zavarovanja</w:t>
      </w:r>
      <w:r w:rsidR="009D342B" w:rsidRPr="004635FC">
        <w:rPr>
          <w:rFonts w:ascii="Open Sans" w:eastAsia="Times New Roman" w:hAnsi="Open Sans" w:cs="Open Sans"/>
          <w:sz w:val="20"/>
          <w:szCs w:val="20"/>
          <w:lang w:eastAsia="sl-SI"/>
        </w:rPr>
        <w:t xml:space="preserve"> še sto dvajset (120) </w:t>
      </w:r>
      <w:r w:rsidR="009D342B">
        <w:rPr>
          <w:rFonts w:ascii="Open Sans" w:eastAsia="Times New Roman" w:hAnsi="Open Sans" w:cs="Open Sans"/>
          <w:sz w:val="20"/>
          <w:szCs w:val="20"/>
          <w:lang w:eastAsia="sl-SI"/>
        </w:rPr>
        <w:t xml:space="preserve">koledarskih </w:t>
      </w:r>
      <w:r w:rsidR="009D342B" w:rsidRPr="004635FC">
        <w:rPr>
          <w:rFonts w:ascii="Open Sans" w:eastAsia="Times New Roman" w:hAnsi="Open Sans" w:cs="Open Sans"/>
          <w:sz w:val="20"/>
          <w:szCs w:val="20"/>
          <w:lang w:eastAsia="sl-SI"/>
        </w:rPr>
        <w:t>dni po preteku roka za dokončanje del</w:t>
      </w:r>
      <w:r w:rsidR="009D342B">
        <w:rPr>
          <w:rFonts w:ascii="Open Sans" w:eastAsia="Times New Roman" w:hAnsi="Open Sans" w:cs="Open Sans"/>
          <w:sz w:val="20"/>
          <w:szCs w:val="20"/>
          <w:lang w:eastAsia="sl-SI"/>
        </w:rPr>
        <w:t xml:space="preserve"> iz 12. člena pogodbe.</w:t>
      </w:r>
    </w:p>
    <w:p w14:paraId="2B94CDEF"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06AD0B8A" w14:textId="74295A9D"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je dolžan predložiti novo (ustrezno podaljšano ali povišano) finančno zavarovanje za zavarovanje dobre izvedbe pogodbenih obveznosti, v kolikor se pogodbeni rok ali pogodbena vrednost spremenita ali v primeru delnega unovčenja zavarovanja</w:t>
      </w:r>
      <w:r w:rsidR="00B1580A">
        <w:rPr>
          <w:rFonts w:ascii="Open Sans" w:eastAsia="Times New Roman" w:hAnsi="Open Sans" w:cs="Open Sans"/>
          <w:sz w:val="20"/>
          <w:szCs w:val="20"/>
          <w:lang w:eastAsia="sl-SI"/>
        </w:rPr>
        <w:t>.</w:t>
      </w:r>
    </w:p>
    <w:p w14:paraId="37A06C13"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05EDE8F"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Finančno zavarovanje za zavarovanje dobre izvedbe pogodbenih obveznosti se nanaša na vsa po pogodbi izvedena dela. V primeru, da naročnik unovči finančno zavarovanje za zavarovanje dobre izvedbe pogodbenih obveznosti, mora izvajalec nemudoma dostaviti novo finančno zavarovanje za zavarovanje dobre izvedbe pogodbenih obveznosti.</w:t>
      </w:r>
    </w:p>
    <w:p w14:paraId="728CDCA0"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0F8EDA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pred unovčenjem finančnega zavarovanja za zavarovanje dobre izvedbe pogodbenih obveznosti izvajalca pisno pozval k izpolnjevanju pogodbenih obveznosti in mu določil rok za izpolnitev.</w:t>
      </w:r>
    </w:p>
    <w:p w14:paraId="2EF0D1FC"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7B47900" w14:textId="759F96C8"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1192E7A5"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4BCD54F8" w14:textId="7E57A5D0" w:rsidR="007061CB" w:rsidRPr="002B3C02" w:rsidRDefault="007061CB" w:rsidP="00210419">
      <w:pPr>
        <w:keepNext/>
        <w:keepLines/>
        <w:tabs>
          <w:tab w:val="left" w:pos="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 xml:space="preserve">Izvajalec se obvezuje, da bo takoj ob podpisu zapisnika o sprejemu in izročitvi izvedenih del kot finančno zavarovanje za odpravo napak v garancijskem roku predložil naročniku podpisan in žigosan original bianko menice za odpravo napak v garancijskem roku z izpolnjeno, podpisano in žigosano menično izjavo s pooblastilom za izpolnitev in unovčenje </w:t>
      </w:r>
      <w:r w:rsidRPr="002B3C02">
        <w:rPr>
          <w:rFonts w:ascii="Open Sans" w:eastAsia="Times New Roman" w:hAnsi="Open Sans" w:cs="Open Sans"/>
          <w:bCs/>
          <w:iCs/>
          <w:sz w:val="20"/>
          <w:szCs w:val="20"/>
          <w:lang w:eastAsia="sl-SI"/>
        </w:rPr>
        <w:t xml:space="preserve">(v nadaljevanju: finančno zavarovanje </w:t>
      </w:r>
      <w:r w:rsidRPr="002B3C02">
        <w:rPr>
          <w:rFonts w:ascii="Open Sans" w:eastAsia="Times New Roman" w:hAnsi="Open Sans" w:cs="Open Sans"/>
          <w:sz w:val="20"/>
          <w:szCs w:val="20"/>
          <w:lang w:eastAsia="sl-SI"/>
        </w:rPr>
        <w:t>za odpravo napak v garancijskem roku) v višini 5% (pet odstotkov) pogodbene vrednosti z DDV. Finančno zavarovanje za odpravo napak v garancijskem roku mora biti unovčljivo še 30 (trideset)</w:t>
      </w:r>
      <w:r w:rsidR="009640CE">
        <w:rPr>
          <w:rFonts w:ascii="Open Sans" w:eastAsia="Times New Roman" w:hAnsi="Open Sans" w:cs="Open Sans"/>
          <w:sz w:val="20"/>
          <w:szCs w:val="20"/>
          <w:lang w:eastAsia="sl-SI"/>
        </w:rPr>
        <w:t xml:space="preserve"> koledarskih</w:t>
      </w:r>
      <w:r w:rsidRPr="002B3C02">
        <w:rPr>
          <w:rFonts w:ascii="Open Sans" w:eastAsia="Times New Roman" w:hAnsi="Open Sans" w:cs="Open Sans"/>
          <w:sz w:val="20"/>
          <w:szCs w:val="20"/>
          <w:lang w:eastAsia="sl-SI"/>
        </w:rPr>
        <w:t xml:space="preserve"> dni po preteku najdaljšega garancijskega roka</w:t>
      </w:r>
      <w:r w:rsidRPr="002B3C02">
        <w:rPr>
          <w:rFonts w:ascii="Open Sans" w:eastAsia="Times New Roman" w:hAnsi="Open Sans" w:cs="Open Sans"/>
          <w:bCs/>
          <w:iCs/>
          <w:sz w:val="20"/>
          <w:szCs w:val="20"/>
          <w:lang w:eastAsia="sl-SI"/>
        </w:rPr>
        <w:t xml:space="preserve">, določenega s pogodbo (torej mora veljati: celoten garancijski rok, določen v pogodbi + 30 (trideset) </w:t>
      </w:r>
      <w:r w:rsidR="009640CE">
        <w:rPr>
          <w:rFonts w:ascii="Open Sans" w:eastAsia="Times New Roman" w:hAnsi="Open Sans" w:cs="Open Sans"/>
          <w:bCs/>
          <w:iCs/>
          <w:sz w:val="20"/>
          <w:szCs w:val="20"/>
          <w:lang w:eastAsia="sl-SI"/>
        </w:rPr>
        <w:t xml:space="preserve">koledarskih </w:t>
      </w:r>
      <w:r w:rsidRPr="002B3C02">
        <w:rPr>
          <w:rFonts w:ascii="Open Sans" w:eastAsia="Times New Roman" w:hAnsi="Open Sans" w:cs="Open Sans"/>
          <w:bCs/>
          <w:iCs/>
          <w:sz w:val="20"/>
          <w:szCs w:val="20"/>
          <w:lang w:eastAsia="sl-SI"/>
        </w:rPr>
        <w:t>dni)</w:t>
      </w:r>
      <w:r w:rsidRPr="002B3C02">
        <w:rPr>
          <w:rFonts w:ascii="Open Sans" w:eastAsia="Times New Roman" w:hAnsi="Open Sans" w:cs="Open Sans"/>
          <w:sz w:val="20"/>
          <w:szCs w:val="20"/>
          <w:lang w:eastAsia="sl-SI"/>
        </w:rPr>
        <w:t>.</w:t>
      </w:r>
    </w:p>
    <w:p w14:paraId="1F41987F" w14:textId="77777777" w:rsidR="007061CB" w:rsidRPr="002B3C02" w:rsidRDefault="007061CB" w:rsidP="00210419">
      <w:pPr>
        <w:keepNext/>
        <w:keepLines/>
        <w:tabs>
          <w:tab w:val="left" w:pos="0"/>
        </w:tabs>
        <w:spacing w:after="0" w:line="240" w:lineRule="auto"/>
        <w:jc w:val="both"/>
        <w:rPr>
          <w:rFonts w:ascii="Open Sans" w:eastAsia="Times New Roman" w:hAnsi="Open Sans" w:cs="Open Sans"/>
          <w:sz w:val="20"/>
          <w:szCs w:val="20"/>
          <w:lang w:eastAsia="sl-SI"/>
        </w:rPr>
      </w:pPr>
    </w:p>
    <w:p w14:paraId="3283F0EB" w14:textId="77777777" w:rsidR="007061CB" w:rsidRPr="002B3C02" w:rsidRDefault="007061CB" w:rsidP="00210419">
      <w:pPr>
        <w:keepNext/>
        <w:keepLines/>
        <w:tabs>
          <w:tab w:val="left" w:pos="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kolikor izvajalec v roku iz prejšnjega odstavka tega člena ne bo predložil finančnega zavarovanja za zavarovanje odprave napak v garancijskem roku, lahko naročnik unovči celotno finančno zavarovanje za zavarovanje dobre izvedbe pogodbenih obveznosti.</w:t>
      </w:r>
    </w:p>
    <w:p w14:paraId="0ABE245E" w14:textId="77777777" w:rsidR="007061CB" w:rsidRPr="002B3C02" w:rsidRDefault="007061CB" w:rsidP="00210419">
      <w:pPr>
        <w:keepNext/>
        <w:keepLines/>
        <w:tabs>
          <w:tab w:val="left" w:pos="0"/>
        </w:tabs>
        <w:spacing w:after="0" w:line="240" w:lineRule="auto"/>
        <w:jc w:val="both"/>
        <w:rPr>
          <w:rFonts w:ascii="Open Sans" w:eastAsia="Times New Roman" w:hAnsi="Open Sans" w:cs="Open Sans"/>
          <w:sz w:val="20"/>
          <w:szCs w:val="20"/>
          <w:lang w:eastAsia="sl-SI"/>
        </w:rPr>
      </w:pPr>
    </w:p>
    <w:p w14:paraId="3B85D81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da naročnik unovči finančno zavarovanje za odpravo napak v garancijskem roku, mu mora izvajalec nemudoma dostaviti novo finančno zavarovanje za odpravo napak v garancijskem roku.</w:t>
      </w:r>
    </w:p>
    <w:p w14:paraId="18BF5E5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0941398"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4BC060B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2E4B5D05"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1C3C5685"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51CFEDA7"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POGODBENA KAZEN IN VIŠJA SILA</w:t>
      </w:r>
    </w:p>
    <w:p w14:paraId="30DD087E"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2A9BA809"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308A2814" w14:textId="77777777" w:rsidR="007061CB" w:rsidRPr="002B3C02" w:rsidRDefault="007061CB" w:rsidP="00210419">
      <w:pPr>
        <w:keepNext/>
        <w:keepLines/>
        <w:widowControl w:val="0"/>
        <w:tabs>
          <w:tab w:val="left" w:pos="0"/>
        </w:tabs>
        <w:spacing w:after="0" w:line="240" w:lineRule="auto"/>
        <w:jc w:val="center"/>
        <w:rPr>
          <w:rFonts w:ascii="Open Sans" w:eastAsia="Times New Roman" w:hAnsi="Open Sans" w:cs="Open Sans"/>
          <w:sz w:val="20"/>
          <w:szCs w:val="20"/>
          <w:lang w:eastAsia="sl-SI"/>
        </w:rPr>
      </w:pPr>
    </w:p>
    <w:p w14:paraId="3F3053B1" w14:textId="15335E7C" w:rsidR="007061CB" w:rsidRPr="002B3C02" w:rsidRDefault="007061CB" w:rsidP="00210419">
      <w:pPr>
        <w:keepNext/>
        <w:keepLines/>
        <w:widowControl w:val="0"/>
        <w:tabs>
          <w:tab w:val="left" w:pos="567"/>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izvajalec ne opravi pogodbenih obveznosti v roku, opredeljenem v 12. členu te pogodbe in neizpolnitev ali nepravočasna izpolnitev ni posledica okoliščin iz tretjega odstavka 12. člena te pogodbe oziroma višje sile, kot je opredeljena v 26. členu te pogodbe, je naročnik upravičen obračunati pogodbeno kazen, in sicer v višini nič cela dva odstotka (0,2 %) od skupne pogodbene vrednosti brez DDV, navedene v 3. členu te pogodbe, za vsak zamujen koledarski dan, opredeljen v 12. členu</w:t>
      </w:r>
      <w:r w:rsidR="00675962" w:rsidRPr="002B3C02">
        <w:rPr>
          <w:rFonts w:ascii="Open Sans" w:eastAsia="Times New Roman" w:hAnsi="Open Sans" w:cs="Open Sans"/>
          <w:sz w:val="20"/>
          <w:szCs w:val="20"/>
          <w:lang w:eastAsia="sl-SI"/>
        </w:rPr>
        <w:t xml:space="preserve"> pogodbe</w:t>
      </w:r>
      <w:r w:rsidRPr="002B3C02">
        <w:rPr>
          <w:rFonts w:ascii="Open Sans" w:eastAsia="Times New Roman" w:hAnsi="Open Sans" w:cs="Open Sans"/>
          <w:sz w:val="20"/>
          <w:szCs w:val="20"/>
          <w:lang w:eastAsia="sl-SI"/>
        </w:rPr>
        <w:t>, brez omejitve.</w:t>
      </w:r>
      <w:bookmarkStart w:id="35" w:name="_Hlk190167920"/>
      <w:r w:rsidRPr="002B3C02">
        <w:rPr>
          <w:rFonts w:ascii="Open Sans" w:eastAsia="Times New Roman" w:hAnsi="Open Sans" w:cs="Open Sans"/>
          <w:sz w:val="20"/>
          <w:szCs w:val="20"/>
          <w:lang w:eastAsia="sl-SI"/>
        </w:rPr>
        <w:t xml:space="preserve"> Pogodbena kazen se obračuna tudi v primeru ne predložitve dokumentacije o izvedeni gradnji, ki je določena kot obveznost po tej pogodbi</w:t>
      </w:r>
      <w:bookmarkEnd w:id="35"/>
      <w:r w:rsidRPr="002B3C02">
        <w:rPr>
          <w:rFonts w:ascii="Open Sans" w:eastAsia="Times New Roman" w:hAnsi="Open Sans" w:cs="Open Sans"/>
          <w:sz w:val="20"/>
          <w:szCs w:val="20"/>
          <w:lang w:eastAsia="sl-SI"/>
        </w:rPr>
        <w:t>.</w:t>
      </w:r>
    </w:p>
    <w:p w14:paraId="3C0791A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096AAFA6" w14:textId="77777777" w:rsidR="007061CB" w:rsidRPr="002B3C02" w:rsidRDefault="007061CB" w:rsidP="00210419">
      <w:pPr>
        <w:keepNext/>
        <w:keepLines/>
        <w:widowControl w:val="0"/>
        <w:tabs>
          <w:tab w:val="left" w:pos="567"/>
          <w:tab w:val="left" w:pos="709"/>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si pridrži pravico uveljaviti pogodbeno kazen pri plačilu začasnih in končne situacije, čeprav ob zamudi izvajalca na to ni posebej opozoril, niti pisno obvestil.</w:t>
      </w:r>
    </w:p>
    <w:p w14:paraId="5CE124D5"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44EDBB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in izvajalec soglašata, da pravica zaračunati pogodbeno kazen ni pogojena z nastankom škode naročniku. Za povračilo tako ali dodatno nastale škode bo naročnik unovčil finančno zavarovanje za zavarovanje dobre izvedbe pogodbenih obveznosti in škodo uveljavljal po splošnih načelih odškodninske odgovornosti, neodvisno od uveljavljanja pogodbene kazni.</w:t>
      </w:r>
    </w:p>
    <w:p w14:paraId="204EE6C0"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0DF7183D"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5B699062"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BD4F097"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Nobena od pogodbenih strank ni odgovorna za delno ali celotno neizpolnjevanje pogodbenih obveznosti, če je to posledica višje sile.</w:t>
      </w:r>
    </w:p>
    <w:p w14:paraId="331ECDC3"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FC883E3" w14:textId="77777777" w:rsidR="007061CB" w:rsidRPr="002B3C02" w:rsidRDefault="007061CB" w:rsidP="00210419">
      <w:pPr>
        <w:keepNext/>
        <w:keepLine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bCs/>
          <w:sz w:val="20"/>
          <w:szCs w:val="20"/>
          <w:lang w:eastAsia="sl-SI"/>
        </w:rPr>
        <w:lastRenderedPageBreak/>
        <w:t xml:space="preserve">Višja sila pomeni zunanji vzrok, neodvisen od volje in vpliva katere koli stranke, ki je nepričakovan in nenaden in se mu ob splošni skrbnosti ni bilo moč izogniti in ga odvrniti, takšne okoliščine pa so se pojavile po sklenitvi pogodbe. </w:t>
      </w:r>
      <w:r w:rsidRPr="002B3C02">
        <w:rPr>
          <w:rFonts w:ascii="Open Sans" w:eastAsia="Times New Roman" w:hAnsi="Open Sans" w:cs="Open Sans"/>
          <w:sz w:val="20"/>
          <w:szCs w:val="20"/>
          <w:lang w:eastAsia="sl-SI"/>
        </w:rPr>
        <w:t>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0A787156" w14:textId="77777777" w:rsidR="007061CB" w:rsidRPr="002B3C02" w:rsidRDefault="007061CB" w:rsidP="00210419">
      <w:pPr>
        <w:keepNext/>
        <w:keepLines/>
        <w:widowControl w:val="0"/>
        <w:spacing w:after="0" w:line="240" w:lineRule="auto"/>
        <w:jc w:val="both"/>
        <w:rPr>
          <w:rFonts w:ascii="Open Sans" w:eastAsia="Times New Roman" w:hAnsi="Open Sans" w:cs="Open Sans"/>
          <w:snapToGrid w:val="0"/>
          <w:sz w:val="20"/>
          <w:szCs w:val="20"/>
          <w:lang w:eastAsia="sl-SI"/>
        </w:rPr>
      </w:pPr>
    </w:p>
    <w:p w14:paraId="49A0A9DD"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napToGrid w:val="0"/>
          <w:sz w:val="20"/>
          <w:szCs w:val="20"/>
          <w:lang w:eastAsia="sl-SI"/>
        </w:rPr>
      </w:pPr>
      <w:r w:rsidRPr="002B3C02">
        <w:rPr>
          <w:rFonts w:ascii="Open Sans" w:eastAsia="Times New Roman" w:hAnsi="Open Sans" w:cs="Open Sans"/>
          <w:snapToGrid w:val="0"/>
          <w:sz w:val="20"/>
          <w:szCs w:val="20"/>
          <w:lang w:eastAsia="sl-SI"/>
        </w:rPr>
        <w:t>Pomanjkanje delovne sile ali materiala pri izvajalcu ali pri njegovih podizvajalcih se ne šteje za višjo silo, razen, če ni posledica le-te.</w:t>
      </w:r>
    </w:p>
    <w:p w14:paraId="33A150E9"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EA9DB60"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PREDSTAVNIKI POGODBENIH STRANK</w:t>
      </w:r>
    </w:p>
    <w:p w14:paraId="6551DED2"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10DDFC2D"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2F2014AE"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7CC611E0" w14:textId="01444806"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Vodja </w:t>
      </w:r>
      <w:r w:rsidR="00B71FCA" w:rsidRPr="002B3C02">
        <w:rPr>
          <w:rFonts w:ascii="Open Sans" w:eastAsia="Times New Roman" w:hAnsi="Open Sans" w:cs="Open Sans"/>
          <w:sz w:val="20"/>
          <w:szCs w:val="20"/>
          <w:lang w:eastAsia="sl-SI"/>
        </w:rPr>
        <w:t>gradbenih</w:t>
      </w:r>
      <w:r w:rsidRPr="002B3C02">
        <w:rPr>
          <w:rFonts w:ascii="Open Sans" w:eastAsia="Times New Roman" w:hAnsi="Open Sans" w:cs="Open Sans"/>
          <w:sz w:val="20"/>
          <w:szCs w:val="20"/>
          <w:lang w:eastAsia="sl-SI"/>
        </w:rPr>
        <w:t xml:space="preserve"> del (predstavnik) pri izvajalcu: ___________________</w:t>
      </w:r>
    </w:p>
    <w:p w14:paraId="55A8C73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46EE96B7" w14:textId="3CBE8456"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Vodja nadzora/(pooblaščeni) strokovnjak za </w:t>
      </w:r>
      <w:r w:rsidR="00B71FCA" w:rsidRPr="002B3C02">
        <w:rPr>
          <w:rFonts w:ascii="Open Sans" w:eastAsia="Times New Roman" w:hAnsi="Open Sans" w:cs="Open Sans"/>
          <w:sz w:val="20"/>
          <w:szCs w:val="20"/>
          <w:lang w:eastAsia="sl-SI"/>
        </w:rPr>
        <w:t xml:space="preserve">gradbena </w:t>
      </w:r>
      <w:r w:rsidRPr="002B3C02">
        <w:rPr>
          <w:rFonts w:ascii="Open Sans" w:eastAsia="Times New Roman" w:hAnsi="Open Sans" w:cs="Open Sans"/>
          <w:sz w:val="20"/>
          <w:szCs w:val="20"/>
          <w:lang w:eastAsia="sl-SI"/>
        </w:rPr>
        <w:t>dela in skrbnik pogodbe (predstavnik) pri naročniku: __________________</w:t>
      </w:r>
    </w:p>
    <w:p w14:paraId="4A18C43F"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332D6F97"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Koordinator za varnost in zdravje pri delu: ___________________</w:t>
      </w:r>
    </w:p>
    <w:p w14:paraId="711ED15D"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7228BC59" w14:textId="433A1187" w:rsidR="007061CB" w:rsidRDefault="00784E97"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784E97">
        <w:rPr>
          <w:rFonts w:ascii="Open Sans" w:eastAsia="Times New Roman" w:hAnsi="Open Sans" w:cs="Open Sans"/>
          <w:sz w:val="20"/>
          <w:szCs w:val="20"/>
          <w:lang w:eastAsia="sl-SI"/>
        </w:rPr>
        <w:t xml:space="preserve">O morebitni spremembi oseb iz tega člena se morata pogodbeni stranki medsebojno obvestiti, in sicer pisno, z navedbo datuma primopredaje poslov. Pisno obvestilo o tem mora prejeti naročnik oziroma izvajalec najkasneje v treh (3) koledarskih dneh pred navedenim dnevom primopredaje poslov. </w:t>
      </w:r>
    </w:p>
    <w:p w14:paraId="7286C094" w14:textId="77777777" w:rsidR="00784E97" w:rsidRPr="002B3C02" w:rsidRDefault="00784E97"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1FCE89E3"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ODPOVED IN ODSTOP OD POGODBE</w:t>
      </w:r>
    </w:p>
    <w:p w14:paraId="518C7E2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15CFF928"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6963158"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2AEFF78E"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lahko s pisnim obvestilom izvajalcu, poslanim s priporočeno pošiljko po pošti, odpove pogodbo, če se okoliščine po sklenitvi pogodbe spremenijo tako, da sklenjena pogodba ne izraža več prave volje naročnika. V tem primeru je naročnik dolžan izvajalcu povrniti vse dokazljive stroške in mu plačati do tedaj opravljena dela.</w:t>
      </w:r>
    </w:p>
    <w:p w14:paraId="52F8BC5B"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2B5ECA9F"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lahko odstopi od pogodbe, brez obveznosti do izvajalca, če izvajalec:</w:t>
      </w:r>
    </w:p>
    <w:p w14:paraId="6E900E40"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 začne z izvedbo pogodbeno dogovorjenih del v pogodbenem roku, niti v naknadnem roku, ki mu ga določi naročnik;</w:t>
      </w:r>
    </w:p>
    <w:p w14:paraId="277F9AF2"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 dosega pogodbeno dogovorjene kvalitete in te ne vzpostavi niti v naknadnem roku, ki mu ga določi naročnik;</w:t>
      </w:r>
    </w:p>
    <w:p w14:paraId="65680CC1"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 upošteva navodil naročnika niti po naknadnem opozorilu naročnika,</w:t>
      </w:r>
    </w:p>
    <w:p w14:paraId="63BE35F5"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 svoje obveznosti v nasprotju s pravili stroke, tehničnimi predpisi, standardi oziroma veljavno zakonodajo,</w:t>
      </w:r>
    </w:p>
    <w:p w14:paraId="1328DCC9"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neredno plačuje obveznosti do dobaviteljev materiala,</w:t>
      </w:r>
    </w:p>
    <w:p w14:paraId="21AACA43"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neredno poravnava obveznosti do svojih zaposlenih,</w:t>
      </w:r>
    </w:p>
    <w:p w14:paraId="301E2B81"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poviša cene v času veljavnosti pogodbe,</w:t>
      </w:r>
    </w:p>
    <w:p w14:paraId="1077D26D"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prekine z deli brez predhodnega pisnega soglasja naročnika,</w:t>
      </w:r>
    </w:p>
    <w:p w14:paraId="5FD05BEA"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 zagotavlja zadostnih kapacitet za tekoče izvajanje del,</w:t>
      </w:r>
    </w:p>
    <w:p w14:paraId="57630250"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ne zaključi s pogodbenimi deli niti v roku, ki mu ga naknadno določi naročnik,</w:t>
      </w:r>
    </w:p>
    <w:p w14:paraId="0C5C9CE5"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drugih primerih, ki jih določa zakon ali ta pogodba.</w:t>
      </w:r>
    </w:p>
    <w:p w14:paraId="57FBAAE6"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6CD80BC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navedenih primerih iz prejšnjega odstavka naročnik lahko unovči finančno zavarovanje za dobro izvedbo pogodbenih obveznosti.</w:t>
      </w:r>
    </w:p>
    <w:p w14:paraId="3747A88E"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31A2753"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 odstopu od pogodbe naročnik obvesti izvajalca s priporočeno pošiljko po pošti.</w:t>
      </w:r>
    </w:p>
    <w:p w14:paraId="2D638FE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5F93F78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Med veljavnostjo pogodbe lahko naročnik, ne glede na določbe zakona, ki ureja obligacijska razmerja, odstopi od pogodbe tudi v primerih iz 96. člena ZJN-3.</w:t>
      </w:r>
    </w:p>
    <w:p w14:paraId="4A8B6D0D"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61E36D5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6CE70988"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6659F90"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RAZVEZNI POGOJ</w:t>
      </w:r>
    </w:p>
    <w:p w14:paraId="33A74C9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4318795"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B2B3359"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35DBD76" w14:textId="77777777" w:rsidR="007061CB" w:rsidRPr="002B3C02" w:rsidRDefault="007061CB" w:rsidP="00210419">
      <w:pPr>
        <w:keepNext/>
        <w:keepLines/>
        <w:widowControl w:val="0"/>
        <w:spacing w:after="0" w:line="240" w:lineRule="auto"/>
        <w:ind w:right="-1"/>
        <w:jc w:val="both"/>
        <w:outlineLvl w:val="1"/>
        <w:rPr>
          <w:rFonts w:ascii="Open Sans" w:eastAsia="Times New Roman" w:hAnsi="Open Sans" w:cs="Open Sans"/>
          <w:sz w:val="20"/>
          <w:szCs w:val="20"/>
        </w:rPr>
      </w:pPr>
      <w:r w:rsidRPr="002B3C02">
        <w:rPr>
          <w:rFonts w:ascii="Open Sans" w:eastAsia="Times New Roman" w:hAnsi="Open Sans" w:cs="Open Sans"/>
          <w:sz w:val="20"/>
          <w:szCs w:val="20"/>
        </w:rPr>
        <w:t>Ta pogodba je sklenjena pod razveznim pogojem, ki se uresniči v primeru izpolnitve ene od naslednjih okoliščin:</w:t>
      </w:r>
    </w:p>
    <w:p w14:paraId="6E3A59DE"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bo naročnik seznanjen, da je sodišče s pravnomočno odločitvijo ugotovilo kršitev obveznosti iz drugega odstavka 3. člena ZJN-3 s strani izvajalca ali njegovega podizvajalca ali</w:t>
      </w:r>
    </w:p>
    <w:p w14:paraId="4F96792E" w14:textId="77777777" w:rsidR="007061CB" w:rsidRPr="002B3C02" w:rsidRDefault="007061CB" w:rsidP="006F0C5B">
      <w:pPr>
        <w:keepNext/>
        <w:keepLines/>
        <w:widowControl w:val="0"/>
        <w:numPr>
          <w:ilvl w:val="0"/>
          <w:numId w:val="25"/>
        </w:numPr>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bo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5AB3CA54"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E65D294"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V primeru seznanitve naročnika s kršitvijo bo naročnik o tem obvestil izvajalca v desetih (10) dneh. </w:t>
      </w:r>
    </w:p>
    <w:p w14:paraId="634C5E57"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03CC2300"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9675FFC"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1DDA2E1A"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w:t>
      </w:r>
      <w:proofErr w:type="spellStart"/>
      <w:r w:rsidRPr="002B3C02">
        <w:rPr>
          <w:rFonts w:ascii="Open Sans" w:eastAsia="Times New Roman" w:hAnsi="Open Sans" w:cs="Open Sans"/>
          <w:sz w:val="20"/>
          <w:szCs w:val="20"/>
          <w:lang w:eastAsia="sl-SI"/>
        </w:rPr>
        <w:t>podizvajanje</w:t>
      </w:r>
      <w:proofErr w:type="spellEnd"/>
      <w:r w:rsidRPr="002B3C02">
        <w:rPr>
          <w:rFonts w:ascii="Open Sans" w:eastAsia="Times New Roman" w:hAnsi="Open Sans" w:cs="Open Sans"/>
          <w:sz w:val="20"/>
          <w:szCs w:val="20"/>
          <w:lang w:eastAsia="sl-SI"/>
        </w:rPr>
        <w:t xml:space="preserve"> temu podizvajalcu, če ta zamenjava ali prevzem ne pomeni bistvene spremembe pogodbe. </w:t>
      </w:r>
    </w:p>
    <w:p w14:paraId="56274FF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D33C399"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dvajsetih (20) dneh od seznanitve s kršitvijo obvesti, da se pogodba ne razveže. </w:t>
      </w:r>
    </w:p>
    <w:p w14:paraId="05E38AA5"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p>
    <w:p w14:paraId="054A890D" w14:textId="77777777" w:rsidR="007061CB" w:rsidRPr="002B3C02" w:rsidRDefault="007061CB" w:rsidP="00210419">
      <w:pPr>
        <w:keepNext/>
        <w:keepLines/>
        <w:widowControl w:val="0"/>
        <w:numPr>
          <w:ilvl w:val="12"/>
          <w:numId w:val="0"/>
        </w:numPr>
        <w:spacing w:after="0" w:line="240" w:lineRule="auto"/>
        <w:ind w:right="7"/>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izpolnitve razveznega pogoja se šteje, da je pogodba razvezana z dnem sklenitve nove pogodbe o izvedbi javnega naročila, naročnik pa mora nov postopek oddaje javnega naročila začeti nemudoma, vendar najkasneje v šestdesetih (60.) dneh od seznanitve s kršitvijo. Če naročnik v tem roku ne začne novega postopka javnega naročila, se šteje, da je pogodba razvezana šestdeseti (60) dan od seznanitve s kršitvijo.</w:t>
      </w:r>
    </w:p>
    <w:p w14:paraId="1778788A" w14:textId="37AEC187" w:rsidR="007061CB"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464333C1" w14:textId="77777777" w:rsidR="00516116" w:rsidRPr="002B3C02" w:rsidRDefault="00516116" w:rsidP="00210419">
      <w:pPr>
        <w:keepNext/>
        <w:keepLines/>
        <w:widowControl w:val="0"/>
        <w:spacing w:after="0" w:line="240" w:lineRule="auto"/>
        <w:jc w:val="both"/>
        <w:rPr>
          <w:rFonts w:ascii="Open Sans" w:eastAsia="Times New Roman" w:hAnsi="Open Sans" w:cs="Open Sans"/>
          <w:sz w:val="20"/>
          <w:szCs w:val="20"/>
          <w:lang w:eastAsia="sl-SI"/>
        </w:rPr>
      </w:pPr>
    </w:p>
    <w:p w14:paraId="03B4FE2F" w14:textId="77777777" w:rsidR="007061CB" w:rsidRPr="002B3C02" w:rsidRDefault="007061CB" w:rsidP="006F0C5B">
      <w:pPr>
        <w:keepNext/>
        <w:keepLines/>
        <w:widowControl w:val="0"/>
        <w:numPr>
          <w:ilvl w:val="0"/>
          <w:numId w:val="22"/>
        </w:numPr>
        <w:tabs>
          <w:tab w:val="left" w:pos="540"/>
        </w:tabs>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REŠEVANJE SPOROV</w:t>
      </w:r>
    </w:p>
    <w:p w14:paraId="5187FF74" w14:textId="77777777" w:rsidR="007061CB" w:rsidRPr="002B3C02" w:rsidRDefault="007061CB" w:rsidP="00210419">
      <w:pPr>
        <w:keepNext/>
        <w:keepLines/>
        <w:widowControl w:val="0"/>
        <w:tabs>
          <w:tab w:val="left" w:pos="709"/>
          <w:tab w:val="left" w:pos="1702"/>
        </w:tabs>
        <w:spacing w:after="0" w:line="240" w:lineRule="auto"/>
        <w:ind w:left="1701" w:hanging="1701"/>
        <w:rPr>
          <w:rFonts w:ascii="Open Sans" w:eastAsia="Times New Roman" w:hAnsi="Open Sans" w:cs="Open Sans"/>
          <w:sz w:val="20"/>
          <w:szCs w:val="20"/>
          <w:lang w:eastAsia="sl-SI"/>
        </w:rPr>
      </w:pPr>
    </w:p>
    <w:p w14:paraId="695FEFB0"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207B1805" w14:textId="77777777" w:rsidR="007061CB" w:rsidRPr="002B3C02" w:rsidRDefault="007061CB" w:rsidP="00210419">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2D552C9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Morebitne spore, ki bi nastali v zvezi z izvajanjem te pogodbe, bosta stranki skušali rešiti sporazumno.</w:t>
      </w:r>
    </w:p>
    <w:p w14:paraId="379B8BB8"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654BF1E6"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Če spora ne bo možno rešiti sporazumno, lahko vsaka pogodbena stranka sproži postopek za rešitev spora pri stvarno pristojnem sodišču v Ljubljani z uporabo prava Republike Slovenije.</w:t>
      </w:r>
    </w:p>
    <w:p w14:paraId="2D8BFF83" w14:textId="77777777" w:rsidR="007061CB" w:rsidRPr="002B3C02" w:rsidRDefault="007061CB" w:rsidP="00210419">
      <w:pPr>
        <w:keepNext/>
        <w:keepLines/>
        <w:widowControl w:val="0"/>
        <w:tabs>
          <w:tab w:val="left" w:pos="709"/>
          <w:tab w:val="left" w:pos="1702"/>
        </w:tabs>
        <w:spacing w:after="0" w:line="240" w:lineRule="auto"/>
        <w:rPr>
          <w:rFonts w:ascii="Open Sans" w:eastAsia="Times New Roman" w:hAnsi="Open Sans" w:cs="Open Sans"/>
          <w:sz w:val="20"/>
          <w:szCs w:val="20"/>
          <w:lang w:eastAsia="sl-SI"/>
        </w:rPr>
      </w:pPr>
    </w:p>
    <w:p w14:paraId="6ED62133" w14:textId="77777777" w:rsidR="007061CB" w:rsidRPr="002B3C02" w:rsidRDefault="007061CB" w:rsidP="006F0C5B">
      <w:pPr>
        <w:keepNext/>
        <w:keepLines/>
        <w:widowControl w:val="0"/>
        <w:numPr>
          <w:ilvl w:val="0"/>
          <w:numId w:val="22"/>
        </w:numPr>
        <w:spacing w:after="0" w:line="240" w:lineRule="auto"/>
        <w:ind w:left="567" w:firstLine="0"/>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OSTALE DOLOČBE</w:t>
      </w:r>
    </w:p>
    <w:p w14:paraId="27C48ED9" w14:textId="77777777" w:rsidR="007061CB" w:rsidRPr="002B3C02" w:rsidRDefault="007061CB" w:rsidP="00210419">
      <w:pPr>
        <w:keepNext/>
        <w:keepLines/>
        <w:widowControl w:val="0"/>
        <w:tabs>
          <w:tab w:val="left" w:pos="709"/>
          <w:tab w:val="left" w:pos="1702"/>
        </w:tabs>
        <w:spacing w:after="0" w:line="240" w:lineRule="auto"/>
        <w:ind w:left="1701" w:hanging="1701"/>
        <w:jc w:val="center"/>
        <w:rPr>
          <w:rFonts w:ascii="Open Sans" w:eastAsia="Times New Roman" w:hAnsi="Open Sans" w:cs="Open Sans"/>
          <w:sz w:val="20"/>
          <w:szCs w:val="20"/>
          <w:lang w:eastAsia="sl-SI"/>
        </w:rPr>
      </w:pPr>
    </w:p>
    <w:p w14:paraId="3AA8F545"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7ED63B1E" w14:textId="77777777" w:rsidR="007061CB" w:rsidRPr="002B3C02" w:rsidRDefault="007061CB" w:rsidP="00210419">
      <w:pPr>
        <w:keepNext/>
        <w:keepLines/>
        <w:widowControl w:val="0"/>
        <w:tabs>
          <w:tab w:val="left" w:pos="567"/>
          <w:tab w:val="left" w:pos="1418"/>
          <w:tab w:val="left" w:pos="1702"/>
        </w:tabs>
        <w:spacing w:after="0" w:line="240" w:lineRule="auto"/>
        <w:jc w:val="center"/>
        <w:rPr>
          <w:rFonts w:ascii="Open Sans" w:eastAsia="Times New Roman" w:hAnsi="Open Sans" w:cs="Open Sans"/>
          <w:sz w:val="20"/>
          <w:szCs w:val="20"/>
          <w:lang w:eastAsia="sl-SI"/>
        </w:rPr>
      </w:pPr>
    </w:p>
    <w:p w14:paraId="7BA6F30B"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Izvajalec izjavlja, da mu je poznan predmet pogodbe, da je seznanjen z razpisnimi zahtevami in projektno dokumentacijo, ter da so mu razumljivi in jasni pogoji in okoliščine za pravilno izvedbo del.</w:t>
      </w:r>
    </w:p>
    <w:p w14:paraId="4EC6E4A8" w14:textId="77777777" w:rsidR="007061CB" w:rsidRPr="002B3C02" w:rsidRDefault="007061CB" w:rsidP="00210419">
      <w:pPr>
        <w:keepNext/>
        <w:keepLines/>
        <w:widowControl w:val="0"/>
        <w:tabs>
          <w:tab w:val="left" w:pos="1418"/>
          <w:tab w:val="left" w:pos="1702"/>
        </w:tabs>
        <w:spacing w:after="0" w:line="240" w:lineRule="auto"/>
        <w:jc w:val="both"/>
        <w:rPr>
          <w:rFonts w:ascii="Open Sans" w:eastAsia="Times New Roman" w:hAnsi="Open Sans" w:cs="Open Sans"/>
          <w:sz w:val="20"/>
          <w:szCs w:val="20"/>
          <w:lang w:eastAsia="sl-SI"/>
        </w:rPr>
      </w:pPr>
    </w:p>
    <w:p w14:paraId="3F3EDE05"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9D82940" w14:textId="77777777" w:rsidR="007061CB" w:rsidRPr="002B3C02" w:rsidRDefault="007061CB" w:rsidP="00210419">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24B36860"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vsem ostalem, kar ni izrecno urejeno s to pogodbo, veljajo določila zakona, ki ureja gradnjo, in zakona, ki ureja obligacijska razmerja. Za vprašanja, ki jih le-ta ne urejata, pa Posebne gradbene uzance 2020, če niso v nasprotju z določili te pogodbe.</w:t>
      </w:r>
    </w:p>
    <w:p w14:paraId="11B7E27A"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56780D41"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56A15386" w14:textId="77777777" w:rsidR="007061CB" w:rsidRPr="002B3C02" w:rsidRDefault="007061CB" w:rsidP="00210419">
      <w:pPr>
        <w:keepNext/>
        <w:keepLines/>
        <w:widowControl w:val="0"/>
        <w:spacing w:after="0" w:line="240" w:lineRule="auto"/>
        <w:ind w:left="360"/>
        <w:jc w:val="center"/>
        <w:rPr>
          <w:rFonts w:ascii="Open Sans" w:eastAsia="Times New Roman" w:hAnsi="Open Sans" w:cs="Open Sans"/>
          <w:sz w:val="20"/>
          <w:szCs w:val="20"/>
          <w:lang w:eastAsia="sl-SI"/>
        </w:rPr>
      </w:pPr>
    </w:p>
    <w:p w14:paraId="060E1E84"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66B55178" w14:textId="77777777" w:rsidR="007061CB" w:rsidRPr="002B3C02" w:rsidRDefault="007061CB" w:rsidP="00210419">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5503462E"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 bo v primeru ugotovitve o domnevnem obstoju dejanskega stanja iz prvega odstavka tega člena ali obvestila Komisije za preprečevanje korupcije ali drugih organov, glede njegovega domnevnega nastanka, začel z ugotavljanjem pogojev ničnosti pogodbe iz prejšnjega odstavka tega člena oziroma z drugimi ukrepi v skladu s predpisi Republike Slovenije.</w:t>
      </w:r>
    </w:p>
    <w:p w14:paraId="79A82787" w14:textId="77777777" w:rsidR="007061CB" w:rsidRPr="002B3C02" w:rsidRDefault="007061CB" w:rsidP="00210419">
      <w:pPr>
        <w:keepNext/>
        <w:keepLines/>
        <w:widowControl w:val="0"/>
        <w:tabs>
          <w:tab w:val="left" w:pos="567"/>
          <w:tab w:val="left" w:pos="1418"/>
          <w:tab w:val="left" w:pos="1702"/>
        </w:tabs>
        <w:spacing w:after="0" w:line="240" w:lineRule="auto"/>
        <w:rPr>
          <w:rFonts w:ascii="Open Sans" w:eastAsia="Times New Roman" w:hAnsi="Open Sans" w:cs="Open Sans"/>
          <w:sz w:val="20"/>
          <w:szCs w:val="20"/>
          <w:lang w:eastAsia="sl-SI"/>
        </w:rPr>
      </w:pPr>
    </w:p>
    <w:p w14:paraId="4301578F"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2588E9FC"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108524A5"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 razen informacij, ki v skladu z veljavnimi predpisi štejejo za javne.</w:t>
      </w:r>
    </w:p>
    <w:p w14:paraId="5EDB74FA" w14:textId="77777777" w:rsidR="007061CB" w:rsidRPr="002B3C02" w:rsidRDefault="007061CB" w:rsidP="00210419">
      <w:pPr>
        <w:keepNext/>
        <w:keepLines/>
        <w:widowControl w:val="0"/>
        <w:spacing w:after="0" w:line="240" w:lineRule="auto"/>
        <w:rPr>
          <w:rFonts w:ascii="Open Sans" w:eastAsia="Times New Roman" w:hAnsi="Open Sans" w:cs="Open Sans"/>
          <w:sz w:val="20"/>
          <w:szCs w:val="20"/>
          <w:lang w:eastAsia="sl-SI"/>
        </w:rPr>
      </w:pPr>
    </w:p>
    <w:p w14:paraId="24238D03"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02E57F0A"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39475908"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Morebitne spremembe oziroma dopolnitve te pogodbe so veljavne le, če so sklenjene v pisni obliki in jih podpišeta obe pogodbeni stranki.</w:t>
      </w:r>
    </w:p>
    <w:p w14:paraId="012F5CCE"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11080D9A"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lastRenderedPageBreak/>
        <w:t>Če katerokoli od določil pogodbe je ali postane neveljavno, to ne vpliva na ostala določila pogodbe. Neveljavno določilo se nadomesti z veljavnim, ki mora čim bolj ustrezati namenu, ki sta ga želeli doseči pogodbeni stranki z neveljavnim določilom.</w:t>
      </w:r>
    </w:p>
    <w:p w14:paraId="7CFE7A5A"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49A8B6E2"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687CD8C9"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18958B5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Ta pogodba v celoti zavezuje tudi morebitne vsakokratne pravne naslednike vsake od pogodbenih strank, kar velja zlasti tudi v primeru organizacijsko – statusnih ter lastninskih sprememb.</w:t>
      </w:r>
    </w:p>
    <w:p w14:paraId="3C0E2BF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06B89904" w14:textId="77777777"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72D2E779"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2006EF9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Pogodba je sklenjena in začne veljati z dnem, ko jo podpišeta obe pogodbeni stranki, pod pogojem, da izvajalec naročniku predloži finančno zavarovanje za dobro izvedbo pogodbenih obveznosti v skladu z 22. členom pogodbe.</w:t>
      </w:r>
    </w:p>
    <w:p w14:paraId="452142A6"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2806C441"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Pogodba velja do izpolnitve vseh pogodbenih obveznosti. Glede garancijskih določil, pogodba velja vse do poteka vseh garancijskih rokov.</w:t>
      </w:r>
    </w:p>
    <w:p w14:paraId="26A3C54F" w14:textId="77777777" w:rsidR="007061CB" w:rsidRPr="002B3C02" w:rsidRDefault="007061CB" w:rsidP="00210419">
      <w:pPr>
        <w:keepNext/>
        <w:keepLines/>
        <w:widowControl w:val="0"/>
        <w:tabs>
          <w:tab w:val="left" w:pos="567"/>
          <w:tab w:val="left" w:pos="1418"/>
          <w:tab w:val="left" w:pos="1702"/>
        </w:tabs>
        <w:spacing w:after="0" w:line="240" w:lineRule="auto"/>
        <w:jc w:val="both"/>
        <w:rPr>
          <w:rFonts w:ascii="Open Sans" w:eastAsia="Times New Roman" w:hAnsi="Open Sans" w:cs="Open Sans"/>
          <w:sz w:val="20"/>
          <w:szCs w:val="20"/>
          <w:lang w:eastAsia="sl-SI"/>
        </w:rPr>
      </w:pPr>
    </w:p>
    <w:p w14:paraId="73D53D6A" w14:textId="5E2EFF0A" w:rsidR="007061CB" w:rsidRPr="002B3C02" w:rsidRDefault="007061CB" w:rsidP="006F0C5B">
      <w:pPr>
        <w:keepNext/>
        <w:keepLines/>
        <w:widowControl w:val="0"/>
        <w:numPr>
          <w:ilvl w:val="0"/>
          <w:numId w:val="24"/>
        </w:numPr>
        <w:spacing w:after="0" w:line="240" w:lineRule="auto"/>
        <w:jc w:val="center"/>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člen</w:t>
      </w:r>
    </w:p>
    <w:p w14:paraId="56A203EB" w14:textId="77777777" w:rsidR="007061CB" w:rsidRPr="002B3C02" w:rsidRDefault="007061CB" w:rsidP="00210419">
      <w:pPr>
        <w:keepNext/>
        <w:keepLines/>
        <w:widowControl w:val="0"/>
        <w:tabs>
          <w:tab w:val="left" w:pos="4820"/>
        </w:tabs>
        <w:spacing w:after="0" w:line="240" w:lineRule="auto"/>
        <w:jc w:val="both"/>
        <w:rPr>
          <w:rFonts w:ascii="Open Sans" w:eastAsia="Times New Roman" w:hAnsi="Open Sans" w:cs="Open Sans"/>
          <w:sz w:val="20"/>
          <w:szCs w:val="20"/>
          <w:lang w:eastAsia="sl-SI"/>
        </w:rPr>
      </w:pPr>
    </w:p>
    <w:p w14:paraId="207D2451" w14:textId="77777777" w:rsidR="007061CB" w:rsidRPr="002B3C02" w:rsidRDefault="007061CB" w:rsidP="00210419">
      <w:pPr>
        <w:keepNext/>
        <w:keepLines/>
        <w:widowControl w:val="0"/>
        <w:tabs>
          <w:tab w:val="left" w:pos="4820"/>
        </w:tabs>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Pogodba je sestavljena in podpisana</w:t>
      </w:r>
      <w:r w:rsidRPr="002B3C02" w:rsidDel="00986F31">
        <w:rPr>
          <w:rFonts w:ascii="Open Sans" w:eastAsia="Times New Roman" w:hAnsi="Open Sans" w:cs="Open Sans"/>
          <w:sz w:val="20"/>
          <w:szCs w:val="20"/>
          <w:lang w:eastAsia="sl-SI"/>
        </w:rPr>
        <w:t xml:space="preserve"> </w:t>
      </w:r>
      <w:r w:rsidRPr="002B3C02">
        <w:rPr>
          <w:rFonts w:ascii="Open Sans" w:eastAsia="Times New Roman" w:hAnsi="Open Sans" w:cs="Open Sans"/>
          <w:sz w:val="20"/>
          <w:szCs w:val="20"/>
          <w:lang w:eastAsia="sl-SI"/>
        </w:rPr>
        <w:t>v 3 (treh) enakih izvodih, od katerih prejme naročnik 2 (dva) izvoda, izvajalec pa 1 (en) izvod.</w:t>
      </w:r>
    </w:p>
    <w:p w14:paraId="7BE6F803" w14:textId="6CBC54AC" w:rsidR="007061CB" w:rsidRDefault="007061CB"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10093988" w14:textId="77777777" w:rsidR="001A19CF" w:rsidRPr="002B3C02" w:rsidRDefault="001A19CF"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288A7F60" w14:textId="77777777" w:rsidR="00421D19" w:rsidRPr="002B3C02" w:rsidRDefault="00421D19"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66C57AF5" w14:textId="77777777" w:rsidR="007061CB" w:rsidRPr="002B3C02" w:rsidRDefault="007061CB" w:rsidP="00210419">
      <w:pPr>
        <w:keepNext/>
        <w:keepLines/>
        <w:widowControl w:val="0"/>
        <w:tabs>
          <w:tab w:val="left" w:pos="1134"/>
          <w:tab w:val="left" w:pos="4820"/>
        </w:tabs>
        <w:spacing w:after="0" w:line="240" w:lineRule="auto"/>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Ljubljana, dne </w:t>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_________________, dne ______________</w:t>
      </w:r>
    </w:p>
    <w:p w14:paraId="410AEA30" w14:textId="4CF0D160" w:rsidR="007061CB" w:rsidRDefault="007061CB"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4D9D27D7" w14:textId="77777777" w:rsidR="001A19CF" w:rsidRPr="002B3C02" w:rsidRDefault="001A19CF"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52875765" w14:textId="77777777" w:rsidR="00421D19" w:rsidRPr="002B3C02" w:rsidRDefault="00421D19" w:rsidP="00210419">
      <w:pPr>
        <w:keepNext/>
        <w:keepLines/>
        <w:widowControl w:val="0"/>
        <w:tabs>
          <w:tab w:val="left" w:pos="4820"/>
        </w:tabs>
        <w:spacing w:after="0" w:line="240" w:lineRule="auto"/>
        <w:rPr>
          <w:rFonts w:ascii="Open Sans" w:eastAsia="Times New Roman" w:hAnsi="Open Sans" w:cs="Open Sans"/>
          <w:sz w:val="20"/>
          <w:szCs w:val="20"/>
          <w:lang w:eastAsia="sl-SI"/>
        </w:rPr>
      </w:pPr>
    </w:p>
    <w:p w14:paraId="5AC6FD77"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Naročnik:</w:t>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r>
      <w:r w:rsidRPr="002B3C02">
        <w:rPr>
          <w:rFonts w:ascii="Open Sans" w:eastAsia="Times New Roman" w:hAnsi="Open Sans" w:cs="Open Sans"/>
          <w:sz w:val="20"/>
          <w:szCs w:val="20"/>
          <w:lang w:eastAsia="sl-SI"/>
        </w:rPr>
        <w:tab/>
        <w:t>Izvajalec:</w:t>
      </w:r>
    </w:p>
    <w:p w14:paraId="1EF6A9C1"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77DB1DB0"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 xml:space="preserve">JAVNO PODJETJE </w:t>
      </w:r>
    </w:p>
    <w:p w14:paraId="2C0EDB34" w14:textId="77777777" w:rsidR="007061CB"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ENERGETIKA LJUBLJANA d.o.o.</w:t>
      </w:r>
    </w:p>
    <w:p w14:paraId="50FC33E1" w14:textId="210E4663" w:rsidR="007061CB" w:rsidRDefault="007061CB" w:rsidP="00210419">
      <w:pPr>
        <w:keepNext/>
        <w:keepLines/>
        <w:widowControl w:val="0"/>
        <w:spacing w:after="0" w:line="240" w:lineRule="auto"/>
        <w:jc w:val="both"/>
        <w:rPr>
          <w:rFonts w:ascii="Open Sans" w:eastAsia="Times New Roman" w:hAnsi="Open Sans" w:cs="Open Sans"/>
          <w:sz w:val="20"/>
          <w:szCs w:val="20"/>
          <w:lang w:eastAsia="sl-SI"/>
        </w:rPr>
      </w:pPr>
    </w:p>
    <w:p w14:paraId="3BAF114B" w14:textId="77777777" w:rsidR="001A19CF" w:rsidRPr="002B3C02" w:rsidRDefault="001A19CF" w:rsidP="00210419">
      <w:pPr>
        <w:keepNext/>
        <w:keepLines/>
        <w:widowControl w:val="0"/>
        <w:spacing w:after="0" w:line="240" w:lineRule="auto"/>
        <w:jc w:val="both"/>
        <w:rPr>
          <w:rFonts w:ascii="Open Sans" w:eastAsia="Times New Roman" w:hAnsi="Open Sans" w:cs="Open Sans"/>
          <w:sz w:val="20"/>
          <w:szCs w:val="20"/>
          <w:lang w:eastAsia="sl-SI"/>
        </w:rPr>
      </w:pPr>
    </w:p>
    <w:p w14:paraId="7B13EBE0" w14:textId="77777777" w:rsidR="00BC1C0D" w:rsidRPr="002B3C02" w:rsidRDefault="007061CB" w:rsidP="00210419">
      <w:pPr>
        <w:keepNext/>
        <w:keepLines/>
        <w:widowControl w:val="0"/>
        <w:spacing w:after="0" w:line="240" w:lineRule="auto"/>
        <w:jc w:val="both"/>
        <w:rPr>
          <w:rFonts w:ascii="Open Sans" w:eastAsia="Times New Roman" w:hAnsi="Open Sans" w:cs="Open Sans"/>
          <w:sz w:val="20"/>
          <w:szCs w:val="20"/>
          <w:lang w:eastAsia="sl-SI"/>
        </w:rPr>
      </w:pPr>
      <w:r w:rsidRPr="002B3C02">
        <w:rPr>
          <w:rFonts w:ascii="Open Sans" w:eastAsia="Times New Roman" w:hAnsi="Open Sans" w:cs="Open Sans"/>
          <w:sz w:val="20"/>
          <w:szCs w:val="20"/>
          <w:lang w:eastAsia="sl-SI"/>
        </w:rPr>
        <w:t>Samo Lozej, direktor</w:t>
      </w:r>
    </w:p>
    <w:p w14:paraId="6DABE03F" w14:textId="77777777" w:rsidR="003A38FB" w:rsidRPr="002B3C02" w:rsidRDefault="003A38FB" w:rsidP="00210419">
      <w:pPr>
        <w:keepNext/>
        <w:keepLines/>
        <w:spacing w:after="0" w:line="240" w:lineRule="auto"/>
        <w:rPr>
          <w:rFonts w:ascii="Open Sans" w:hAnsi="Open Sans" w:cs="Open Sans"/>
          <w:sz w:val="20"/>
          <w:szCs w:val="20"/>
        </w:rPr>
      </w:pPr>
      <w:r w:rsidRPr="002B3C02">
        <w:rPr>
          <w:rFonts w:ascii="Open Sans" w:hAnsi="Open Sans" w:cs="Open Sans"/>
          <w:sz w:val="20"/>
          <w:szCs w:val="20"/>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930107" w:rsidRPr="002B3C02" w14:paraId="06F0B457" w14:textId="77777777" w:rsidTr="00FB60EF">
        <w:tc>
          <w:tcPr>
            <w:tcW w:w="9426" w:type="dxa"/>
            <w:tcBorders>
              <w:top w:val="single" w:sz="4" w:space="0" w:color="auto"/>
              <w:bottom w:val="single" w:sz="4" w:space="0" w:color="auto"/>
            </w:tcBorders>
          </w:tcPr>
          <w:p w14:paraId="2001FA6C" w14:textId="0411A698" w:rsidR="00930107" w:rsidRPr="002B3C02" w:rsidRDefault="00930107" w:rsidP="00210419">
            <w:pPr>
              <w:keepNext/>
              <w:keepLines/>
              <w:spacing w:after="0" w:line="240" w:lineRule="auto"/>
              <w:jc w:val="both"/>
              <w:rPr>
                <w:rFonts w:ascii="Open Sans" w:hAnsi="Open Sans" w:cs="Open Sans"/>
                <w:b/>
                <w:i/>
                <w:sz w:val="20"/>
                <w:szCs w:val="20"/>
              </w:rPr>
            </w:pPr>
            <w:r w:rsidRPr="002B3C02">
              <w:rPr>
                <w:rFonts w:ascii="Open Sans" w:hAnsi="Open Sans" w:cs="Open Sans"/>
                <w:noProof/>
                <w:sz w:val="20"/>
                <w:szCs w:val="20"/>
              </w:rPr>
              <w:lastRenderedPageBreak/>
              <w:br w:type="page"/>
            </w:r>
            <w:r w:rsidRPr="002B3C02">
              <w:rPr>
                <w:rFonts w:ascii="Open Sans" w:hAnsi="Open Sans" w:cs="Open Sans"/>
                <w:sz w:val="20"/>
                <w:szCs w:val="20"/>
              </w:rPr>
              <w:br w:type="page"/>
            </w:r>
            <w:r w:rsidRPr="002B3C02">
              <w:rPr>
                <w:rFonts w:ascii="Open Sans" w:hAnsi="Open Sans" w:cs="Open Sans"/>
                <w:sz w:val="20"/>
                <w:szCs w:val="20"/>
              </w:rPr>
              <w:br w:type="page"/>
            </w:r>
            <w:r w:rsidRPr="002B3C02">
              <w:rPr>
                <w:rFonts w:ascii="Open Sans" w:hAnsi="Open Sans" w:cs="Open Sans"/>
                <w:sz w:val="20"/>
                <w:szCs w:val="20"/>
              </w:rPr>
              <w:br w:type="page"/>
            </w:r>
            <w:r w:rsidRPr="002B3C02">
              <w:rPr>
                <w:rFonts w:ascii="Open Sans" w:hAnsi="Open Sans" w:cs="Open Sans"/>
                <w:sz w:val="20"/>
                <w:szCs w:val="20"/>
              </w:rPr>
              <w:br w:type="page"/>
            </w:r>
            <w:bookmarkStart w:id="36" w:name="_Toc181518632"/>
            <w:r w:rsidRPr="002B3C02">
              <w:rPr>
                <w:rFonts w:ascii="Open Sans" w:hAnsi="Open Sans" w:cs="Open Sans"/>
                <w:bCs/>
                <w:noProof/>
                <w:sz w:val="20"/>
                <w:szCs w:val="20"/>
              </w:rPr>
              <w:t>VZOREC MENIČNE IZJAVE ZA DOBRO IZVEDBO</w:t>
            </w:r>
            <w:r w:rsidR="00450D30" w:rsidRPr="002B3C02">
              <w:rPr>
                <w:rFonts w:ascii="Open Sans" w:hAnsi="Open Sans" w:cs="Open Sans"/>
                <w:bCs/>
                <w:noProof/>
                <w:sz w:val="20"/>
                <w:szCs w:val="20"/>
              </w:rPr>
              <w:t xml:space="preserve"> POGODBENIH</w:t>
            </w:r>
            <w:r w:rsidRPr="002B3C02">
              <w:rPr>
                <w:rFonts w:ascii="Open Sans" w:hAnsi="Open Sans" w:cs="Open Sans"/>
                <w:bCs/>
                <w:noProof/>
                <w:sz w:val="20"/>
                <w:szCs w:val="20"/>
              </w:rPr>
              <w:t xml:space="preserve"> OBVEZNOSTI</w:t>
            </w:r>
            <w:bookmarkEnd w:id="36"/>
            <w:r w:rsidRPr="002B3C02">
              <w:rPr>
                <w:rFonts w:ascii="Open Sans" w:hAnsi="Open Sans" w:cs="Open Sans"/>
                <w:bCs/>
                <w:noProof/>
                <w:sz w:val="20"/>
                <w:szCs w:val="20"/>
              </w:rPr>
              <w:t xml:space="preserve"> </w:t>
            </w:r>
            <w:r w:rsidRPr="002B3C02">
              <w:rPr>
                <w:rFonts w:ascii="Open Sans" w:hAnsi="Open Sans" w:cs="Open Sans"/>
                <w:color w:val="FF0000"/>
                <w:sz w:val="20"/>
                <w:szCs w:val="20"/>
              </w:rPr>
              <w:t>– ni potrebno prilagati v ponudbi</w:t>
            </w:r>
          </w:p>
        </w:tc>
      </w:tr>
    </w:tbl>
    <w:p w14:paraId="5B431C6F"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Izvajalec</w:t>
      </w:r>
      <w:r w:rsidRPr="002B3C02">
        <w:rPr>
          <w:rFonts w:ascii="Open Sans" w:hAnsi="Open Sans" w:cs="Open Sans"/>
          <w:noProof/>
          <w:sz w:val="20"/>
          <w:szCs w:val="20"/>
          <w:lang w:val="x-none"/>
        </w:rPr>
        <w:t>:</w:t>
      </w:r>
    </w:p>
    <w:p w14:paraId="38A6BC52"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________________________</w:t>
      </w:r>
    </w:p>
    <w:p w14:paraId="6F936223"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________________________</w:t>
      </w:r>
    </w:p>
    <w:p w14:paraId="2E9D9B1E" w14:textId="77777777" w:rsidR="00930107" w:rsidRPr="002B3C02" w:rsidRDefault="00930107" w:rsidP="00210419">
      <w:pPr>
        <w:keepNext/>
        <w:keepLines/>
        <w:spacing w:after="0" w:line="240" w:lineRule="auto"/>
        <w:jc w:val="both"/>
        <w:rPr>
          <w:rFonts w:ascii="Open Sans" w:hAnsi="Open Sans" w:cs="Open Sans"/>
          <w:b/>
          <w:noProof/>
          <w:sz w:val="20"/>
          <w:szCs w:val="20"/>
        </w:rPr>
      </w:pPr>
    </w:p>
    <w:p w14:paraId="6F548CFC" w14:textId="77777777" w:rsidR="00930107" w:rsidRPr="002B3C02" w:rsidRDefault="00930107" w:rsidP="00210419">
      <w:pPr>
        <w:keepNext/>
        <w:keepLines/>
        <w:spacing w:after="0" w:line="240" w:lineRule="auto"/>
        <w:jc w:val="center"/>
        <w:rPr>
          <w:rFonts w:ascii="Open Sans" w:hAnsi="Open Sans" w:cs="Open Sans"/>
          <w:b/>
          <w:noProof/>
          <w:sz w:val="20"/>
          <w:szCs w:val="20"/>
        </w:rPr>
      </w:pPr>
      <w:r w:rsidRPr="002B3C02">
        <w:rPr>
          <w:rFonts w:ascii="Open Sans" w:hAnsi="Open Sans" w:cs="Open Sans"/>
          <w:b/>
          <w:noProof/>
          <w:sz w:val="20"/>
          <w:szCs w:val="20"/>
        </w:rPr>
        <w:t>MENIČNA IZJAVA</w:t>
      </w:r>
    </w:p>
    <w:p w14:paraId="19B19D81" w14:textId="707EB804" w:rsidR="00930107" w:rsidRPr="002B3C02" w:rsidRDefault="00930107" w:rsidP="00210419">
      <w:pPr>
        <w:keepNext/>
        <w:keepLines/>
        <w:spacing w:after="0" w:line="240" w:lineRule="auto"/>
        <w:jc w:val="center"/>
        <w:rPr>
          <w:rFonts w:ascii="Open Sans" w:hAnsi="Open Sans" w:cs="Open Sans"/>
          <w:b/>
          <w:i/>
          <w:noProof/>
          <w:sz w:val="20"/>
          <w:szCs w:val="20"/>
        </w:rPr>
      </w:pPr>
      <w:r w:rsidRPr="002B3C02">
        <w:rPr>
          <w:rFonts w:ascii="Open Sans" w:hAnsi="Open Sans" w:cs="Open Sans"/>
          <w:b/>
          <w:i/>
          <w:noProof/>
          <w:sz w:val="20"/>
          <w:szCs w:val="20"/>
        </w:rPr>
        <w:t xml:space="preserve">za zavarovanje dobre izvedbe </w:t>
      </w:r>
      <w:r w:rsidR="00450D30" w:rsidRPr="002B3C02">
        <w:rPr>
          <w:rFonts w:ascii="Open Sans" w:hAnsi="Open Sans" w:cs="Open Sans"/>
          <w:b/>
          <w:i/>
          <w:noProof/>
          <w:sz w:val="20"/>
          <w:szCs w:val="20"/>
        </w:rPr>
        <w:t xml:space="preserve">pogodbenih </w:t>
      </w:r>
      <w:r w:rsidRPr="002B3C02">
        <w:rPr>
          <w:rFonts w:ascii="Open Sans" w:hAnsi="Open Sans" w:cs="Open Sans"/>
          <w:b/>
          <w:i/>
          <w:noProof/>
          <w:sz w:val="20"/>
          <w:szCs w:val="20"/>
        </w:rPr>
        <w:t>obveznosti</w:t>
      </w:r>
    </w:p>
    <w:p w14:paraId="4DF41E60" w14:textId="77777777" w:rsidR="00930107" w:rsidRPr="002B3C02" w:rsidRDefault="00930107" w:rsidP="00210419">
      <w:pPr>
        <w:keepNext/>
        <w:keepLines/>
        <w:spacing w:after="0" w:line="240" w:lineRule="auto"/>
        <w:rPr>
          <w:rFonts w:ascii="Open Sans" w:hAnsi="Open Sans" w:cs="Open Sans"/>
          <w:b/>
          <w:noProof/>
          <w:sz w:val="20"/>
          <w:szCs w:val="20"/>
        </w:rPr>
      </w:pPr>
    </w:p>
    <w:p w14:paraId="14ADF7DA" w14:textId="13D5877A" w:rsidR="00B1580A"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 xml:space="preserve">V skladu </w:t>
      </w:r>
      <w:r w:rsidR="00450D30" w:rsidRPr="002B3C02">
        <w:rPr>
          <w:rFonts w:ascii="Open Sans" w:hAnsi="Open Sans" w:cs="Open Sans"/>
          <w:noProof/>
          <w:sz w:val="20"/>
          <w:szCs w:val="20"/>
        </w:rPr>
        <w:t>s pogodbo</w:t>
      </w:r>
      <w:r w:rsidRPr="002B3C02">
        <w:rPr>
          <w:rFonts w:ascii="Open Sans" w:hAnsi="Open Sans" w:cs="Open Sans"/>
          <w:noProof/>
          <w:sz w:val="20"/>
          <w:szCs w:val="20"/>
        </w:rPr>
        <w:t xml:space="preserve"> št. </w:t>
      </w:r>
      <w:r w:rsidR="00807E26">
        <w:rPr>
          <w:rFonts w:ascii="Open Sans" w:hAnsi="Open Sans" w:cs="Open Sans"/>
          <w:noProof/>
          <w:sz w:val="20"/>
          <w:szCs w:val="20"/>
        </w:rPr>
        <w:t>ENLJ-SIR-39/26</w:t>
      </w:r>
      <w:r w:rsidRPr="002B3C02">
        <w:rPr>
          <w:rFonts w:ascii="Open Sans" w:hAnsi="Open Sans" w:cs="Open Sans"/>
          <w:noProof/>
          <w:sz w:val="20"/>
          <w:szCs w:val="20"/>
        </w:rPr>
        <w:t>-</w:t>
      </w:r>
      <w:r w:rsidR="00190583">
        <w:rPr>
          <w:rFonts w:ascii="Open Sans" w:hAnsi="Open Sans" w:cs="Open Sans"/>
          <w:noProof/>
          <w:sz w:val="20"/>
          <w:szCs w:val="20"/>
        </w:rPr>
        <w:t>_</w:t>
      </w:r>
      <w:r w:rsidRPr="002B3C02">
        <w:rPr>
          <w:rFonts w:ascii="Open Sans" w:hAnsi="Open Sans" w:cs="Open Sans"/>
          <w:noProof/>
          <w:sz w:val="20"/>
          <w:szCs w:val="20"/>
        </w:rPr>
        <w:t xml:space="preserve">_ </w:t>
      </w:r>
      <w:r w:rsidR="002D15CC">
        <w:rPr>
          <w:rFonts w:ascii="Open Sans" w:hAnsi="Open Sans" w:cs="Open Sans"/>
          <w:noProof/>
          <w:sz w:val="20"/>
          <w:szCs w:val="20"/>
        </w:rPr>
        <w:t>z dne ___</w:t>
      </w:r>
      <w:r w:rsidR="00190583">
        <w:rPr>
          <w:rFonts w:ascii="Open Sans" w:hAnsi="Open Sans" w:cs="Open Sans"/>
          <w:noProof/>
          <w:sz w:val="20"/>
          <w:szCs w:val="20"/>
        </w:rPr>
        <w:t>___</w:t>
      </w:r>
      <w:r w:rsidR="002D15CC">
        <w:rPr>
          <w:rFonts w:ascii="Open Sans" w:hAnsi="Open Sans" w:cs="Open Sans"/>
          <w:noProof/>
          <w:sz w:val="20"/>
          <w:szCs w:val="20"/>
        </w:rPr>
        <w:t xml:space="preserve">______ </w:t>
      </w:r>
      <w:r w:rsidRPr="002B3C02">
        <w:rPr>
          <w:rFonts w:ascii="Open Sans" w:hAnsi="Open Sans" w:cs="Open Sans"/>
          <w:noProof/>
          <w:sz w:val="20"/>
          <w:szCs w:val="20"/>
        </w:rPr>
        <w:t xml:space="preserve">za javno naročilo št. </w:t>
      </w:r>
      <w:r w:rsidR="00807E26">
        <w:rPr>
          <w:rFonts w:ascii="Open Sans" w:hAnsi="Open Sans" w:cs="Open Sans"/>
          <w:noProof/>
          <w:sz w:val="20"/>
          <w:szCs w:val="20"/>
        </w:rPr>
        <w:t>ENLJ-SIR-39/26</w:t>
      </w:r>
      <w:r w:rsidRPr="002B3C02">
        <w:rPr>
          <w:rFonts w:ascii="Open Sans" w:hAnsi="Open Sans" w:cs="Open Sans"/>
          <w:noProof/>
          <w:sz w:val="20"/>
          <w:szCs w:val="20"/>
        </w:rPr>
        <w:t xml:space="preserve">, </w:t>
      </w:r>
      <w:r w:rsidR="00190583">
        <w:rPr>
          <w:rFonts w:ascii="Open Sans" w:hAnsi="Open Sans" w:cs="Open Sans"/>
          <w:noProof/>
          <w:sz w:val="20"/>
          <w:szCs w:val="20"/>
        </w:rPr>
        <w:t xml:space="preserve">sklenjeno </w:t>
      </w:r>
      <w:r w:rsidRPr="002B3C02">
        <w:rPr>
          <w:rFonts w:ascii="Open Sans" w:hAnsi="Open Sans" w:cs="Open Sans"/>
          <w:noProof/>
          <w:sz w:val="20"/>
          <w:szCs w:val="20"/>
        </w:rPr>
        <w:t>med naročnikom: JAVNO PODJETJE ENERGETIKA L</w:t>
      </w:r>
      <w:r w:rsidRPr="002B3C02">
        <w:rPr>
          <w:rFonts w:ascii="Open Sans" w:hAnsi="Open Sans" w:cs="Open Sans"/>
          <w:bCs/>
          <w:noProof/>
          <w:sz w:val="20"/>
          <w:szCs w:val="20"/>
        </w:rPr>
        <w:t>JUBLJANA d.o.o.,</w:t>
      </w:r>
      <w:r w:rsidRPr="002B3C02">
        <w:rPr>
          <w:rFonts w:ascii="Open Sans" w:hAnsi="Open Sans" w:cs="Open Sans"/>
          <w:noProof/>
          <w:sz w:val="20"/>
          <w:szCs w:val="20"/>
        </w:rPr>
        <w:t xml:space="preserve"> Verovškova ulica 62, 1000 Ljubljana in izvajalcem: _____________________</w:t>
      </w:r>
      <w:r w:rsidR="00190583">
        <w:rPr>
          <w:rFonts w:ascii="Open Sans" w:hAnsi="Open Sans" w:cs="Open Sans"/>
          <w:noProof/>
          <w:sz w:val="20"/>
          <w:szCs w:val="20"/>
        </w:rPr>
        <w:t>______________</w:t>
      </w:r>
      <w:r w:rsidR="00B1580A">
        <w:rPr>
          <w:rFonts w:ascii="Open Sans" w:hAnsi="Open Sans" w:cs="Open Sans"/>
          <w:noProof/>
          <w:sz w:val="20"/>
          <w:szCs w:val="20"/>
        </w:rPr>
        <w:t>_____________________</w:t>
      </w:r>
      <w:r w:rsidR="00190583">
        <w:rPr>
          <w:rFonts w:ascii="Open Sans" w:hAnsi="Open Sans" w:cs="Open Sans"/>
          <w:noProof/>
          <w:sz w:val="20"/>
          <w:szCs w:val="20"/>
        </w:rPr>
        <w:t>__</w:t>
      </w:r>
      <w:r w:rsidRPr="002B3C02">
        <w:rPr>
          <w:rFonts w:ascii="Open Sans" w:hAnsi="Open Sans" w:cs="Open Sans"/>
          <w:noProof/>
          <w:sz w:val="20"/>
          <w:szCs w:val="20"/>
        </w:rPr>
        <w:t xml:space="preserve">______ (naziv in naslov izvajalca) je izvajalec dolžan izvesti gradbena dela za </w:t>
      </w:r>
      <w:r w:rsidR="00190583">
        <w:rPr>
          <w:rFonts w:ascii="Open Sans" w:hAnsi="Open Sans" w:cs="Open Sans"/>
          <w:noProof/>
          <w:sz w:val="20"/>
          <w:szCs w:val="20"/>
        </w:rPr>
        <w:t>_</w:t>
      </w:r>
      <w:r w:rsidRPr="002B3C02">
        <w:rPr>
          <w:rFonts w:ascii="Open Sans" w:hAnsi="Open Sans" w:cs="Open Sans"/>
          <w:noProof/>
          <w:sz w:val="20"/>
          <w:szCs w:val="20"/>
        </w:rPr>
        <w:t xml:space="preserve">_. </w:t>
      </w:r>
      <w:r w:rsidR="009D4E39">
        <w:rPr>
          <w:rFonts w:ascii="Open Sans" w:hAnsi="Open Sans" w:cs="Open Sans"/>
          <w:noProof/>
          <w:sz w:val="20"/>
          <w:szCs w:val="20"/>
        </w:rPr>
        <w:t>s</w:t>
      </w:r>
      <w:r w:rsidRPr="002B3C02">
        <w:rPr>
          <w:rFonts w:ascii="Open Sans" w:hAnsi="Open Sans" w:cs="Open Sans"/>
          <w:noProof/>
          <w:sz w:val="20"/>
          <w:szCs w:val="20"/>
        </w:rPr>
        <w:t>klop: _________</w:t>
      </w:r>
      <w:r w:rsidR="00190583">
        <w:rPr>
          <w:rFonts w:ascii="Open Sans" w:hAnsi="Open Sans" w:cs="Open Sans"/>
          <w:noProof/>
          <w:sz w:val="20"/>
          <w:szCs w:val="20"/>
        </w:rPr>
        <w:t>____</w:t>
      </w:r>
      <w:r w:rsidRPr="002B3C02">
        <w:rPr>
          <w:rFonts w:ascii="Open Sans" w:hAnsi="Open Sans" w:cs="Open Sans"/>
          <w:noProof/>
          <w:sz w:val="20"/>
          <w:szCs w:val="20"/>
        </w:rPr>
        <w:t>_______</w:t>
      </w:r>
      <w:r w:rsidR="00B1580A">
        <w:rPr>
          <w:rFonts w:ascii="Open Sans" w:hAnsi="Open Sans" w:cs="Open Sans"/>
          <w:noProof/>
          <w:sz w:val="20"/>
          <w:szCs w:val="20"/>
        </w:rPr>
        <w:t>_____</w:t>
      </w:r>
      <w:r w:rsidRPr="002B3C02">
        <w:rPr>
          <w:rFonts w:ascii="Open Sans" w:hAnsi="Open Sans" w:cs="Open Sans"/>
          <w:noProof/>
          <w:sz w:val="20"/>
          <w:szCs w:val="20"/>
        </w:rPr>
        <w:t xml:space="preserve">________________ </w:t>
      </w:r>
      <w:r w:rsidRPr="002B3C02">
        <w:rPr>
          <w:rFonts w:ascii="Open Sans" w:hAnsi="Open Sans" w:cs="Open Sans"/>
          <w:bCs/>
          <w:noProof/>
          <w:sz w:val="20"/>
          <w:szCs w:val="20"/>
        </w:rPr>
        <w:t xml:space="preserve">v </w:t>
      </w:r>
      <w:r w:rsidR="00811064">
        <w:rPr>
          <w:rFonts w:ascii="Open Sans" w:hAnsi="Open Sans" w:cs="Open Sans"/>
          <w:bCs/>
          <w:noProof/>
          <w:sz w:val="20"/>
          <w:szCs w:val="20"/>
        </w:rPr>
        <w:t xml:space="preserve">skupni pogodbeni </w:t>
      </w:r>
      <w:r w:rsidRPr="002B3C02">
        <w:rPr>
          <w:rFonts w:ascii="Open Sans" w:hAnsi="Open Sans" w:cs="Open Sans"/>
          <w:noProof/>
          <w:sz w:val="20"/>
          <w:szCs w:val="20"/>
        </w:rPr>
        <w:t xml:space="preserve">vrednosti ______________ EUR brez DDV. </w:t>
      </w:r>
    </w:p>
    <w:p w14:paraId="2EF465B7" w14:textId="77777777" w:rsidR="00B1580A" w:rsidRDefault="00B1580A" w:rsidP="00210419">
      <w:pPr>
        <w:keepNext/>
        <w:keepLines/>
        <w:spacing w:after="0" w:line="240" w:lineRule="auto"/>
        <w:jc w:val="both"/>
        <w:rPr>
          <w:rFonts w:ascii="Open Sans" w:hAnsi="Open Sans" w:cs="Open Sans"/>
          <w:noProof/>
          <w:sz w:val="20"/>
          <w:szCs w:val="20"/>
        </w:rPr>
      </w:pPr>
    </w:p>
    <w:p w14:paraId="293E31C7" w14:textId="710A3086"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Kot garancijo za dobro izvedbo</w:t>
      </w:r>
      <w:r w:rsidR="00450D30" w:rsidRPr="002B3C02">
        <w:rPr>
          <w:rFonts w:ascii="Open Sans" w:hAnsi="Open Sans" w:cs="Open Sans"/>
          <w:noProof/>
          <w:sz w:val="20"/>
          <w:szCs w:val="20"/>
        </w:rPr>
        <w:t xml:space="preserve"> pogodbenih</w:t>
      </w:r>
      <w:r w:rsidRPr="002B3C02">
        <w:rPr>
          <w:rFonts w:ascii="Open Sans" w:hAnsi="Open Sans" w:cs="Open Sans"/>
          <w:noProof/>
          <w:sz w:val="20"/>
          <w:szCs w:val="20"/>
        </w:rPr>
        <w:t xml:space="preserve"> obveznosti mi kot izvajalec izdajamo eno bianko menico s pooblastilom za njeno izpolnitev in unovčenje, na kateri so podpisane pooblaščene osebe za zastopanje:</w:t>
      </w:r>
    </w:p>
    <w:p w14:paraId="52085E28" w14:textId="77777777" w:rsidR="00930107" w:rsidRPr="002B3C02" w:rsidRDefault="00930107" w:rsidP="00210419">
      <w:pPr>
        <w:keepNext/>
        <w:keepLines/>
        <w:spacing w:after="0" w:line="240" w:lineRule="auto"/>
        <w:rPr>
          <w:rFonts w:ascii="Open Sans" w:hAnsi="Open Sans" w:cs="Open Sans"/>
          <w:noProof/>
          <w:sz w:val="20"/>
          <w:szCs w:val="20"/>
        </w:rPr>
      </w:pPr>
    </w:p>
    <w:p w14:paraId="35516610" w14:textId="77777777" w:rsidR="00190583" w:rsidRDefault="00190583" w:rsidP="00190583">
      <w:pPr>
        <w:keepNext/>
        <w:keepLines/>
        <w:pBdr>
          <w:bottom w:val="single" w:sz="4" w:space="1" w:color="auto"/>
        </w:pBdr>
        <w:spacing w:after="0" w:line="240" w:lineRule="auto"/>
        <w:jc w:val="both"/>
        <w:rPr>
          <w:rFonts w:ascii="Open Sans" w:hAnsi="Open Sans" w:cs="Open Sans"/>
          <w:sz w:val="20"/>
          <w:szCs w:val="20"/>
        </w:rPr>
      </w:pPr>
    </w:p>
    <w:p w14:paraId="0EC54FE7" w14:textId="77777777" w:rsidR="00190583" w:rsidRPr="004635FC" w:rsidRDefault="00190583" w:rsidP="00190583">
      <w:pPr>
        <w:keepNext/>
        <w:keepLines/>
        <w:tabs>
          <w:tab w:val="left" w:pos="2977"/>
          <w:tab w:val="left" w:pos="7371"/>
        </w:tabs>
        <w:spacing w:after="0" w:line="240" w:lineRule="auto"/>
        <w:jc w:val="both"/>
        <w:rPr>
          <w:rFonts w:ascii="Open Sans" w:hAnsi="Open Sans" w:cs="Open Sans"/>
          <w:sz w:val="20"/>
          <w:szCs w:val="20"/>
        </w:rPr>
      </w:pPr>
      <w:r w:rsidRPr="004635FC">
        <w:rPr>
          <w:rFonts w:ascii="Open Sans" w:hAnsi="Open Sans" w:cs="Open Sans"/>
          <w:sz w:val="20"/>
          <w:szCs w:val="20"/>
        </w:rPr>
        <w:t>(Ime in priimek)</w:t>
      </w:r>
      <w:r>
        <w:rPr>
          <w:rFonts w:ascii="Open Sans" w:hAnsi="Open Sans" w:cs="Open Sans"/>
          <w:sz w:val="20"/>
          <w:szCs w:val="20"/>
        </w:rPr>
        <w:tab/>
      </w:r>
      <w:r w:rsidRPr="004635FC">
        <w:rPr>
          <w:rFonts w:ascii="Open Sans" w:hAnsi="Open Sans" w:cs="Open Sans"/>
          <w:sz w:val="20"/>
          <w:szCs w:val="20"/>
        </w:rPr>
        <w:t xml:space="preserve"> (Funkcija pooblaščene osebe)</w:t>
      </w:r>
      <w:r w:rsidRPr="004635FC">
        <w:rPr>
          <w:rFonts w:ascii="Open Sans" w:hAnsi="Open Sans" w:cs="Open Sans"/>
          <w:sz w:val="20"/>
          <w:szCs w:val="20"/>
        </w:rPr>
        <w:tab/>
        <w:t>(Podpis)</w:t>
      </w:r>
    </w:p>
    <w:p w14:paraId="5AAF6044" w14:textId="77777777" w:rsidR="00930107" w:rsidRPr="002B3C02" w:rsidRDefault="00930107" w:rsidP="00210419">
      <w:pPr>
        <w:keepNext/>
        <w:keepLines/>
        <w:spacing w:after="0" w:line="240" w:lineRule="auto"/>
        <w:rPr>
          <w:rFonts w:ascii="Open Sans" w:hAnsi="Open Sans" w:cs="Open Sans"/>
          <w:noProof/>
          <w:sz w:val="20"/>
          <w:szCs w:val="20"/>
        </w:rPr>
      </w:pPr>
    </w:p>
    <w:p w14:paraId="150D049F" w14:textId="18B4CEFF"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Pooblaščamo JAVNO PODJETJE ENERGETIKA L</w:t>
      </w:r>
      <w:r w:rsidRPr="002B3C02">
        <w:rPr>
          <w:rFonts w:ascii="Open Sans" w:hAnsi="Open Sans" w:cs="Open Sans"/>
          <w:bCs/>
          <w:noProof/>
          <w:sz w:val="20"/>
          <w:szCs w:val="20"/>
        </w:rPr>
        <w:t>JUBLJANA d.o.o.</w:t>
      </w:r>
      <w:r w:rsidRPr="002B3C02">
        <w:rPr>
          <w:rFonts w:ascii="Open Sans" w:hAnsi="Open Sans" w:cs="Open Sans"/>
          <w:noProof/>
          <w:sz w:val="20"/>
          <w:szCs w:val="20"/>
        </w:rPr>
        <w:t>, Verovškova ulica 62, 1000 Ljubljana, da v primeru, če mi kot izvajalec ne bomo izpolnili</w:t>
      </w:r>
      <w:r w:rsidR="00450D30" w:rsidRPr="002B3C02">
        <w:rPr>
          <w:rFonts w:ascii="Open Sans" w:hAnsi="Open Sans" w:cs="Open Sans"/>
          <w:noProof/>
          <w:sz w:val="20"/>
          <w:szCs w:val="20"/>
        </w:rPr>
        <w:t xml:space="preserve"> pogodbenih</w:t>
      </w:r>
      <w:r w:rsidRPr="002B3C02">
        <w:rPr>
          <w:rFonts w:ascii="Open Sans" w:hAnsi="Open Sans" w:cs="Open Sans"/>
          <w:noProof/>
          <w:sz w:val="20"/>
          <w:szCs w:val="20"/>
        </w:rPr>
        <w:t xml:space="preserve"> obveznosti v dogovorjeni kvaliteti, količini in rokih, opredeljenih v zgoraj citiran</w:t>
      </w:r>
      <w:r w:rsidR="00976C46" w:rsidRPr="002B3C02">
        <w:rPr>
          <w:rFonts w:ascii="Open Sans" w:hAnsi="Open Sans" w:cs="Open Sans"/>
          <w:noProof/>
          <w:sz w:val="20"/>
          <w:szCs w:val="20"/>
        </w:rPr>
        <w:t>i pogodbi</w:t>
      </w:r>
      <w:r w:rsidRPr="002B3C02">
        <w:rPr>
          <w:rFonts w:ascii="Open Sans" w:hAnsi="Open Sans" w:cs="Open Sans"/>
          <w:noProof/>
          <w:sz w:val="20"/>
          <w:szCs w:val="20"/>
        </w:rPr>
        <w:t>, da:</w:t>
      </w:r>
    </w:p>
    <w:p w14:paraId="2F76FB2A" w14:textId="40455417" w:rsidR="00930107" w:rsidRPr="002B3C02" w:rsidRDefault="00930107" w:rsidP="006F0C5B">
      <w:pPr>
        <w:keepNext/>
        <w:keepLines/>
        <w:numPr>
          <w:ilvl w:val="0"/>
          <w:numId w:val="20"/>
        </w:numPr>
        <w:spacing w:after="0" w:line="240" w:lineRule="auto"/>
        <w:ind w:left="431" w:hanging="357"/>
        <w:jc w:val="both"/>
        <w:rPr>
          <w:rFonts w:ascii="Open Sans" w:hAnsi="Open Sans" w:cs="Open Sans"/>
          <w:noProof/>
          <w:sz w:val="20"/>
          <w:szCs w:val="20"/>
        </w:rPr>
      </w:pPr>
      <w:r w:rsidRPr="002B3C02">
        <w:rPr>
          <w:rFonts w:ascii="Open Sans" w:hAnsi="Open Sans" w:cs="Open Sans"/>
          <w:noProof/>
          <w:sz w:val="20"/>
          <w:szCs w:val="20"/>
        </w:rPr>
        <w:t>izpolni bianko menico v višini do ___</w:t>
      </w:r>
      <w:r w:rsidR="00A92B22">
        <w:rPr>
          <w:rFonts w:ascii="Open Sans" w:hAnsi="Open Sans" w:cs="Open Sans"/>
          <w:noProof/>
          <w:sz w:val="20"/>
          <w:szCs w:val="20"/>
        </w:rPr>
        <w:t>__________</w:t>
      </w:r>
      <w:r w:rsidRPr="002B3C02">
        <w:rPr>
          <w:rFonts w:ascii="Open Sans" w:hAnsi="Open Sans" w:cs="Open Sans"/>
          <w:noProof/>
          <w:sz w:val="20"/>
          <w:szCs w:val="20"/>
        </w:rPr>
        <w:t>________EUR,</w:t>
      </w:r>
    </w:p>
    <w:p w14:paraId="028E44F7" w14:textId="77777777" w:rsidR="00930107" w:rsidRPr="002B3C02" w:rsidRDefault="00930107" w:rsidP="006F0C5B">
      <w:pPr>
        <w:keepNext/>
        <w:keepLines/>
        <w:numPr>
          <w:ilvl w:val="0"/>
          <w:numId w:val="20"/>
        </w:numPr>
        <w:spacing w:after="0" w:line="240" w:lineRule="auto"/>
        <w:ind w:left="431" w:hanging="357"/>
        <w:jc w:val="both"/>
        <w:rPr>
          <w:rFonts w:ascii="Open Sans" w:hAnsi="Open Sans" w:cs="Open Sans"/>
          <w:noProof/>
          <w:sz w:val="20"/>
          <w:szCs w:val="20"/>
        </w:rPr>
      </w:pPr>
      <w:r w:rsidRPr="002B3C02">
        <w:rPr>
          <w:rFonts w:ascii="Open Sans" w:hAnsi="Open Sans" w:cs="Open Sans"/>
          <w:noProof/>
          <w:sz w:val="20"/>
          <w:szCs w:val="20"/>
        </w:rPr>
        <w:t>da izpolni vse druge sestavne dele menic, ki niso izpolnjeni,</w:t>
      </w:r>
    </w:p>
    <w:p w14:paraId="26F86EE1" w14:textId="77777777" w:rsidR="00930107" w:rsidRPr="002B3C02" w:rsidRDefault="00930107" w:rsidP="006F0C5B">
      <w:pPr>
        <w:keepNext/>
        <w:keepLines/>
        <w:numPr>
          <w:ilvl w:val="0"/>
          <w:numId w:val="20"/>
        </w:numPr>
        <w:spacing w:after="0" w:line="240" w:lineRule="auto"/>
        <w:ind w:left="431" w:hanging="357"/>
        <w:jc w:val="both"/>
        <w:rPr>
          <w:rFonts w:ascii="Open Sans" w:hAnsi="Open Sans" w:cs="Open Sans"/>
          <w:noProof/>
          <w:sz w:val="20"/>
          <w:szCs w:val="20"/>
        </w:rPr>
      </w:pPr>
      <w:r w:rsidRPr="002B3C02">
        <w:rPr>
          <w:rFonts w:ascii="Open Sans" w:hAnsi="Open Sans" w:cs="Open Sans"/>
          <w:noProof/>
          <w:sz w:val="20"/>
          <w:szCs w:val="20"/>
        </w:rPr>
        <w:t>da po potrebi zapiše na menici tudi katerokoli menično klavzulo, ki sicer ni bistvena menična sestavina.</w:t>
      </w:r>
    </w:p>
    <w:p w14:paraId="23C27B98" w14:textId="77777777" w:rsidR="00930107" w:rsidRPr="002B3C02" w:rsidRDefault="00930107" w:rsidP="00210419">
      <w:pPr>
        <w:keepNext/>
        <w:keepLines/>
        <w:spacing w:after="0" w:line="240" w:lineRule="auto"/>
        <w:jc w:val="both"/>
        <w:rPr>
          <w:rFonts w:ascii="Open Sans" w:hAnsi="Open Sans" w:cs="Open Sans"/>
          <w:noProof/>
          <w:sz w:val="20"/>
          <w:szCs w:val="20"/>
        </w:rPr>
      </w:pPr>
    </w:p>
    <w:p w14:paraId="770C3621"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V primeru spremembe upnika predmetnih terjatev, veljajo določbe tega pooblastila tudi v korist novih upnikov. Pooblaščamo JAVNO PODJETJE ENERGETIKA L</w:t>
      </w:r>
      <w:r w:rsidRPr="002B3C02">
        <w:rPr>
          <w:rFonts w:ascii="Open Sans" w:hAnsi="Open Sans" w:cs="Open Sans"/>
          <w:bCs/>
          <w:noProof/>
          <w:sz w:val="20"/>
          <w:szCs w:val="20"/>
        </w:rPr>
        <w:t>JUBLJANA d.o.o.,</w:t>
      </w:r>
      <w:r w:rsidRPr="002B3C02">
        <w:rPr>
          <w:rFonts w:ascii="Open Sans" w:hAnsi="Open Sans" w:cs="Open Sans"/>
          <w:noProof/>
          <w:sz w:val="20"/>
          <w:szCs w:val="20"/>
        </w:rPr>
        <w:t xml:space="preserve"> Verovškova ulica 62, 1000 Ljubljana, da menico po potrebi domicilira pri katerikoli banki, pri kateri imamo odprt račun. </w:t>
      </w:r>
    </w:p>
    <w:p w14:paraId="2A858DDF" w14:textId="77777777" w:rsidR="00930107" w:rsidRPr="002B3C02" w:rsidRDefault="00930107" w:rsidP="00210419">
      <w:pPr>
        <w:keepNext/>
        <w:keepLines/>
        <w:spacing w:after="0" w:line="240" w:lineRule="auto"/>
        <w:jc w:val="both"/>
        <w:rPr>
          <w:rFonts w:ascii="Open Sans" w:hAnsi="Open Sans" w:cs="Open Sans"/>
          <w:noProof/>
          <w:sz w:val="20"/>
          <w:szCs w:val="20"/>
        </w:rPr>
      </w:pPr>
    </w:p>
    <w:p w14:paraId="60A05D7B" w14:textId="35BC9912"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S to menično izjavo pooblaščamo __________</w:t>
      </w:r>
      <w:r w:rsidR="00A92B22">
        <w:rPr>
          <w:rFonts w:ascii="Open Sans" w:hAnsi="Open Sans" w:cs="Open Sans"/>
          <w:noProof/>
          <w:sz w:val="20"/>
          <w:szCs w:val="20"/>
        </w:rPr>
        <w:t>_____________</w:t>
      </w:r>
      <w:r w:rsidRPr="002B3C02">
        <w:rPr>
          <w:rFonts w:ascii="Open Sans" w:hAnsi="Open Sans" w:cs="Open Sans"/>
          <w:noProof/>
          <w:sz w:val="20"/>
          <w:szCs w:val="20"/>
        </w:rPr>
        <w:t>_________ (navedba banke), da v breme našega transakcijskega računa št. SI56 ______________</w:t>
      </w:r>
      <w:r w:rsidR="00A92B22">
        <w:rPr>
          <w:rFonts w:ascii="Open Sans" w:hAnsi="Open Sans" w:cs="Open Sans"/>
          <w:noProof/>
          <w:sz w:val="20"/>
          <w:szCs w:val="20"/>
        </w:rPr>
        <w:t>_______________</w:t>
      </w:r>
      <w:r w:rsidRPr="002B3C02">
        <w:rPr>
          <w:rFonts w:ascii="Open Sans" w:hAnsi="Open Sans" w:cs="Open Sans"/>
          <w:noProof/>
          <w:sz w:val="20"/>
          <w:szCs w:val="20"/>
        </w:rPr>
        <w:t>____ unovči predloženo menico najkasneje do _________</w:t>
      </w:r>
      <w:r w:rsidR="00A92B22">
        <w:rPr>
          <w:rFonts w:ascii="Open Sans" w:hAnsi="Open Sans" w:cs="Open Sans"/>
          <w:noProof/>
          <w:sz w:val="20"/>
          <w:szCs w:val="20"/>
        </w:rPr>
        <w:t>__</w:t>
      </w:r>
      <w:r w:rsidRPr="002B3C02">
        <w:rPr>
          <w:rFonts w:ascii="Open Sans" w:hAnsi="Open Sans" w:cs="Open Sans"/>
          <w:noProof/>
          <w:sz w:val="20"/>
          <w:szCs w:val="20"/>
        </w:rPr>
        <w:t xml:space="preserve">____. Pooblaščamo tudi katerokoli banko, pri kateri bi imeli odprt račun, da v breme našega transakcijskega računa unovči predloženo menico. </w:t>
      </w:r>
    </w:p>
    <w:p w14:paraId="032F1DBD" w14:textId="77777777" w:rsidR="00930107" w:rsidRPr="002B3C02" w:rsidRDefault="00930107" w:rsidP="00210419">
      <w:pPr>
        <w:keepNext/>
        <w:keepLines/>
        <w:spacing w:after="0" w:line="240" w:lineRule="auto"/>
        <w:jc w:val="both"/>
        <w:rPr>
          <w:rFonts w:ascii="Open Sans" w:hAnsi="Open Sans" w:cs="Open Sans"/>
          <w:noProof/>
          <w:sz w:val="20"/>
          <w:szCs w:val="20"/>
        </w:rPr>
      </w:pPr>
    </w:p>
    <w:p w14:paraId="41949E46"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S podpisom tega pooblastila soglašamo, da JAVNO PODJETJE ENERGETIKA L</w:t>
      </w:r>
      <w:r w:rsidRPr="002B3C02">
        <w:rPr>
          <w:rFonts w:ascii="Open Sans" w:hAnsi="Open Sans" w:cs="Open Sans"/>
          <w:bCs/>
          <w:noProof/>
          <w:sz w:val="20"/>
          <w:szCs w:val="20"/>
        </w:rPr>
        <w:t>JUBLJANA d.o.o.,</w:t>
      </w:r>
      <w:r w:rsidRPr="002B3C02">
        <w:rPr>
          <w:rFonts w:ascii="Open Sans" w:hAnsi="Open Sans" w:cs="Open Sans"/>
          <w:noProof/>
          <w:sz w:val="20"/>
          <w:szCs w:val="20"/>
        </w:rPr>
        <w:t xml:space="preserve"> Verovškova ulica 62, 1000 Ljubljana, opravi poizvedbe o številkah transakcijskih računov pri katerikoli banki, finančni organizaciji ali upravljavcu baz podatkov o računih.</w:t>
      </w:r>
    </w:p>
    <w:p w14:paraId="7D88A943" w14:textId="77777777" w:rsidR="00930107" w:rsidRPr="002B3C02" w:rsidRDefault="00930107" w:rsidP="00210419">
      <w:pPr>
        <w:keepNext/>
        <w:keepLines/>
        <w:spacing w:after="0" w:line="240" w:lineRule="auto"/>
        <w:jc w:val="both"/>
        <w:rPr>
          <w:rFonts w:ascii="Open Sans" w:hAnsi="Open Sans" w:cs="Open Sans"/>
          <w:noProof/>
          <w:sz w:val="20"/>
          <w:szCs w:val="20"/>
        </w:rPr>
      </w:pPr>
    </w:p>
    <w:p w14:paraId="7ED26B45" w14:textId="77777777" w:rsidR="00930107" w:rsidRPr="002B3C02" w:rsidRDefault="00930107" w:rsidP="00210419">
      <w:pPr>
        <w:keepNext/>
        <w:keepLines/>
        <w:spacing w:after="0" w:line="240" w:lineRule="auto"/>
        <w:jc w:val="both"/>
        <w:rPr>
          <w:rFonts w:ascii="Open Sans" w:hAnsi="Open Sans" w:cs="Open Sans"/>
          <w:noProof/>
          <w:sz w:val="20"/>
          <w:szCs w:val="20"/>
        </w:rPr>
      </w:pPr>
      <w:r w:rsidRPr="002B3C02">
        <w:rPr>
          <w:rFonts w:ascii="Open Sans" w:hAnsi="Open Sans" w:cs="Open Sans"/>
          <w:noProof/>
          <w:sz w:val="20"/>
          <w:szCs w:val="20"/>
        </w:rPr>
        <w:t>Zavezujemo se, da tega pooblastila ne bomo preklicali.</w:t>
      </w:r>
    </w:p>
    <w:p w14:paraId="696A20B0" w14:textId="77777777" w:rsidR="00930107" w:rsidRPr="002B3C02" w:rsidRDefault="00930107" w:rsidP="00210419">
      <w:pPr>
        <w:keepNext/>
        <w:keepLines/>
        <w:spacing w:after="0" w:line="240" w:lineRule="auto"/>
        <w:jc w:val="both"/>
        <w:rPr>
          <w:rFonts w:ascii="Open Sans" w:hAnsi="Open Sans" w:cs="Open Sans"/>
          <w:sz w:val="20"/>
          <w:szCs w:val="20"/>
        </w:rPr>
      </w:pPr>
    </w:p>
    <w:p w14:paraId="2774EC10" w14:textId="7777777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Priloga: 1 bianko menica</w:t>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p>
    <w:p w14:paraId="4B90D969" w14:textId="77777777" w:rsidR="00930107" w:rsidRPr="002B3C02" w:rsidRDefault="00930107" w:rsidP="00210419">
      <w:pPr>
        <w:keepNext/>
        <w:keepLines/>
        <w:spacing w:after="0" w:line="240" w:lineRule="auto"/>
        <w:rPr>
          <w:rFonts w:ascii="Open Sans" w:hAnsi="Open Sans" w:cs="Open Sans"/>
          <w:noProof/>
          <w:sz w:val="20"/>
          <w:szCs w:val="20"/>
        </w:rPr>
      </w:pPr>
    </w:p>
    <w:p w14:paraId="0EF16272" w14:textId="77777777" w:rsidR="00930107" w:rsidRPr="002B3C02" w:rsidRDefault="00930107" w:rsidP="00210419">
      <w:pPr>
        <w:keepNext/>
        <w:keepLines/>
        <w:spacing w:after="0" w:line="240" w:lineRule="auto"/>
        <w:rPr>
          <w:rFonts w:ascii="Open Sans" w:hAnsi="Open Sans" w:cs="Open Sans"/>
          <w:noProof/>
          <w:sz w:val="20"/>
          <w:szCs w:val="20"/>
          <w:u w:val="single"/>
        </w:rPr>
      </w:pPr>
      <w:r w:rsidRPr="002B3C02">
        <w:rPr>
          <w:rFonts w:ascii="Open Sans" w:hAnsi="Open Sans" w:cs="Open Sans"/>
          <w:noProof/>
          <w:sz w:val="20"/>
          <w:szCs w:val="20"/>
        </w:rPr>
        <w:t>Kraj, datum</w:t>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t>Žig</w:t>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u w:val="single"/>
        </w:rPr>
        <w:t xml:space="preserve">Izdajatelj menice: </w:t>
      </w:r>
    </w:p>
    <w:p w14:paraId="5D5A65F6" w14:textId="77777777" w:rsidR="00930107" w:rsidRPr="002B3C02" w:rsidRDefault="00930107" w:rsidP="00210419">
      <w:pPr>
        <w:keepNext/>
        <w:keepLines/>
        <w:spacing w:after="0" w:line="240" w:lineRule="auto"/>
        <w:jc w:val="both"/>
        <w:rPr>
          <w:rFonts w:ascii="Open Sans" w:hAnsi="Open Sans" w:cs="Open Sans"/>
          <w:b/>
          <w:i/>
          <w:color w:val="000000"/>
          <w:sz w:val="20"/>
          <w:szCs w:val="20"/>
          <w:u w:val="single"/>
        </w:rPr>
      </w:pPr>
    </w:p>
    <w:p w14:paraId="70067132" w14:textId="77777777" w:rsidR="00930107" w:rsidRPr="002B3C02" w:rsidRDefault="00930107" w:rsidP="00210419">
      <w:pPr>
        <w:keepNext/>
        <w:keepLines/>
        <w:spacing w:after="0" w:line="240" w:lineRule="auto"/>
        <w:rPr>
          <w:rFonts w:ascii="Open Sans" w:hAnsi="Open Sans" w:cs="Open Sans"/>
          <w:sz w:val="20"/>
          <w:szCs w:val="20"/>
        </w:rPr>
      </w:pPr>
      <w:r w:rsidRPr="002B3C02">
        <w:rPr>
          <w:rFonts w:ascii="Open Sans" w:hAnsi="Open Sans" w:cs="Open Sans"/>
          <w:sz w:val="20"/>
          <w:szCs w:val="20"/>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715"/>
      </w:tblGrid>
      <w:tr w:rsidR="00930107" w:rsidRPr="002B3C02" w14:paraId="7F582283" w14:textId="77777777" w:rsidTr="00FB60EF">
        <w:tc>
          <w:tcPr>
            <w:tcW w:w="9715" w:type="dxa"/>
            <w:tcBorders>
              <w:top w:val="single" w:sz="4" w:space="0" w:color="auto"/>
              <w:bottom w:val="single" w:sz="4" w:space="0" w:color="auto"/>
            </w:tcBorders>
          </w:tcPr>
          <w:p w14:paraId="42317B68" w14:textId="78BFABDF" w:rsidR="00930107" w:rsidRPr="002B3C02" w:rsidRDefault="00930107" w:rsidP="00210419">
            <w:pPr>
              <w:keepNext/>
              <w:keepLines/>
              <w:spacing w:after="0" w:line="240" w:lineRule="auto"/>
              <w:rPr>
                <w:rFonts w:ascii="Open Sans" w:hAnsi="Open Sans" w:cs="Open Sans"/>
                <w:b/>
                <w:i/>
                <w:sz w:val="20"/>
                <w:szCs w:val="20"/>
              </w:rPr>
            </w:pPr>
            <w:r w:rsidRPr="002B3C02">
              <w:rPr>
                <w:rFonts w:ascii="Open Sans" w:hAnsi="Open Sans" w:cs="Open Sans"/>
                <w:sz w:val="20"/>
                <w:szCs w:val="20"/>
              </w:rPr>
              <w:lastRenderedPageBreak/>
              <w:br w:type="page"/>
            </w:r>
            <w:r w:rsidRPr="002B3C02">
              <w:rPr>
                <w:rFonts w:ascii="Open Sans" w:hAnsi="Open Sans" w:cs="Open Sans"/>
                <w:sz w:val="20"/>
                <w:szCs w:val="20"/>
              </w:rPr>
              <w:br w:type="page"/>
            </w:r>
            <w:r w:rsidRPr="002B3C02">
              <w:rPr>
                <w:rFonts w:ascii="Open Sans" w:hAnsi="Open Sans" w:cs="Open Sans"/>
                <w:sz w:val="20"/>
                <w:szCs w:val="20"/>
              </w:rPr>
              <w:br w:type="page"/>
            </w:r>
            <w:r w:rsidRPr="002B3C02">
              <w:rPr>
                <w:rFonts w:ascii="Open Sans" w:hAnsi="Open Sans" w:cs="Open Sans"/>
                <w:bCs/>
                <w:noProof/>
                <w:sz w:val="20"/>
                <w:szCs w:val="20"/>
              </w:rPr>
              <w:t>VZOREC FINANČNEGA ZAVAROVANJA ZA ZAVAROVANJE ODPRAVE NAPAK V GARANCIJSKEM ROKU</w:t>
            </w:r>
            <w:r w:rsidR="00DF0510">
              <w:rPr>
                <w:rFonts w:ascii="Open Sans" w:hAnsi="Open Sans" w:cs="Open Sans"/>
                <w:bCs/>
                <w:noProof/>
                <w:sz w:val="20"/>
                <w:szCs w:val="20"/>
              </w:rPr>
              <w:t xml:space="preserve"> </w:t>
            </w:r>
            <w:r w:rsidRPr="002B3C02">
              <w:rPr>
                <w:rFonts w:ascii="Open Sans" w:hAnsi="Open Sans" w:cs="Open Sans"/>
                <w:color w:val="FF0000"/>
                <w:sz w:val="20"/>
                <w:szCs w:val="20"/>
              </w:rPr>
              <w:t xml:space="preserve">– ni potrebno prilagati v ponudbi </w:t>
            </w:r>
          </w:p>
        </w:tc>
      </w:tr>
    </w:tbl>
    <w:p w14:paraId="733104B5" w14:textId="77777777" w:rsidR="00930107" w:rsidRPr="002B3C02" w:rsidRDefault="00930107" w:rsidP="00210419">
      <w:pPr>
        <w:keepNext/>
        <w:keepLines/>
        <w:autoSpaceDE w:val="0"/>
        <w:autoSpaceDN w:val="0"/>
        <w:adjustRightInd w:val="0"/>
        <w:spacing w:after="0" w:line="240" w:lineRule="auto"/>
        <w:rPr>
          <w:rFonts w:ascii="Open Sans" w:hAnsi="Open Sans" w:cs="Open Sans"/>
          <w:b/>
          <w:bCs/>
          <w:noProof/>
          <w:sz w:val="20"/>
          <w:szCs w:val="20"/>
        </w:rPr>
      </w:pPr>
    </w:p>
    <w:p w14:paraId="3A8E7D2E" w14:textId="77777777" w:rsidR="00930107" w:rsidRPr="002B3C02" w:rsidRDefault="00930107" w:rsidP="00210419">
      <w:pPr>
        <w:keepNext/>
        <w:keepLines/>
        <w:spacing w:after="0" w:line="240" w:lineRule="auto"/>
        <w:jc w:val="center"/>
        <w:rPr>
          <w:rFonts w:ascii="Open Sans" w:hAnsi="Open Sans" w:cs="Open Sans"/>
          <w:sz w:val="20"/>
          <w:szCs w:val="20"/>
          <w:lang w:val="x-none"/>
        </w:rPr>
      </w:pPr>
      <w:r w:rsidRPr="002B3C02">
        <w:rPr>
          <w:rFonts w:ascii="Open Sans" w:hAnsi="Open Sans" w:cs="Open Sans"/>
          <w:sz w:val="20"/>
          <w:szCs w:val="20"/>
          <w:lang w:val="x-none"/>
        </w:rPr>
        <w:t>MENIČNA IZJAVA</w:t>
      </w:r>
    </w:p>
    <w:p w14:paraId="07651712" w14:textId="77777777" w:rsidR="00930107" w:rsidRPr="002B3C02" w:rsidRDefault="00930107" w:rsidP="00210419">
      <w:pPr>
        <w:keepNext/>
        <w:keepLines/>
        <w:spacing w:after="0" w:line="240" w:lineRule="auto"/>
        <w:jc w:val="center"/>
        <w:rPr>
          <w:rFonts w:ascii="Open Sans" w:hAnsi="Open Sans" w:cs="Open Sans"/>
          <w:b/>
          <w:sz w:val="20"/>
          <w:szCs w:val="20"/>
        </w:rPr>
      </w:pPr>
      <w:r w:rsidRPr="002B3C02">
        <w:rPr>
          <w:rFonts w:ascii="Open Sans" w:hAnsi="Open Sans" w:cs="Open Sans"/>
          <w:b/>
          <w:sz w:val="20"/>
          <w:szCs w:val="20"/>
        </w:rPr>
        <w:t>za zavarovanje odprave napak v garancijskem roku</w:t>
      </w:r>
    </w:p>
    <w:p w14:paraId="4C32BA59" w14:textId="77777777" w:rsidR="00930107" w:rsidRPr="002B3C02" w:rsidRDefault="00930107" w:rsidP="00210419">
      <w:pPr>
        <w:keepNext/>
        <w:keepLines/>
        <w:spacing w:after="0" w:line="240" w:lineRule="auto"/>
        <w:jc w:val="both"/>
        <w:rPr>
          <w:rFonts w:ascii="Open Sans" w:hAnsi="Open Sans" w:cs="Open Sans"/>
          <w:sz w:val="20"/>
          <w:szCs w:val="20"/>
        </w:rPr>
      </w:pPr>
    </w:p>
    <w:p w14:paraId="5123B3A2" w14:textId="7D9F01AF"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 xml:space="preserve">V skladu </w:t>
      </w:r>
      <w:r w:rsidR="00450D30" w:rsidRPr="002B3C02">
        <w:rPr>
          <w:rFonts w:ascii="Open Sans" w:hAnsi="Open Sans" w:cs="Open Sans"/>
          <w:sz w:val="20"/>
          <w:szCs w:val="20"/>
        </w:rPr>
        <w:t>s pogodbo</w:t>
      </w:r>
      <w:r w:rsidRPr="002B3C02">
        <w:rPr>
          <w:rFonts w:ascii="Open Sans" w:hAnsi="Open Sans" w:cs="Open Sans"/>
          <w:sz w:val="20"/>
          <w:szCs w:val="20"/>
        </w:rPr>
        <w:t xml:space="preserve"> št. </w:t>
      </w:r>
      <w:r w:rsidR="00807E26">
        <w:rPr>
          <w:rFonts w:ascii="Open Sans" w:hAnsi="Open Sans" w:cs="Open Sans"/>
          <w:sz w:val="20"/>
          <w:szCs w:val="20"/>
        </w:rPr>
        <w:t>ENLJ-SIR-39/26</w:t>
      </w:r>
      <w:r w:rsidRPr="002B3C02">
        <w:rPr>
          <w:rFonts w:ascii="Open Sans" w:hAnsi="Open Sans" w:cs="Open Sans"/>
          <w:noProof/>
          <w:sz w:val="20"/>
          <w:szCs w:val="20"/>
        </w:rPr>
        <w:t>-_</w:t>
      </w:r>
      <w:r w:rsidR="00A92B22">
        <w:rPr>
          <w:rFonts w:ascii="Open Sans" w:hAnsi="Open Sans" w:cs="Open Sans"/>
          <w:noProof/>
          <w:sz w:val="20"/>
          <w:szCs w:val="20"/>
        </w:rPr>
        <w:t>_</w:t>
      </w:r>
      <w:r w:rsidR="002D15CC">
        <w:rPr>
          <w:rFonts w:ascii="Open Sans" w:hAnsi="Open Sans" w:cs="Open Sans"/>
          <w:noProof/>
          <w:sz w:val="20"/>
          <w:szCs w:val="20"/>
        </w:rPr>
        <w:t xml:space="preserve"> z dne _</w:t>
      </w:r>
      <w:r w:rsidR="00A92B22">
        <w:rPr>
          <w:rFonts w:ascii="Open Sans" w:hAnsi="Open Sans" w:cs="Open Sans"/>
          <w:noProof/>
          <w:sz w:val="20"/>
          <w:szCs w:val="20"/>
        </w:rPr>
        <w:t>_____</w:t>
      </w:r>
      <w:r w:rsidR="002D15CC">
        <w:rPr>
          <w:rFonts w:ascii="Open Sans" w:hAnsi="Open Sans" w:cs="Open Sans"/>
          <w:noProof/>
          <w:sz w:val="20"/>
          <w:szCs w:val="20"/>
        </w:rPr>
        <w:t>_______</w:t>
      </w:r>
      <w:r w:rsidRPr="002B3C02">
        <w:rPr>
          <w:rFonts w:ascii="Open Sans" w:hAnsi="Open Sans" w:cs="Open Sans"/>
          <w:noProof/>
          <w:sz w:val="20"/>
          <w:szCs w:val="20"/>
        </w:rPr>
        <w:t xml:space="preserve">; izvedba gradbenih del za </w:t>
      </w:r>
      <w:r w:rsidR="00A92B22">
        <w:rPr>
          <w:rFonts w:ascii="Open Sans" w:hAnsi="Open Sans" w:cs="Open Sans"/>
          <w:noProof/>
          <w:sz w:val="20"/>
          <w:szCs w:val="20"/>
        </w:rPr>
        <w:t>__</w:t>
      </w:r>
      <w:r w:rsidRPr="002B3C02">
        <w:rPr>
          <w:rFonts w:ascii="Open Sans" w:hAnsi="Open Sans" w:cs="Open Sans"/>
          <w:noProof/>
          <w:sz w:val="20"/>
          <w:szCs w:val="20"/>
        </w:rPr>
        <w:t xml:space="preserve">_. </w:t>
      </w:r>
      <w:r w:rsidR="009D4E39">
        <w:rPr>
          <w:rFonts w:ascii="Open Sans" w:hAnsi="Open Sans" w:cs="Open Sans"/>
          <w:noProof/>
          <w:sz w:val="20"/>
          <w:szCs w:val="20"/>
        </w:rPr>
        <w:t>s</w:t>
      </w:r>
      <w:r w:rsidRPr="002B3C02">
        <w:rPr>
          <w:rFonts w:ascii="Open Sans" w:hAnsi="Open Sans" w:cs="Open Sans"/>
          <w:noProof/>
          <w:sz w:val="20"/>
          <w:szCs w:val="20"/>
        </w:rPr>
        <w:t>klop: _______________</w:t>
      </w:r>
      <w:r w:rsidR="00A92B22">
        <w:rPr>
          <w:rFonts w:ascii="Open Sans" w:hAnsi="Open Sans" w:cs="Open Sans"/>
          <w:noProof/>
          <w:sz w:val="20"/>
          <w:szCs w:val="20"/>
        </w:rPr>
        <w:t>____</w:t>
      </w:r>
      <w:r w:rsidRPr="002B3C02">
        <w:rPr>
          <w:rFonts w:ascii="Open Sans" w:hAnsi="Open Sans" w:cs="Open Sans"/>
          <w:noProof/>
          <w:sz w:val="20"/>
          <w:szCs w:val="20"/>
        </w:rPr>
        <w:t>______________</w:t>
      </w:r>
      <w:r w:rsidRPr="002B3C02">
        <w:rPr>
          <w:rFonts w:ascii="Open Sans" w:hAnsi="Open Sans" w:cs="Open Sans"/>
          <w:sz w:val="20"/>
          <w:szCs w:val="20"/>
        </w:rPr>
        <w:t>, sklenjen</w:t>
      </w:r>
      <w:r w:rsidR="009D4E39">
        <w:rPr>
          <w:rFonts w:ascii="Open Sans" w:hAnsi="Open Sans" w:cs="Open Sans"/>
          <w:sz w:val="20"/>
          <w:szCs w:val="20"/>
        </w:rPr>
        <w:t>o</w:t>
      </w:r>
      <w:r w:rsidRPr="002B3C02">
        <w:rPr>
          <w:rFonts w:ascii="Open Sans" w:hAnsi="Open Sans" w:cs="Open Sans"/>
          <w:sz w:val="20"/>
          <w:szCs w:val="20"/>
        </w:rPr>
        <w:t xml:space="preserve"> med naročnikom JAVNO PODJETJE ENERGETIKA LJUBLJANA d.o.o., Verovškova 62, 1000 Ljubljana (upravičencem) in izvajalcem ______</w:t>
      </w:r>
      <w:r w:rsidR="00A92B22">
        <w:rPr>
          <w:rFonts w:ascii="Open Sans" w:hAnsi="Open Sans" w:cs="Open Sans"/>
          <w:sz w:val="20"/>
          <w:szCs w:val="20"/>
        </w:rPr>
        <w:t>____________</w:t>
      </w:r>
      <w:r w:rsidRPr="002B3C02">
        <w:rPr>
          <w:rFonts w:ascii="Open Sans" w:hAnsi="Open Sans" w:cs="Open Sans"/>
          <w:sz w:val="20"/>
          <w:szCs w:val="20"/>
        </w:rPr>
        <w:t>________ (izdajatelj menice), je izvajalec opravil</w:t>
      </w:r>
      <w:r w:rsidR="00450D30" w:rsidRPr="002B3C02">
        <w:rPr>
          <w:rFonts w:ascii="Open Sans" w:hAnsi="Open Sans" w:cs="Open Sans"/>
          <w:sz w:val="20"/>
          <w:szCs w:val="20"/>
        </w:rPr>
        <w:t xml:space="preserve"> </w:t>
      </w:r>
      <w:r w:rsidR="00811064">
        <w:rPr>
          <w:rFonts w:ascii="Open Sans" w:hAnsi="Open Sans" w:cs="Open Sans"/>
          <w:sz w:val="20"/>
          <w:szCs w:val="20"/>
        </w:rPr>
        <w:t>dela</w:t>
      </w:r>
      <w:r w:rsidRPr="002B3C02">
        <w:rPr>
          <w:rFonts w:ascii="Open Sans" w:hAnsi="Open Sans" w:cs="Open Sans"/>
          <w:sz w:val="20"/>
          <w:szCs w:val="20"/>
        </w:rPr>
        <w:t xml:space="preserve"> v vrednosti ______________________ EUR brez DDV.</w:t>
      </w:r>
    </w:p>
    <w:p w14:paraId="61AF3CBE" w14:textId="77777777" w:rsidR="00930107" w:rsidRPr="002B3C02" w:rsidRDefault="00930107" w:rsidP="00210419">
      <w:pPr>
        <w:keepNext/>
        <w:keepLines/>
        <w:spacing w:after="0" w:line="240" w:lineRule="auto"/>
        <w:jc w:val="both"/>
        <w:rPr>
          <w:rFonts w:ascii="Open Sans" w:hAnsi="Open Sans" w:cs="Open Sans"/>
          <w:sz w:val="20"/>
          <w:szCs w:val="20"/>
        </w:rPr>
      </w:pPr>
    </w:p>
    <w:p w14:paraId="1ABA3EA2" w14:textId="3462F603" w:rsidR="00930107"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Kot garancijo za odpravo napak v garancijskem roku mi kot zavezanec izdajamo eno bianko menico v višini _____</w:t>
      </w:r>
      <w:r w:rsidR="00A92B22">
        <w:rPr>
          <w:rFonts w:ascii="Open Sans" w:hAnsi="Open Sans" w:cs="Open Sans"/>
          <w:sz w:val="20"/>
          <w:szCs w:val="20"/>
        </w:rPr>
        <w:t>_____________</w:t>
      </w:r>
      <w:r w:rsidRPr="002B3C02">
        <w:rPr>
          <w:rFonts w:ascii="Open Sans" w:hAnsi="Open Sans" w:cs="Open Sans"/>
          <w:sz w:val="20"/>
          <w:szCs w:val="20"/>
        </w:rPr>
        <w:t>___ EUR s pooblastilom za njeno izpolnitev in unovčenje, na kateri so podpisane pooblaščene osebe za zastopanje:</w:t>
      </w:r>
    </w:p>
    <w:p w14:paraId="5384AEE6" w14:textId="24369748" w:rsidR="00A92B22" w:rsidRDefault="00A92B22" w:rsidP="00210419">
      <w:pPr>
        <w:keepNext/>
        <w:keepLines/>
        <w:spacing w:after="0" w:line="240" w:lineRule="auto"/>
        <w:jc w:val="both"/>
        <w:rPr>
          <w:rFonts w:ascii="Open Sans" w:hAnsi="Open Sans" w:cs="Open Sans"/>
          <w:sz w:val="20"/>
          <w:szCs w:val="20"/>
        </w:rPr>
      </w:pPr>
    </w:p>
    <w:p w14:paraId="35A4D562" w14:textId="77777777" w:rsidR="00A92B22" w:rsidRDefault="00A92B22" w:rsidP="00A92B22">
      <w:pPr>
        <w:keepNext/>
        <w:keepLines/>
        <w:pBdr>
          <w:bottom w:val="single" w:sz="4" w:space="1" w:color="auto"/>
        </w:pBdr>
        <w:spacing w:after="0" w:line="240" w:lineRule="auto"/>
        <w:jc w:val="both"/>
        <w:rPr>
          <w:rFonts w:ascii="Open Sans" w:hAnsi="Open Sans" w:cs="Open Sans"/>
          <w:sz w:val="20"/>
          <w:szCs w:val="20"/>
        </w:rPr>
      </w:pPr>
    </w:p>
    <w:p w14:paraId="0F9AE1AD" w14:textId="309E7016" w:rsidR="00A92B22" w:rsidRPr="004635FC" w:rsidRDefault="00A92B22" w:rsidP="00A92B22">
      <w:pPr>
        <w:keepNext/>
        <w:keepLines/>
        <w:tabs>
          <w:tab w:val="left" w:pos="2977"/>
          <w:tab w:val="left" w:pos="7371"/>
        </w:tabs>
        <w:spacing w:after="0" w:line="240" w:lineRule="auto"/>
        <w:jc w:val="both"/>
        <w:rPr>
          <w:rFonts w:ascii="Open Sans" w:hAnsi="Open Sans" w:cs="Open Sans"/>
          <w:sz w:val="20"/>
          <w:szCs w:val="20"/>
        </w:rPr>
      </w:pPr>
      <w:r w:rsidRPr="004635FC">
        <w:rPr>
          <w:rFonts w:ascii="Open Sans" w:hAnsi="Open Sans" w:cs="Open Sans"/>
          <w:sz w:val="20"/>
          <w:szCs w:val="20"/>
        </w:rPr>
        <w:t>(Ime in priimek)</w:t>
      </w:r>
      <w:r>
        <w:rPr>
          <w:rFonts w:ascii="Open Sans" w:hAnsi="Open Sans" w:cs="Open Sans"/>
          <w:sz w:val="20"/>
          <w:szCs w:val="20"/>
        </w:rPr>
        <w:tab/>
      </w:r>
      <w:r w:rsidRPr="004635FC">
        <w:rPr>
          <w:rFonts w:ascii="Open Sans" w:hAnsi="Open Sans" w:cs="Open Sans"/>
          <w:sz w:val="20"/>
          <w:szCs w:val="20"/>
        </w:rPr>
        <w:t>(Funkcija pooblaščene osebe)</w:t>
      </w:r>
      <w:r w:rsidRPr="004635FC">
        <w:rPr>
          <w:rFonts w:ascii="Open Sans" w:hAnsi="Open Sans" w:cs="Open Sans"/>
          <w:sz w:val="20"/>
          <w:szCs w:val="20"/>
        </w:rPr>
        <w:tab/>
        <w:t>(Podpis)</w:t>
      </w:r>
    </w:p>
    <w:p w14:paraId="067853F8" w14:textId="77777777" w:rsidR="00930107" w:rsidRPr="002B3C02" w:rsidRDefault="00930107" w:rsidP="00210419">
      <w:pPr>
        <w:keepNext/>
        <w:keepLines/>
        <w:spacing w:after="0" w:line="240" w:lineRule="auto"/>
        <w:jc w:val="both"/>
        <w:rPr>
          <w:rFonts w:ascii="Open Sans" w:hAnsi="Open Sans" w:cs="Open Sans"/>
          <w:sz w:val="20"/>
          <w:szCs w:val="20"/>
        </w:rPr>
      </w:pPr>
    </w:p>
    <w:p w14:paraId="513A0073" w14:textId="7777777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Pooblaščamo JAVNO PODJETJE ENERGETIKA LJUBLJANA, d.o.o., da:</w:t>
      </w:r>
    </w:p>
    <w:p w14:paraId="39300DD3" w14:textId="5C04A141" w:rsidR="00930107" w:rsidRPr="002B3C02" w:rsidRDefault="00930107" w:rsidP="006F0C5B">
      <w:pPr>
        <w:keepNext/>
        <w:keepLines/>
        <w:numPr>
          <w:ilvl w:val="0"/>
          <w:numId w:val="20"/>
        </w:numPr>
        <w:tabs>
          <w:tab w:val="num" w:pos="284"/>
        </w:tabs>
        <w:spacing w:after="0" w:line="240" w:lineRule="auto"/>
        <w:ind w:left="0" w:firstLine="0"/>
        <w:jc w:val="both"/>
        <w:rPr>
          <w:rFonts w:ascii="Open Sans" w:hAnsi="Open Sans" w:cs="Open Sans"/>
          <w:sz w:val="20"/>
          <w:szCs w:val="20"/>
        </w:rPr>
      </w:pPr>
      <w:r w:rsidRPr="002B3C02">
        <w:rPr>
          <w:rFonts w:ascii="Open Sans" w:hAnsi="Open Sans" w:cs="Open Sans"/>
          <w:sz w:val="20"/>
          <w:szCs w:val="20"/>
        </w:rPr>
        <w:t>izpolni bianko menico v višini do ___</w:t>
      </w:r>
      <w:r w:rsidR="00A92B22">
        <w:rPr>
          <w:rFonts w:ascii="Open Sans" w:hAnsi="Open Sans" w:cs="Open Sans"/>
          <w:sz w:val="20"/>
          <w:szCs w:val="20"/>
        </w:rPr>
        <w:t>________</w:t>
      </w:r>
      <w:r w:rsidRPr="002B3C02">
        <w:rPr>
          <w:rFonts w:ascii="Open Sans" w:hAnsi="Open Sans" w:cs="Open Sans"/>
          <w:sz w:val="20"/>
          <w:szCs w:val="20"/>
        </w:rPr>
        <w:t>_____ EUR,</w:t>
      </w:r>
    </w:p>
    <w:p w14:paraId="038F2D86" w14:textId="77777777" w:rsidR="00930107" w:rsidRPr="002B3C02" w:rsidRDefault="00930107" w:rsidP="006F0C5B">
      <w:pPr>
        <w:keepNext/>
        <w:keepLines/>
        <w:numPr>
          <w:ilvl w:val="0"/>
          <w:numId w:val="20"/>
        </w:numPr>
        <w:tabs>
          <w:tab w:val="num" w:pos="284"/>
        </w:tabs>
        <w:spacing w:after="0" w:line="240" w:lineRule="auto"/>
        <w:ind w:left="0" w:firstLine="0"/>
        <w:jc w:val="both"/>
        <w:rPr>
          <w:rFonts w:ascii="Open Sans" w:hAnsi="Open Sans" w:cs="Open Sans"/>
          <w:sz w:val="20"/>
          <w:szCs w:val="20"/>
        </w:rPr>
      </w:pPr>
      <w:r w:rsidRPr="002B3C02">
        <w:rPr>
          <w:rFonts w:ascii="Open Sans" w:hAnsi="Open Sans" w:cs="Open Sans"/>
          <w:sz w:val="20"/>
          <w:szCs w:val="20"/>
        </w:rPr>
        <w:t>da izpolni vse druge sestavne dele menic, ki niso izpolnjeni,</w:t>
      </w:r>
    </w:p>
    <w:p w14:paraId="26D2274D" w14:textId="77777777" w:rsidR="00930107" w:rsidRPr="002B3C02" w:rsidRDefault="00930107" w:rsidP="006F0C5B">
      <w:pPr>
        <w:keepNext/>
        <w:keepLines/>
        <w:numPr>
          <w:ilvl w:val="0"/>
          <w:numId w:val="20"/>
        </w:numPr>
        <w:tabs>
          <w:tab w:val="num" w:pos="284"/>
        </w:tabs>
        <w:spacing w:after="0" w:line="240" w:lineRule="auto"/>
        <w:ind w:left="284" w:hanging="284"/>
        <w:jc w:val="both"/>
        <w:rPr>
          <w:rFonts w:ascii="Open Sans" w:hAnsi="Open Sans" w:cs="Open Sans"/>
          <w:sz w:val="20"/>
          <w:szCs w:val="20"/>
        </w:rPr>
      </w:pPr>
      <w:r w:rsidRPr="002B3C02">
        <w:rPr>
          <w:rFonts w:ascii="Open Sans" w:hAnsi="Open Sans" w:cs="Open Sans"/>
          <w:sz w:val="20"/>
          <w:szCs w:val="20"/>
        </w:rPr>
        <w:t>da po potrebi zapiše na menici tudi katerokoli menično klavzulo, ki sicer ni bistvena menična sestavina,</w:t>
      </w:r>
    </w:p>
    <w:p w14:paraId="158BAFBB" w14:textId="77777777" w:rsidR="00A92B2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če v garancijskem roku ne bomo izpolnili garancijskih obveznosti, ki izhajajo iz sklenjene</w:t>
      </w:r>
      <w:r w:rsidR="00450D30" w:rsidRPr="002B3C02">
        <w:rPr>
          <w:rFonts w:ascii="Open Sans" w:hAnsi="Open Sans" w:cs="Open Sans"/>
          <w:sz w:val="20"/>
          <w:szCs w:val="20"/>
        </w:rPr>
        <w:t xml:space="preserve"> pogodbe</w:t>
      </w:r>
      <w:r w:rsidRPr="002B3C02">
        <w:rPr>
          <w:rFonts w:ascii="Open Sans" w:hAnsi="Open Sans" w:cs="Open Sans"/>
          <w:sz w:val="20"/>
          <w:szCs w:val="20"/>
        </w:rPr>
        <w:t xml:space="preserve">. </w:t>
      </w:r>
    </w:p>
    <w:p w14:paraId="2322C874" w14:textId="77777777" w:rsidR="00A92B22" w:rsidRDefault="00A92B22" w:rsidP="00210419">
      <w:pPr>
        <w:keepNext/>
        <w:keepLines/>
        <w:spacing w:after="0" w:line="240" w:lineRule="auto"/>
        <w:jc w:val="both"/>
        <w:rPr>
          <w:rFonts w:ascii="Open Sans" w:hAnsi="Open Sans" w:cs="Open Sans"/>
          <w:sz w:val="20"/>
          <w:szCs w:val="20"/>
        </w:rPr>
      </w:pPr>
    </w:p>
    <w:p w14:paraId="673A8299" w14:textId="2AE15FBE"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V primeru spremembe upnika predmetnih terjatev, veljajo določbe tega pooblastila tudi v korist novih upnikov. Pooblaščamo JAVNO PODJETJE ENERGETIKA LJUBLJANA d.o.o., da menico po potrebi domicilira pri katerikoli banki, pri kateri imamo odprt račun.</w:t>
      </w:r>
    </w:p>
    <w:p w14:paraId="4AB10850" w14:textId="77777777" w:rsidR="00930107" w:rsidRPr="002B3C02" w:rsidRDefault="00930107" w:rsidP="00210419">
      <w:pPr>
        <w:keepNext/>
        <w:keepLines/>
        <w:spacing w:after="0" w:line="240" w:lineRule="auto"/>
        <w:jc w:val="both"/>
        <w:rPr>
          <w:rFonts w:ascii="Open Sans" w:hAnsi="Open Sans" w:cs="Open Sans"/>
          <w:sz w:val="20"/>
          <w:szCs w:val="20"/>
        </w:rPr>
      </w:pPr>
    </w:p>
    <w:p w14:paraId="0498D203" w14:textId="0C0791C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Nepreklicno in brezpogojno pooblaščamo __</w:t>
      </w:r>
      <w:r w:rsidR="00A92B22">
        <w:rPr>
          <w:rFonts w:ascii="Open Sans" w:hAnsi="Open Sans" w:cs="Open Sans"/>
          <w:sz w:val="20"/>
          <w:szCs w:val="20"/>
        </w:rPr>
        <w:t>_____</w:t>
      </w:r>
      <w:r w:rsidRPr="002B3C02">
        <w:rPr>
          <w:rFonts w:ascii="Open Sans" w:hAnsi="Open Sans" w:cs="Open Sans"/>
          <w:sz w:val="20"/>
          <w:szCs w:val="20"/>
        </w:rPr>
        <w:t>________________ (navedba banke), da v breme našega transakcijskega računa št. _______</w:t>
      </w:r>
      <w:r w:rsidR="00A92B22">
        <w:rPr>
          <w:rFonts w:ascii="Open Sans" w:hAnsi="Open Sans" w:cs="Open Sans"/>
          <w:sz w:val="20"/>
          <w:szCs w:val="20"/>
        </w:rPr>
        <w:t>_____</w:t>
      </w:r>
      <w:r w:rsidRPr="002B3C02">
        <w:rPr>
          <w:rFonts w:ascii="Open Sans" w:hAnsi="Open Sans" w:cs="Open Sans"/>
          <w:sz w:val="20"/>
          <w:szCs w:val="20"/>
        </w:rPr>
        <w:t>_________ unovči predloženo menico najkasneje do _____________.</w:t>
      </w:r>
    </w:p>
    <w:p w14:paraId="75BD749C" w14:textId="77777777" w:rsidR="00930107" w:rsidRPr="002B3C02" w:rsidRDefault="00930107" w:rsidP="00210419">
      <w:pPr>
        <w:keepNext/>
        <w:keepLines/>
        <w:spacing w:after="0" w:line="240" w:lineRule="auto"/>
        <w:jc w:val="both"/>
        <w:rPr>
          <w:rFonts w:ascii="Open Sans" w:hAnsi="Open Sans" w:cs="Open Sans"/>
          <w:sz w:val="20"/>
          <w:szCs w:val="20"/>
        </w:rPr>
      </w:pPr>
    </w:p>
    <w:p w14:paraId="002F755E" w14:textId="197034CB"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Pooblaščamo tudi katerokoli banko, pri kateri bi imeli odprt račun, da v breme našega transakcijskega računa unovči predloženo menico. S podpisom tega pooblastila soglašamo, da upravičenec opravi poizvedbe o številkah transakcijskih računov pri katerikoli banki, finančni organizaciji ali upravljavcu baz podatkov o računih.</w:t>
      </w:r>
    </w:p>
    <w:p w14:paraId="37B651D1" w14:textId="77777777" w:rsidR="00930107" w:rsidRPr="002B3C02" w:rsidRDefault="00930107" w:rsidP="00210419">
      <w:pPr>
        <w:keepNext/>
        <w:keepLines/>
        <w:spacing w:after="0" w:line="240" w:lineRule="auto"/>
        <w:jc w:val="both"/>
        <w:rPr>
          <w:rFonts w:ascii="Open Sans" w:hAnsi="Open Sans" w:cs="Open Sans"/>
          <w:sz w:val="20"/>
          <w:szCs w:val="20"/>
        </w:rPr>
      </w:pPr>
    </w:p>
    <w:p w14:paraId="686DA162" w14:textId="7777777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Zavezujemo se, da tega pooblastila ne bomo preklicali.</w:t>
      </w:r>
    </w:p>
    <w:p w14:paraId="50D50863" w14:textId="77777777" w:rsidR="00930107" w:rsidRPr="002B3C02" w:rsidRDefault="00930107" w:rsidP="00210419">
      <w:pPr>
        <w:keepNext/>
        <w:keepLines/>
        <w:spacing w:after="0" w:line="240" w:lineRule="auto"/>
        <w:jc w:val="both"/>
        <w:rPr>
          <w:rFonts w:ascii="Open Sans" w:hAnsi="Open Sans" w:cs="Open Sans"/>
          <w:sz w:val="20"/>
          <w:szCs w:val="20"/>
        </w:rPr>
      </w:pPr>
    </w:p>
    <w:p w14:paraId="17AFAB5D" w14:textId="77777777" w:rsidR="00930107" w:rsidRPr="002B3C02" w:rsidRDefault="00930107" w:rsidP="00210419">
      <w:pPr>
        <w:keepNext/>
        <w:keepLines/>
        <w:spacing w:after="0" w:line="240" w:lineRule="auto"/>
        <w:jc w:val="both"/>
        <w:rPr>
          <w:rFonts w:ascii="Open Sans" w:hAnsi="Open Sans" w:cs="Open Sans"/>
          <w:sz w:val="20"/>
          <w:szCs w:val="20"/>
        </w:rPr>
      </w:pPr>
      <w:r w:rsidRPr="002B3C02">
        <w:rPr>
          <w:rFonts w:ascii="Open Sans" w:hAnsi="Open Sans" w:cs="Open Sans"/>
          <w:sz w:val="20"/>
          <w:szCs w:val="20"/>
        </w:rPr>
        <w:t>Priloga: 1 bianko menica</w:t>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r w:rsidRPr="002B3C02">
        <w:rPr>
          <w:rFonts w:ascii="Open Sans" w:hAnsi="Open Sans" w:cs="Open Sans"/>
          <w:sz w:val="20"/>
          <w:szCs w:val="20"/>
        </w:rPr>
        <w:tab/>
      </w:r>
    </w:p>
    <w:p w14:paraId="494DC9C1" w14:textId="77777777" w:rsidR="00930107" w:rsidRPr="002B3C02" w:rsidRDefault="00930107" w:rsidP="00210419">
      <w:pPr>
        <w:keepNext/>
        <w:keepLines/>
        <w:spacing w:after="0" w:line="240" w:lineRule="auto"/>
        <w:jc w:val="both"/>
        <w:rPr>
          <w:rFonts w:ascii="Open Sans" w:hAnsi="Open Sans" w:cs="Open Sans"/>
          <w:sz w:val="20"/>
          <w:szCs w:val="20"/>
        </w:rPr>
      </w:pPr>
    </w:p>
    <w:p w14:paraId="4841C914" w14:textId="77777777" w:rsidR="00930107" w:rsidRPr="002B3C02" w:rsidRDefault="00930107" w:rsidP="00210419">
      <w:pPr>
        <w:keepNext/>
        <w:keepLines/>
        <w:spacing w:after="0" w:line="240" w:lineRule="auto"/>
        <w:jc w:val="both"/>
        <w:rPr>
          <w:rFonts w:ascii="Open Sans" w:hAnsi="Open Sans" w:cs="Open Sans"/>
          <w:noProof/>
          <w:sz w:val="20"/>
          <w:szCs w:val="20"/>
        </w:rPr>
      </w:pPr>
    </w:p>
    <w:p w14:paraId="1ECBE78C" w14:textId="77777777" w:rsidR="00930107" w:rsidRPr="002B3C02" w:rsidRDefault="00930107" w:rsidP="00210419">
      <w:pPr>
        <w:keepNext/>
        <w:keepLines/>
        <w:spacing w:after="0" w:line="240" w:lineRule="auto"/>
        <w:jc w:val="both"/>
        <w:rPr>
          <w:rFonts w:ascii="Open Sans" w:hAnsi="Open Sans" w:cs="Open Sans"/>
          <w:noProof/>
          <w:sz w:val="20"/>
          <w:szCs w:val="20"/>
          <w:u w:val="single"/>
        </w:rPr>
      </w:pPr>
      <w:r w:rsidRPr="002B3C02">
        <w:rPr>
          <w:rFonts w:ascii="Open Sans" w:hAnsi="Open Sans" w:cs="Open Sans"/>
          <w:noProof/>
          <w:sz w:val="20"/>
          <w:szCs w:val="20"/>
        </w:rPr>
        <w:t>Kraj, datum</w:t>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t>Žig</w:t>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rPr>
        <w:tab/>
      </w:r>
      <w:r w:rsidRPr="002B3C02">
        <w:rPr>
          <w:rFonts w:ascii="Open Sans" w:hAnsi="Open Sans" w:cs="Open Sans"/>
          <w:noProof/>
          <w:sz w:val="20"/>
          <w:szCs w:val="20"/>
          <w:u w:val="single"/>
        </w:rPr>
        <w:t xml:space="preserve">Izdajatelj menice: </w:t>
      </w:r>
    </w:p>
    <w:p w14:paraId="3A71050B" w14:textId="5CB1C408" w:rsidR="009944AB" w:rsidRPr="002B3C02" w:rsidRDefault="009944AB" w:rsidP="00210419">
      <w:pPr>
        <w:keepNext/>
        <w:keepLines/>
        <w:spacing w:after="0" w:line="240" w:lineRule="auto"/>
        <w:jc w:val="both"/>
        <w:rPr>
          <w:rFonts w:ascii="Open Sans" w:eastAsia="Times New Roman" w:hAnsi="Open Sans" w:cs="Open Sans"/>
          <w:noProof/>
          <w:sz w:val="20"/>
          <w:szCs w:val="20"/>
          <w:lang w:eastAsia="sl-SI"/>
        </w:rPr>
      </w:pPr>
    </w:p>
    <w:sectPr w:rsidR="009944AB" w:rsidRPr="002B3C02" w:rsidSect="00B6007E">
      <w:headerReference w:type="default" r:id="rId19"/>
      <w:footerReference w:type="default" r:id="rId20"/>
      <w:headerReference w:type="first" r:id="rId21"/>
      <w:footerReference w:type="first" r:id="rId22"/>
      <w:type w:val="continuous"/>
      <w:pgSz w:w="11906" w:h="16838" w:code="9"/>
      <w:pgMar w:top="1134" w:right="1134" w:bottom="1134" w:left="1418"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E6007" w14:textId="77777777" w:rsidR="00991488" w:rsidRDefault="00991488">
      <w:pPr>
        <w:spacing w:after="0" w:line="240" w:lineRule="auto"/>
      </w:pPr>
      <w:r>
        <w:separator/>
      </w:r>
    </w:p>
  </w:endnote>
  <w:endnote w:type="continuationSeparator" w:id="0">
    <w:p w14:paraId="04597FB8" w14:textId="77777777" w:rsidR="00991488" w:rsidRDefault="009914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EFF" w:usb1="F9DFFFFF" w:usb2="0000007F" w:usb3="00000000" w:csb0="003F01FF" w:csb1="00000000"/>
  </w:font>
  <w:font w:name="Open Sans">
    <w:panose1 w:val="020B06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64C29" w14:textId="78FB812B" w:rsidR="00B6007E" w:rsidRPr="00490D41" w:rsidRDefault="00B6007E" w:rsidP="00C75C1C">
    <w:pPr>
      <w:pStyle w:val="Noga"/>
      <w:tabs>
        <w:tab w:val="clear" w:pos="4536"/>
        <w:tab w:val="clear" w:pos="9072"/>
        <w:tab w:val="left" w:pos="2227"/>
        <w:tab w:val="center" w:pos="4677"/>
      </w:tabs>
      <w:rPr>
        <w:rFonts w:ascii="Open Sans" w:hAnsi="Open Sans" w:cs="Open Sans"/>
        <w:sz w:val="16"/>
        <w:szCs w:val="16"/>
      </w:rPr>
    </w:pPr>
    <w:r w:rsidRPr="00490D41">
      <w:rPr>
        <w:rFonts w:ascii="Open Sans" w:hAnsi="Open Sans" w:cs="Open Sans"/>
        <w:sz w:val="16"/>
        <w:szCs w:val="16"/>
        <w:lang w:val="sl-SI"/>
      </w:rPr>
      <w:t xml:space="preserve">RD </w:t>
    </w:r>
    <w:r>
      <w:rPr>
        <w:rFonts w:ascii="Open Sans" w:hAnsi="Open Sans" w:cs="Open Sans"/>
        <w:sz w:val="16"/>
        <w:szCs w:val="16"/>
        <w:lang w:val="sl-SI"/>
      </w:rPr>
      <w:t>ENLJ-SIR-</w:t>
    </w:r>
    <w:r w:rsidR="006E1221">
      <w:rPr>
        <w:rFonts w:ascii="Open Sans" w:hAnsi="Open Sans" w:cs="Open Sans"/>
        <w:sz w:val="16"/>
        <w:szCs w:val="16"/>
        <w:lang w:val="sl-SI"/>
      </w:rPr>
      <w:t>39</w:t>
    </w:r>
    <w:r>
      <w:rPr>
        <w:rFonts w:ascii="Open Sans" w:hAnsi="Open Sans" w:cs="Open Sans"/>
        <w:sz w:val="16"/>
        <w:szCs w:val="16"/>
        <w:lang w:val="sl-SI"/>
      </w:rPr>
      <w:t>/2</w:t>
    </w:r>
    <w:r w:rsidR="001E4837">
      <w:rPr>
        <w:rFonts w:ascii="Open Sans" w:hAnsi="Open Sans" w:cs="Open Sans"/>
        <w:sz w:val="16"/>
        <w:szCs w:val="16"/>
        <w:lang w:val="sl-SI"/>
      </w:rPr>
      <w:t>6</w:t>
    </w:r>
    <w:r w:rsidRPr="00490D41">
      <w:rPr>
        <w:rFonts w:ascii="Open Sans" w:hAnsi="Open Sans" w:cs="Open Sans"/>
        <w:sz w:val="16"/>
        <w:szCs w:val="16"/>
      </w:rPr>
      <w:tab/>
    </w:r>
    <w:r w:rsidRPr="00490D41">
      <w:rPr>
        <w:rFonts w:ascii="Open Sans" w:hAnsi="Open Sans" w:cs="Open Sans"/>
        <w:sz w:val="16"/>
        <w:szCs w:val="16"/>
      </w:rPr>
      <w:tab/>
      <w:t xml:space="preserve">Stran </w:t>
    </w:r>
    <w:r w:rsidRPr="00490D41">
      <w:rPr>
        <w:rFonts w:ascii="Open Sans" w:hAnsi="Open Sans" w:cs="Open Sans"/>
        <w:bCs/>
        <w:sz w:val="16"/>
        <w:szCs w:val="16"/>
      </w:rPr>
      <w:fldChar w:fldCharType="begin"/>
    </w:r>
    <w:r w:rsidRPr="00490D41">
      <w:rPr>
        <w:rFonts w:ascii="Open Sans" w:hAnsi="Open Sans" w:cs="Open Sans"/>
        <w:bCs/>
        <w:sz w:val="16"/>
        <w:szCs w:val="16"/>
      </w:rPr>
      <w:instrText>PAGE</w:instrText>
    </w:r>
    <w:r w:rsidRPr="00490D41">
      <w:rPr>
        <w:rFonts w:ascii="Open Sans" w:hAnsi="Open Sans" w:cs="Open Sans"/>
        <w:bCs/>
        <w:sz w:val="16"/>
        <w:szCs w:val="16"/>
      </w:rPr>
      <w:fldChar w:fldCharType="separate"/>
    </w:r>
    <w:r>
      <w:rPr>
        <w:rFonts w:ascii="Open Sans" w:hAnsi="Open Sans" w:cs="Open Sans"/>
        <w:bCs/>
        <w:sz w:val="16"/>
        <w:szCs w:val="16"/>
      </w:rPr>
      <w:t>2</w:t>
    </w:r>
    <w:r w:rsidRPr="00490D41">
      <w:rPr>
        <w:rFonts w:ascii="Open Sans" w:hAnsi="Open Sans" w:cs="Open Sans"/>
        <w:bCs/>
        <w:sz w:val="16"/>
        <w:szCs w:val="16"/>
      </w:rPr>
      <w:fldChar w:fldCharType="end"/>
    </w:r>
    <w:r w:rsidRPr="00490D41">
      <w:rPr>
        <w:rFonts w:ascii="Open Sans" w:hAnsi="Open Sans" w:cs="Open Sans"/>
        <w:sz w:val="16"/>
        <w:szCs w:val="16"/>
      </w:rPr>
      <w:t xml:space="preserve"> od </w:t>
    </w:r>
    <w:r w:rsidRPr="00490D41">
      <w:rPr>
        <w:rFonts w:ascii="Open Sans" w:hAnsi="Open Sans" w:cs="Open Sans"/>
        <w:bCs/>
        <w:sz w:val="16"/>
        <w:szCs w:val="16"/>
      </w:rPr>
      <w:fldChar w:fldCharType="begin"/>
    </w:r>
    <w:r w:rsidRPr="00490D41">
      <w:rPr>
        <w:rFonts w:ascii="Open Sans" w:hAnsi="Open Sans" w:cs="Open Sans"/>
        <w:bCs/>
        <w:sz w:val="16"/>
        <w:szCs w:val="16"/>
      </w:rPr>
      <w:instrText>NUMPAGES</w:instrText>
    </w:r>
    <w:r w:rsidRPr="00490D41">
      <w:rPr>
        <w:rFonts w:ascii="Open Sans" w:hAnsi="Open Sans" w:cs="Open Sans"/>
        <w:bCs/>
        <w:sz w:val="16"/>
        <w:szCs w:val="16"/>
      </w:rPr>
      <w:fldChar w:fldCharType="separate"/>
    </w:r>
    <w:r>
      <w:rPr>
        <w:rFonts w:ascii="Open Sans" w:hAnsi="Open Sans" w:cs="Open Sans"/>
        <w:bCs/>
        <w:sz w:val="16"/>
        <w:szCs w:val="16"/>
      </w:rPr>
      <w:t>65</w:t>
    </w:r>
    <w:r w:rsidRPr="00490D41">
      <w:rPr>
        <w:rFonts w:ascii="Open Sans" w:hAnsi="Open Sans" w:cs="Open Sans"/>
        <w:bCs/>
        <w:sz w:val="16"/>
        <w:szCs w:val="16"/>
      </w:rPr>
      <w:fldChar w:fldCharType="end"/>
    </w:r>
  </w:p>
  <w:p w14:paraId="08635F90" w14:textId="77777777" w:rsidR="00117ED5" w:rsidRPr="007653AE" w:rsidRDefault="00117ED5"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10C64" w14:textId="77777777" w:rsidR="00437583" w:rsidRPr="00401B05" w:rsidRDefault="00437583" w:rsidP="00437583">
    <w:pPr>
      <w:pStyle w:val="Noga"/>
      <w:jc w:val="right"/>
    </w:pPr>
    <w:r w:rsidRPr="005332C6">
      <w:rPr>
        <w:noProof/>
        <w:sz w:val="16"/>
        <w:szCs w:val="16"/>
        <w:lang w:eastAsia="sl-SI"/>
      </w:rPr>
      <w:drawing>
        <wp:inline distT="0" distB="0" distL="0" distR="0" wp14:anchorId="3DF54234" wp14:editId="04F9919F">
          <wp:extent cx="2430145" cy="783270"/>
          <wp:effectExtent l="0" t="0" r="825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0B2809C8" w14:textId="77777777" w:rsidR="00117ED5" w:rsidRPr="008B13DD" w:rsidRDefault="00117ED5" w:rsidP="008B13D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79047" w14:textId="77777777" w:rsidR="00991488" w:rsidRDefault="00991488">
      <w:pPr>
        <w:spacing w:after="0" w:line="240" w:lineRule="auto"/>
      </w:pPr>
      <w:r>
        <w:separator/>
      </w:r>
    </w:p>
  </w:footnote>
  <w:footnote w:type="continuationSeparator" w:id="0">
    <w:p w14:paraId="6737B2BE" w14:textId="77777777" w:rsidR="00991488" w:rsidRDefault="00991488">
      <w:pPr>
        <w:spacing w:after="0" w:line="240" w:lineRule="auto"/>
      </w:pPr>
      <w:r>
        <w:continuationSeparator/>
      </w:r>
    </w:p>
  </w:footnote>
  <w:footnote w:id="1">
    <w:p w14:paraId="6BE11FFD" w14:textId="77777777" w:rsidR="00117ED5" w:rsidRPr="001E4837" w:rsidRDefault="00117ED5" w:rsidP="001E4837">
      <w:pPr>
        <w:pStyle w:val="Sprotnaopomba-besedilo"/>
        <w:spacing w:after="0" w:line="240" w:lineRule="auto"/>
        <w:jc w:val="both"/>
        <w:rPr>
          <w:rFonts w:ascii="Tahoma" w:hAnsi="Tahoma" w:cs="Tahoma"/>
          <w:sz w:val="12"/>
          <w:szCs w:val="18"/>
        </w:rPr>
      </w:pPr>
      <w:r w:rsidRPr="001E4837">
        <w:rPr>
          <w:rStyle w:val="Sprotnaopomba-sklic"/>
          <w:rFonts w:ascii="Tahoma" w:hAnsi="Tahoma" w:cs="Tahoma"/>
          <w:sz w:val="12"/>
          <w:szCs w:val="18"/>
        </w:rPr>
        <w:footnoteRef/>
      </w:r>
      <w:r w:rsidRPr="001E4837">
        <w:rPr>
          <w:rFonts w:ascii="Tahoma" w:hAnsi="Tahoma" w:cs="Tahoma"/>
          <w:sz w:val="12"/>
          <w:szCs w:val="18"/>
        </w:rPr>
        <w:t xml:space="preserve"> PRIPOROČILO KOMISIJE z dne 6. maja 2003 o definiciji mikro, malih in srednje velikih podjetij </w:t>
      </w:r>
      <w:r w:rsidRPr="001E4837">
        <w:rPr>
          <w:rFonts w:ascii="Tahoma" w:hAnsi="Tahoma" w:cs="Tahoma"/>
          <w:i/>
          <w:iCs/>
          <w:sz w:val="12"/>
          <w:szCs w:val="18"/>
        </w:rPr>
        <w:t>(notificirano pod dokumentarno številko K(2003) 1422)</w:t>
      </w:r>
      <w:r w:rsidRPr="001E4837">
        <w:rPr>
          <w:rFonts w:ascii="Tahoma" w:hAnsi="Tahoma" w:cs="Tahoma"/>
          <w:sz w:val="12"/>
          <w:szCs w:val="18"/>
        </w:rPr>
        <w:t>, 2003/361/ES; Ur. l. EU, L 124, 20. 5. 2003.</w:t>
      </w:r>
    </w:p>
  </w:footnote>
  <w:footnote w:id="2">
    <w:p w14:paraId="36A78897" w14:textId="77777777" w:rsidR="00B35F0F" w:rsidRPr="001E4837" w:rsidRDefault="00B35F0F" w:rsidP="001E4837">
      <w:pPr>
        <w:pStyle w:val="Sprotnaopomba-besedilo"/>
        <w:spacing w:after="0" w:line="240" w:lineRule="auto"/>
        <w:jc w:val="both"/>
        <w:rPr>
          <w:rFonts w:ascii="Tahoma" w:hAnsi="Tahoma" w:cs="Tahoma"/>
          <w:sz w:val="12"/>
          <w:szCs w:val="18"/>
        </w:rPr>
      </w:pPr>
      <w:r w:rsidRPr="001E4837">
        <w:rPr>
          <w:rFonts w:ascii="Tahoma" w:hAnsi="Tahoma" w:cs="Tahoma"/>
          <w:sz w:val="14"/>
          <w:szCs w:val="18"/>
          <w:vertAlign w:val="superscript"/>
        </w:rPr>
        <w:t xml:space="preserve">2 </w:t>
      </w:r>
      <w:r w:rsidRPr="001E4837">
        <w:rPr>
          <w:rFonts w:ascii="Tahoma" w:hAnsi="Tahoma" w:cs="Tahoma"/>
          <w:sz w:val="12"/>
          <w:szCs w:val="18"/>
        </w:rPr>
        <w:t xml:space="preserve">Navedba elektronskega naslova in kontaktne telefonske številke v obrazcih s področja javnega naročanja 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4B266" w14:textId="77777777" w:rsidR="00117ED5" w:rsidRDefault="00117ED5" w:rsidP="00DC663E">
    <w:pPr>
      <w:pStyle w:val="Glava"/>
      <w:jc w:val="center"/>
    </w:pPr>
    <w:r>
      <w:rPr>
        <w:noProof/>
        <w:lang w:val="sl-SI" w:eastAsia="sl-SI"/>
      </w:rPr>
      <w:drawing>
        <wp:inline distT="0" distB="0" distL="0" distR="0" wp14:anchorId="00CF8F75" wp14:editId="35BF338D">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E6DAC" w14:textId="77777777" w:rsidR="00117ED5" w:rsidRDefault="00117ED5" w:rsidP="008B13DD">
    <w:pPr>
      <w:pStyle w:val="Glava"/>
      <w:keepLines/>
      <w:widowControl w:val="0"/>
      <w:tabs>
        <w:tab w:val="clear" w:pos="4536"/>
        <w:tab w:val="center" w:pos="8080"/>
      </w:tabs>
      <w:ind w:right="-1134"/>
    </w:pPr>
    <w:r>
      <w:tab/>
    </w:r>
    <w:r>
      <w:rPr>
        <w:noProof/>
        <w:lang w:val="sl-SI" w:eastAsia="sl-SI"/>
      </w:rPr>
      <w:drawing>
        <wp:inline distT="0" distB="0" distL="0" distR="0" wp14:anchorId="03297CF9" wp14:editId="69AC05BE">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5D24DDA" w14:textId="77777777" w:rsidR="00117ED5" w:rsidRPr="008B13DD" w:rsidRDefault="00117ED5" w:rsidP="008B13D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3714794"/>
    <w:multiLevelType w:val="hybridMultilevel"/>
    <w:tmpl w:val="54B4F0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ADE220A"/>
    <w:multiLevelType w:val="hybridMultilevel"/>
    <w:tmpl w:val="7C7E706E"/>
    <w:lvl w:ilvl="0" w:tplc="ADB0B2D0">
      <w:start w:val="1"/>
      <w:numFmt w:val="decimal"/>
      <w:lvlText w:val="%1."/>
      <w:lvlJc w:val="left"/>
      <w:pPr>
        <w:tabs>
          <w:tab w:val="num" w:pos="870"/>
        </w:tabs>
        <w:ind w:left="870" w:hanging="510"/>
      </w:pPr>
      <w:rPr>
        <w:rFonts w:ascii="Open Sans" w:hAnsi="Open Sans" w:cs="Open Sans"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C0F5009"/>
    <w:multiLevelType w:val="hybridMultilevel"/>
    <w:tmpl w:val="7B8C4558"/>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D1C789F"/>
    <w:multiLevelType w:val="hybridMultilevel"/>
    <w:tmpl w:val="74AC7184"/>
    <w:lvl w:ilvl="0" w:tplc="71CAE1AE">
      <w:numFmt w:val="bullet"/>
      <w:lvlText w:val="-"/>
      <w:lvlJc w:val="left"/>
      <w:pPr>
        <w:ind w:left="720" w:hanging="360"/>
      </w:pPr>
      <w:rPr>
        <w:rFonts w:ascii="Times New Roman" w:eastAsia="Times New Roman" w:hAnsi="Times New Roman" w:cs="Times New Roman" w:hint="default"/>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4" w15:restartNumberingAfterBreak="0">
    <w:nsid w:val="21D23937"/>
    <w:multiLevelType w:val="hybridMultilevel"/>
    <w:tmpl w:val="BE7AF09E"/>
    <w:lvl w:ilvl="0" w:tplc="04240001">
      <w:start w:val="1"/>
      <w:numFmt w:val="bullet"/>
      <w:lvlText w:val=""/>
      <w:lvlJc w:val="left"/>
      <w:rPr>
        <w:rFonts w:ascii="Symbol" w:hAnsi="Symbol" w:hint="default"/>
      </w:rPr>
    </w:lvl>
    <w:lvl w:ilvl="1" w:tplc="04240003">
      <w:numFmt w:val="decimal"/>
      <w:lvlText w:val=""/>
      <w:lvlJc w:val="left"/>
    </w:lvl>
    <w:lvl w:ilvl="2" w:tplc="04240005">
      <w:numFmt w:val="decimal"/>
      <w:lvlText w:val=""/>
      <w:lvlJc w:val="left"/>
    </w:lvl>
    <w:lvl w:ilvl="3" w:tplc="04240001">
      <w:numFmt w:val="decimal"/>
      <w:lvlText w:val=""/>
      <w:lvlJc w:val="left"/>
    </w:lvl>
    <w:lvl w:ilvl="4" w:tplc="04240003">
      <w:numFmt w:val="decimal"/>
      <w:lvlText w:val=""/>
      <w:lvlJc w:val="left"/>
    </w:lvl>
    <w:lvl w:ilvl="5" w:tplc="04240005">
      <w:numFmt w:val="decimal"/>
      <w:lvlText w:val=""/>
      <w:lvlJc w:val="left"/>
    </w:lvl>
    <w:lvl w:ilvl="6" w:tplc="04240001">
      <w:numFmt w:val="decimal"/>
      <w:lvlText w:val=""/>
      <w:lvlJc w:val="left"/>
    </w:lvl>
    <w:lvl w:ilvl="7" w:tplc="04240003">
      <w:numFmt w:val="decimal"/>
      <w:lvlText w:val=""/>
      <w:lvlJc w:val="left"/>
    </w:lvl>
    <w:lvl w:ilvl="8" w:tplc="04240005">
      <w:numFmt w:val="decimal"/>
      <w:lvlText w:val=""/>
      <w:lvlJc w:val="left"/>
    </w:lvl>
  </w:abstractNum>
  <w:abstractNum w:abstractNumId="25"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90B526C"/>
    <w:multiLevelType w:val="hybridMultilevel"/>
    <w:tmpl w:val="C32E65F6"/>
    <w:lvl w:ilvl="0" w:tplc="610CA830">
      <w:numFmt w:val="bullet"/>
      <w:lvlText w:val="-"/>
      <w:lvlJc w:val="left"/>
      <w:pPr>
        <w:ind w:left="1260" w:hanging="360"/>
      </w:pPr>
      <w:rPr>
        <w:rFonts w:ascii="Tahoma" w:eastAsia="Times New Roman" w:hAnsi="Tahoma" w:cs="Tahoma" w:hint="default"/>
      </w:rPr>
    </w:lvl>
    <w:lvl w:ilvl="1" w:tplc="04240003" w:tentative="1">
      <w:start w:val="1"/>
      <w:numFmt w:val="bullet"/>
      <w:lvlText w:val="o"/>
      <w:lvlJc w:val="left"/>
      <w:pPr>
        <w:ind w:left="1980" w:hanging="360"/>
      </w:pPr>
      <w:rPr>
        <w:rFonts w:ascii="Courier New" w:hAnsi="Courier New" w:cs="Courier New" w:hint="default"/>
      </w:rPr>
    </w:lvl>
    <w:lvl w:ilvl="2" w:tplc="04240005" w:tentative="1">
      <w:start w:val="1"/>
      <w:numFmt w:val="bullet"/>
      <w:lvlText w:val=""/>
      <w:lvlJc w:val="left"/>
      <w:pPr>
        <w:ind w:left="2700" w:hanging="360"/>
      </w:pPr>
      <w:rPr>
        <w:rFonts w:ascii="Wingdings" w:hAnsi="Wingdings" w:hint="default"/>
      </w:rPr>
    </w:lvl>
    <w:lvl w:ilvl="3" w:tplc="04240001" w:tentative="1">
      <w:start w:val="1"/>
      <w:numFmt w:val="bullet"/>
      <w:lvlText w:val=""/>
      <w:lvlJc w:val="left"/>
      <w:pPr>
        <w:ind w:left="3420" w:hanging="360"/>
      </w:pPr>
      <w:rPr>
        <w:rFonts w:ascii="Symbol" w:hAnsi="Symbol" w:hint="default"/>
      </w:rPr>
    </w:lvl>
    <w:lvl w:ilvl="4" w:tplc="04240003" w:tentative="1">
      <w:start w:val="1"/>
      <w:numFmt w:val="bullet"/>
      <w:lvlText w:val="o"/>
      <w:lvlJc w:val="left"/>
      <w:pPr>
        <w:ind w:left="4140" w:hanging="360"/>
      </w:pPr>
      <w:rPr>
        <w:rFonts w:ascii="Courier New" w:hAnsi="Courier New" w:cs="Courier New" w:hint="default"/>
      </w:rPr>
    </w:lvl>
    <w:lvl w:ilvl="5" w:tplc="04240005" w:tentative="1">
      <w:start w:val="1"/>
      <w:numFmt w:val="bullet"/>
      <w:lvlText w:val=""/>
      <w:lvlJc w:val="left"/>
      <w:pPr>
        <w:ind w:left="4860" w:hanging="360"/>
      </w:pPr>
      <w:rPr>
        <w:rFonts w:ascii="Wingdings" w:hAnsi="Wingdings" w:hint="default"/>
      </w:rPr>
    </w:lvl>
    <w:lvl w:ilvl="6" w:tplc="04240001" w:tentative="1">
      <w:start w:val="1"/>
      <w:numFmt w:val="bullet"/>
      <w:lvlText w:val=""/>
      <w:lvlJc w:val="left"/>
      <w:pPr>
        <w:ind w:left="5580" w:hanging="360"/>
      </w:pPr>
      <w:rPr>
        <w:rFonts w:ascii="Symbol" w:hAnsi="Symbol" w:hint="default"/>
      </w:rPr>
    </w:lvl>
    <w:lvl w:ilvl="7" w:tplc="04240003" w:tentative="1">
      <w:start w:val="1"/>
      <w:numFmt w:val="bullet"/>
      <w:lvlText w:val="o"/>
      <w:lvlJc w:val="left"/>
      <w:pPr>
        <w:ind w:left="6300" w:hanging="360"/>
      </w:pPr>
      <w:rPr>
        <w:rFonts w:ascii="Courier New" w:hAnsi="Courier New" w:cs="Courier New" w:hint="default"/>
      </w:rPr>
    </w:lvl>
    <w:lvl w:ilvl="8" w:tplc="04240005" w:tentative="1">
      <w:start w:val="1"/>
      <w:numFmt w:val="bullet"/>
      <w:lvlText w:val=""/>
      <w:lvlJc w:val="left"/>
      <w:pPr>
        <w:ind w:left="7020" w:hanging="360"/>
      </w:pPr>
      <w:rPr>
        <w:rFonts w:ascii="Wingdings" w:hAnsi="Wingdings" w:hint="default"/>
      </w:rPr>
    </w:lvl>
  </w:abstractNum>
  <w:abstractNum w:abstractNumId="27" w15:restartNumberingAfterBreak="0">
    <w:nsid w:val="2D9A2A91"/>
    <w:multiLevelType w:val="hybridMultilevel"/>
    <w:tmpl w:val="3EFA5F26"/>
    <w:lvl w:ilvl="0" w:tplc="9D8C90FA">
      <w:numFmt w:val="bullet"/>
      <w:lvlText w:val="-"/>
      <w:lvlJc w:val="left"/>
      <w:pPr>
        <w:ind w:left="930" w:hanging="570"/>
      </w:pPr>
      <w:rPr>
        <w:rFonts w:ascii="Times New Roman" w:hAnsi="Times New Roman" w:hint="default"/>
      </w:rPr>
    </w:lvl>
    <w:lvl w:ilvl="1" w:tplc="BF629D50">
      <w:numFmt w:val="bullet"/>
      <w:lvlText w:val=""/>
      <w:lvlJc w:val="left"/>
      <w:pPr>
        <w:ind w:left="1440" w:hanging="360"/>
      </w:pPr>
      <w:rPr>
        <w:rFonts w:ascii="Symbol" w:eastAsia="Times New Roman" w:hAnsi="Symbol" w:cs="Tahoma"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9" w15:restartNumberingAfterBreak="0">
    <w:nsid w:val="345F5A10"/>
    <w:multiLevelType w:val="hybridMultilevel"/>
    <w:tmpl w:val="3894ED9C"/>
    <w:lvl w:ilvl="0" w:tplc="CB8C2F60">
      <w:start w:val="1"/>
      <w:numFmt w:val="bullet"/>
      <w:lvlText w:val="⃞"/>
      <w:lvlJc w:val="left"/>
      <w:pPr>
        <w:ind w:left="502"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75A435F"/>
    <w:multiLevelType w:val="hybridMultilevel"/>
    <w:tmpl w:val="C9E29DA6"/>
    <w:lvl w:ilvl="0" w:tplc="1480BFD0">
      <w:start w:val="1"/>
      <w:numFmt w:val="bullet"/>
      <w:lvlText w:val="-"/>
      <w:lvlJc w:val="left"/>
      <w:pPr>
        <w:ind w:left="170" w:firstLine="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2"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50B153E3"/>
    <w:multiLevelType w:val="hybridMultilevel"/>
    <w:tmpl w:val="EE48E1B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5804C19"/>
    <w:multiLevelType w:val="hybridMultilevel"/>
    <w:tmpl w:val="8432E95C"/>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9CC228F"/>
    <w:multiLevelType w:val="hybridMultilevel"/>
    <w:tmpl w:val="05167C68"/>
    <w:lvl w:ilvl="0" w:tplc="380C6EC4">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F800712"/>
    <w:multiLevelType w:val="hybridMultilevel"/>
    <w:tmpl w:val="5FFEF0E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0"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6ED06818"/>
    <w:multiLevelType w:val="hybridMultilevel"/>
    <w:tmpl w:val="87124580"/>
    <w:lvl w:ilvl="0" w:tplc="543CDD54">
      <w:start w:val="1"/>
      <w:numFmt w:val="decimal"/>
      <w:pStyle w:val="5-naziv04"/>
      <w:lvlText w:val="4.4.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4"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5"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3"/>
  </w:num>
  <w:num w:numId="3">
    <w:abstractNumId w:val="33"/>
  </w:num>
  <w:num w:numId="4">
    <w:abstractNumId w:val="29"/>
  </w:num>
  <w:num w:numId="5">
    <w:abstractNumId w:val="31"/>
  </w:num>
  <w:num w:numId="6">
    <w:abstractNumId w:val="32"/>
  </w:num>
  <w:num w:numId="7">
    <w:abstractNumId w:val="28"/>
  </w:num>
  <w:num w:numId="8">
    <w:abstractNumId w:val="38"/>
  </w:num>
  <w:num w:numId="9">
    <w:abstractNumId w:val="13"/>
  </w:num>
  <w:num w:numId="10">
    <w:abstractNumId w:val="44"/>
  </w:num>
  <w:num w:numId="11">
    <w:abstractNumId w:val="27"/>
  </w:num>
  <w:num w:numId="12">
    <w:abstractNumId w:val="12"/>
  </w:num>
  <w:num w:numId="13">
    <w:abstractNumId w:val="19"/>
  </w:num>
  <w:num w:numId="14">
    <w:abstractNumId w:val="45"/>
  </w:num>
  <w:num w:numId="15">
    <w:abstractNumId w:val="40"/>
  </w:num>
  <w:num w:numId="16">
    <w:abstractNumId w:val="20"/>
  </w:num>
  <w:num w:numId="17">
    <w:abstractNumId w:val="37"/>
  </w:num>
  <w:num w:numId="18">
    <w:abstractNumId w:val="30"/>
  </w:num>
  <w:num w:numId="19">
    <w:abstractNumId w:val="16"/>
  </w:num>
  <w:num w:numId="20">
    <w:abstractNumId w:val="43"/>
  </w:num>
  <w:num w:numId="21">
    <w:abstractNumId w:val="18"/>
  </w:num>
  <w:num w:numId="22">
    <w:abstractNumId w:val="41"/>
  </w:num>
  <w:num w:numId="23">
    <w:abstractNumId w:val="46"/>
  </w:num>
  <w:num w:numId="24">
    <w:abstractNumId w:val="15"/>
  </w:num>
  <w:num w:numId="25">
    <w:abstractNumId w:val="25"/>
  </w:num>
  <w:num w:numId="26">
    <w:abstractNumId w:val="21"/>
  </w:num>
  <w:num w:numId="27">
    <w:abstractNumId w:val="42"/>
  </w:num>
  <w:num w:numId="28">
    <w:abstractNumId w:val="22"/>
  </w:num>
  <w:num w:numId="29">
    <w:abstractNumId w:val="17"/>
  </w:num>
  <w:num w:numId="30">
    <w:abstractNumId w:val="36"/>
  </w:num>
  <w:num w:numId="31">
    <w:abstractNumId w:val="26"/>
  </w:num>
  <w:num w:numId="32">
    <w:abstractNumId w:val="35"/>
  </w:num>
  <w:num w:numId="33">
    <w:abstractNumId w:val="34"/>
  </w:num>
  <w:num w:numId="34">
    <w:abstractNumId w:val="26"/>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07A51"/>
    <w:rsid w:val="00010674"/>
    <w:rsid w:val="00010696"/>
    <w:rsid w:val="00011BD4"/>
    <w:rsid w:val="00011F8A"/>
    <w:rsid w:val="00012E85"/>
    <w:rsid w:val="00012F35"/>
    <w:rsid w:val="00013A9C"/>
    <w:rsid w:val="00013BA8"/>
    <w:rsid w:val="00013BB9"/>
    <w:rsid w:val="00013D2D"/>
    <w:rsid w:val="000152C0"/>
    <w:rsid w:val="00015C6B"/>
    <w:rsid w:val="000169FB"/>
    <w:rsid w:val="000175CC"/>
    <w:rsid w:val="00021883"/>
    <w:rsid w:val="00021ECE"/>
    <w:rsid w:val="0002202D"/>
    <w:rsid w:val="00022447"/>
    <w:rsid w:val="00023153"/>
    <w:rsid w:val="000251E1"/>
    <w:rsid w:val="00025C9A"/>
    <w:rsid w:val="00025E04"/>
    <w:rsid w:val="00026C79"/>
    <w:rsid w:val="00032886"/>
    <w:rsid w:val="00033041"/>
    <w:rsid w:val="00034A20"/>
    <w:rsid w:val="00036178"/>
    <w:rsid w:val="000361B8"/>
    <w:rsid w:val="00036DAB"/>
    <w:rsid w:val="00037456"/>
    <w:rsid w:val="00037BA2"/>
    <w:rsid w:val="0004026E"/>
    <w:rsid w:val="00041267"/>
    <w:rsid w:val="000427B7"/>
    <w:rsid w:val="00042B7F"/>
    <w:rsid w:val="00045B65"/>
    <w:rsid w:val="00045F5B"/>
    <w:rsid w:val="000468C5"/>
    <w:rsid w:val="00047BF9"/>
    <w:rsid w:val="00050103"/>
    <w:rsid w:val="00050313"/>
    <w:rsid w:val="00051427"/>
    <w:rsid w:val="00053F8D"/>
    <w:rsid w:val="0005443F"/>
    <w:rsid w:val="00054D7C"/>
    <w:rsid w:val="00054F82"/>
    <w:rsid w:val="00055081"/>
    <w:rsid w:val="00055497"/>
    <w:rsid w:val="00055807"/>
    <w:rsid w:val="00055B60"/>
    <w:rsid w:val="00055D3B"/>
    <w:rsid w:val="00056271"/>
    <w:rsid w:val="00056D49"/>
    <w:rsid w:val="00057CA7"/>
    <w:rsid w:val="000606EE"/>
    <w:rsid w:val="00060758"/>
    <w:rsid w:val="00060A1A"/>
    <w:rsid w:val="000612B0"/>
    <w:rsid w:val="00061DD8"/>
    <w:rsid w:val="00061F2A"/>
    <w:rsid w:val="000624A3"/>
    <w:rsid w:val="000626B6"/>
    <w:rsid w:val="00062BF6"/>
    <w:rsid w:val="00062C40"/>
    <w:rsid w:val="00063A48"/>
    <w:rsid w:val="00063E6D"/>
    <w:rsid w:val="00064BD4"/>
    <w:rsid w:val="000678A8"/>
    <w:rsid w:val="00071D9C"/>
    <w:rsid w:val="00071EF8"/>
    <w:rsid w:val="0007215D"/>
    <w:rsid w:val="00072B86"/>
    <w:rsid w:val="000737BF"/>
    <w:rsid w:val="000738C7"/>
    <w:rsid w:val="0007414C"/>
    <w:rsid w:val="000756F7"/>
    <w:rsid w:val="00076B16"/>
    <w:rsid w:val="00080C37"/>
    <w:rsid w:val="00080F4D"/>
    <w:rsid w:val="000818D9"/>
    <w:rsid w:val="00081B3C"/>
    <w:rsid w:val="000822D9"/>
    <w:rsid w:val="00084241"/>
    <w:rsid w:val="00084521"/>
    <w:rsid w:val="00085081"/>
    <w:rsid w:val="0008530F"/>
    <w:rsid w:val="00085D7F"/>
    <w:rsid w:val="00085E50"/>
    <w:rsid w:val="0008666F"/>
    <w:rsid w:val="00090B3F"/>
    <w:rsid w:val="00091C33"/>
    <w:rsid w:val="00093237"/>
    <w:rsid w:val="0009350A"/>
    <w:rsid w:val="0009432C"/>
    <w:rsid w:val="00095CC8"/>
    <w:rsid w:val="000A0F4D"/>
    <w:rsid w:val="000A1248"/>
    <w:rsid w:val="000A12CE"/>
    <w:rsid w:val="000A16B7"/>
    <w:rsid w:val="000A289E"/>
    <w:rsid w:val="000A470C"/>
    <w:rsid w:val="000A4719"/>
    <w:rsid w:val="000A5571"/>
    <w:rsid w:val="000A5859"/>
    <w:rsid w:val="000A6E98"/>
    <w:rsid w:val="000A73EA"/>
    <w:rsid w:val="000A7527"/>
    <w:rsid w:val="000A76A5"/>
    <w:rsid w:val="000A7734"/>
    <w:rsid w:val="000B0076"/>
    <w:rsid w:val="000B05AB"/>
    <w:rsid w:val="000B061F"/>
    <w:rsid w:val="000B2ED3"/>
    <w:rsid w:val="000B410B"/>
    <w:rsid w:val="000B573F"/>
    <w:rsid w:val="000B5E17"/>
    <w:rsid w:val="000B6C6D"/>
    <w:rsid w:val="000B7B22"/>
    <w:rsid w:val="000C05BA"/>
    <w:rsid w:val="000C05E5"/>
    <w:rsid w:val="000C071E"/>
    <w:rsid w:val="000C0834"/>
    <w:rsid w:val="000C14A9"/>
    <w:rsid w:val="000C207C"/>
    <w:rsid w:val="000C2126"/>
    <w:rsid w:val="000C2D42"/>
    <w:rsid w:val="000C4B3B"/>
    <w:rsid w:val="000C515B"/>
    <w:rsid w:val="000C65C1"/>
    <w:rsid w:val="000C7A8D"/>
    <w:rsid w:val="000C7C0F"/>
    <w:rsid w:val="000C7C9A"/>
    <w:rsid w:val="000D05F1"/>
    <w:rsid w:val="000D0EC4"/>
    <w:rsid w:val="000D18A8"/>
    <w:rsid w:val="000D18B5"/>
    <w:rsid w:val="000D211E"/>
    <w:rsid w:val="000D28A4"/>
    <w:rsid w:val="000D3FCA"/>
    <w:rsid w:val="000D514A"/>
    <w:rsid w:val="000D6B41"/>
    <w:rsid w:val="000D725A"/>
    <w:rsid w:val="000D7BB4"/>
    <w:rsid w:val="000D7EF1"/>
    <w:rsid w:val="000E0318"/>
    <w:rsid w:val="000E06F6"/>
    <w:rsid w:val="000E0779"/>
    <w:rsid w:val="000E2076"/>
    <w:rsid w:val="000E259D"/>
    <w:rsid w:val="000E2A8B"/>
    <w:rsid w:val="000E2E59"/>
    <w:rsid w:val="000E32B9"/>
    <w:rsid w:val="000E3AE5"/>
    <w:rsid w:val="000E45F2"/>
    <w:rsid w:val="000E559E"/>
    <w:rsid w:val="000E5641"/>
    <w:rsid w:val="000E5A68"/>
    <w:rsid w:val="000E5D3D"/>
    <w:rsid w:val="000E600D"/>
    <w:rsid w:val="000E6C64"/>
    <w:rsid w:val="000E7268"/>
    <w:rsid w:val="000E7CBC"/>
    <w:rsid w:val="000E7EFE"/>
    <w:rsid w:val="000F033C"/>
    <w:rsid w:val="000F057C"/>
    <w:rsid w:val="000F073D"/>
    <w:rsid w:val="000F2107"/>
    <w:rsid w:val="000F30CC"/>
    <w:rsid w:val="000F31E4"/>
    <w:rsid w:val="000F3438"/>
    <w:rsid w:val="000F4259"/>
    <w:rsid w:val="000F436B"/>
    <w:rsid w:val="000F4E3F"/>
    <w:rsid w:val="000F5089"/>
    <w:rsid w:val="000F558A"/>
    <w:rsid w:val="000F7D5F"/>
    <w:rsid w:val="001001EE"/>
    <w:rsid w:val="00100613"/>
    <w:rsid w:val="001021B4"/>
    <w:rsid w:val="00102490"/>
    <w:rsid w:val="001041ED"/>
    <w:rsid w:val="00104E51"/>
    <w:rsid w:val="00105598"/>
    <w:rsid w:val="00105602"/>
    <w:rsid w:val="001057A7"/>
    <w:rsid w:val="00105A5A"/>
    <w:rsid w:val="001064C6"/>
    <w:rsid w:val="0010765B"/>
    <w:rsid w:val="00107928"/>
    <w:rsid w:val="00110988"/>
    <w:rsid w:val="00112A21"/>
    <w:rsid w:val="0011317E"/>
    <w:rsid w:val="00113716"/>
    <w:rsid w:val="00113D40"/>
    <w:rsid w:val="00114EE7"/>
    <w:rsid w:val="00115427"/>
    <w:rsid w:val="00115676"/>
    <w:rsid w:val="00115CF7"/>
    <w:rsid w:val="00116886"/>
    <w:rsid w:val="00117CFC"/>
    <w:rsid w:val="00117E44"/>
    <w:rsid w:val="00117ED5"/>
    <w:rsid w:val="00117F62"/>
    <w:rsid w:val="001202BE"/>
    <w:rsid w:val="00120ADE"/>
    <w:rsid w:val="00120CE6"/>
    <w:rsid w:val="00121561"/>
    <w:rsid w:val="00122843"/>
    <w:rsid w:val="00123198"/>
    <w:rsid w:val="001234C7"/>
    <w:rsid w:val="0012360C"/>
    <w:rsid w:val="00123D61"/>
    <w:rsid w:val="00123FD9"/>
    <w:rsid w:val="00124440"/>
    <w:rsid w:val="00125F5E"/>
    <w:rsid w:val="00126B23"/>
    <w:rsid w:val="001274A6"/>
    <w:rsid w:val="0012778F"/>
    <w:rsid w:val="00130B87"/>
    <w:rsid w:val="00131438"/>
    <w:rsid w:val="00132836"/>
    <w:rsid w:val="001328C2"/>
    <w:rsid w:val="00132C7A"/>
    <w:rsid w:val="00134733"/>
    <w:rsid w:val="00134CE3"/>
    <w:rsid w:val="00135112"/>
    <w:rsid w:val="00135691"/>
    <w:rsid w:val="001361EB"/>
    <w:rsid w:val="001366A5"/>
    <w:rsid w:val="00136E54"/>
    <w:rsid w:val="00136FCA"/>
    <w:rsid w:val="0013773D"/>
    <w:rsid w:val="0014031A"/>
    <w:rsid w:val="00140742"/>
    <w:rsid w:val="00141133"/>
    <w:rsid w:val="00141C4C"/>
    <w:rsid w:val="001433AE"/>
    <w:rsid w:val="0014382B"/>
    <w:rsid w:val="00144B1B"/>
    <w:rsid w:val="00145606"/>
    <w:rsid w:val="00145BF9"/>
    <w:rsid w:val="00145E54"/>
    <w:rsid w:val="00146450"/>
    <w:rsid w:val="001465C9"/>
    <w:rsid w:val="00146BB3"/>
    <w:rsid w:val="0014701C"/>
    <w:rsid w:val="00150032"/>
    <w:rsid w:val="0015023B"/>
    <w:rsid w:val="00151406"/>
    <w:rsid w:val="00152A23"/>
    <w:rsid w:val="00153748"/>
    <w:rsid w:val="00153769"/>
    <w:rsid w:val="00153814"/>
    <w:rsid w:val="001541B5"/>
    <w:rsid w:val="001553E9"/>
    <w:rsid w:val="00157EA6"/>
    <w:rsid w:val="00157F81"/>
    <w:rsid w:val="00160201"/>
    <w:rsid w:val="0016051F"/>
    <w:rsid w:val="00160B65"/>
    <w:rsid w:val="00160E92"/>
    <w:rsid w:val="00161532"/>
    <w:rsid w:val="001615DF"/>
    <w:rsid w:val="0016162E"/>
    <w:rsid w:val="001627A2"/>
    <w:rsid w:val="0016281E"/>
    <w:rsid w:val="00162A81"/>
    <w:rsid w:val="00162AB6"/>
    <w:rsid w:val="00162F83"/>
    <w:rsid w:val="001638EF"/>
    <w:rsid w:val="001652D3"/>
    <w:rsid w:val="001658F6"/>
    <w:rsid w:val="00165DF2"/>
    <w:rsid w:val="00166A65"/>
    <w:rsid w:val="001707CD"/>
    <w:rsid w:val="00171F1F"/>
    <w:rsid w:val="00175269"/>
    <w:rsid w:val="0017527A"/>
    <w:rsid w:val="00176A0B"/>
    <w:rsid w:val="00177539"/>
    <w:rsid w:val="00177727"/>
    <w:rsid w:val="00180402"/>
    <w:rsid w:val="0018044D"/>
    <w:rsid w:val="00180DD4"/>
    <w:rsid w:val="00181252"/>
    <w:rsid w:val="001813FC"/>
    <w:rsid w:val="001821B2"/>
    <w:rsid w:val="00182729"/>
    <w:rsid w:val="00182A53"/>
    <w:rsid w:val="001843A8"/>
    <w:rsid w:val="001848AE"/>
    <w:rsid w:val="001855CA"/>
    <w:rsid w:val="00186448"/>
    <w:rsid w:val="001876DE"/>
    <w:rsid w:val="00190583"/>
    <w:rsid w:val="001907C4"/>
    <w:rsid w:val="00190D30"/>
    <w:rsid w:val="00191710"/>
    <w:rsid w:val="0019344D"/>
    <w:rsid w:val="00193660"/>
    <w:rsid w:val="00193998"/>
    <w:rsid w:val="00193F66"/>
    <w:rsid w:val="00195074"/>
    <w:rsid w:val="001951F9"/>
    <w:rsid w:val="00195CF8"/>
    <w:rsid w:val="00196005"/>
    <w:rsid w:val="00196C81"/>
    <w:rsid w:val="00196FD5"/>
    <w:rsid w:val="001970CA"/>
    <w:rsid w:val="00197468"/>
    <w:rsid w:val="00197EFB"/>
    <w:rsid w:val="001A1982"/>
    <w:rsid w:val="001A19CF"/>
    <w:rsid w:val="001A27AA"/>
    <w:rsid w:val="001A283A"/>
    <w:rsid w:val="001A2E7A"/>
    <w:rsid w:val="001A3596"/>
    <w:rsid w:val="001A35AE"/>
    <w:rsid w:val="001A3BED"/>
    <w:rsid w:val="001A52AF"/>
    <w:rsid w:val="001A5A3E"/>
    <w:rsid w:val="001A5DCF"/>
    <w:rsid w:val="001A6BE4"/>
    <w:rsid w:val="001A6F16"/>
    <w:rsid w:val="001A6F24"/>
    <w:rsid w:val="001B0033"/>
    <w:rsid w:val="001B09BF"/>
    <w:rsid w:val="001B1C25"/>
    <w:rsid w:val="001B2788"/>
    <w:rsid w:val="001B36F2"/>
    <w:rsid w:val="001B3D14"/>
    <w:rsid w:val="001B41BE"/>
    <w:rsid w:val="001B4585"/>
    <w:rsid w:val="001B4892"/>
    <w:rsid w:val="001B4A8A"/>
    <w:rsid w:val="001B4E17"/>
    <w:rsid w:val="001B5FFD"/>
    <w:rsid w:val="001B75B1"/>
    <w:rsid w:val="001B75E2"/>
    <w:rsid w:val="001C0E3D"/>
    <w:rsid w:val="001C0F8C"/>
    <w:rsid w:val="001C10D1"/>
    <w:rsid w:val="001C224F"/>
    <w:rsid w:val="001C2469"/>
    <w:rsid w:val="001C259E"/>
    <w:rsid w:val="001C2ADF"/>
    <w:rsid w:val="001C2E4D"/>
    <w:rsid w:val="001C3567"/>
    <w:rsid w:val="001C4D1E"/>
    <w:rsid w:val="001C4D3E"/>
    <w:rsid w:val="001C4F37"/>
    <w:rsid w:val="001C54F3"/>
    <w:rsid w:val="001C5802"/>
    <w:rsid w:val="001C5DBB"/>
    <w:rsid w:val="001C7D46"/>
    <w:rsid w:val="001D0F21"/>
    <w:rsid w:val="001D10A0"/>
    <w:rsid w:val="001D1324"/>
    <w:rsid w:val="001D25E8"/>
    <w:rsid w:val="001D2A95"/>
    <w:rsid w:val="001D4BD1"/>
    <w:rsid w:val="001D5C78"/>
    <w:rsid w:val="001D5CED"/>
    <w:rsid w:val="001D66EF"/>
    <w:rsid w:val="001D6804"/>
    <w:rsid w:val="001D74D2"/>
    <w:rsid w:val="001E09CD"/>
    <w:rsid w:val="001E15D3"/>
    <w:rsid w:val="001E2CF5"/>
    <w:rsid w:val="001E4837"/>
    <w:rsid w:val="001E4938"/>
    <w:rsid w:val="001E4B95"/>
    <w:rsid w:val="001E514A"/>
    <w:rsid w:val="001E51BC"/>
    <w:rsid w:val="001E6D4A"/>
    <w:rsid w:val="001E7478"/>
    <w:rsid w:val="001E756D"/>
    <w:rsid w:val="001E786E"/>
    <w:rsid w:val="001E7F1A"/>
    <w:rsid w:val="001F02AC"/>
    <w:rsid w:val="001F1194"/>
    <w:rsid w:val="001F3979"/>
    <w:rsid w:val="001F4CE9"/>
    <w:rsid w:val="001F52D9"/>
    <w:rsid w:val="001F6769"/>
    <w:rsid w:val="001F6DC5"/>
    <w:rsid w:val="001F7285"/>
    <w:rsid w:val="001F7513"/>
    <w:rsid w:val="001F7CBF"/>
    <w:rsid w:val="002002F9"/>
    <w:rsid w:val="00200DEE"/>
    <w:rsid w:val="002012D2"/>
    <w:rsid w:val="00201739"/>
    <w:rsid w:val="00201E0D"/>
    <w:rsid w:val="0020200B"/>
    <w:rsid w:val="002022EE"/>
    <w:rsid w:val="00202D64"/>
    <w:rsid w:val="00205223"/>
    <w:rsid w:val="0020563B"/>
    <w:rsid w:val="00205A02"/>
    <w:rsid w:val="00205F8A"/>
    <w:rsid w:val="00206B2E"/>
    <w:rsid w:val="00206CB0"/>
    <w:rsid w:val="00206E6A"/>
    <w:rsid w:val="00207824"/>
    <w:rsid w:val="00210419"/>
    <w:rsid w:val="00210654"/>
    <w:rsid w:val="00211E8C"/>
    <w:rsid w:val="0021264C"/>
    <w:rsid w:val="00212B1F"/>
    <w:rsid w:val="002132D7"/>
    <w:rsid w:val="002142D3"/>
    <w:rsid w:val="00214996"/>
    <w:rsid w:val="002168C0"/>
    <w:rsid w:val="0021762D"/>
    <w:rsid w:val="00217C54"/>
    <w:rsid w:val="00217D4C"/>
    <w:rsid w:val="002205D6"/>
    <w:rsid w:val="0022090D"/>
    <w:rsid w:val="00220BA6"/>
    <w:rsid w:val="00220C4C"/>
    <w:rsid w:val="00222302"/>
    <w:rsid w:val="00222423"/>
    <w:rsid w:val="00222B2D"/>
    <w:rsid w:val="00222C45"/>
    <w:rsid w:val="0022591A"/>
    <w:rsid w:val="00225D9A"/>
    <w:rsid w:val="002261F2"/>
    <w:rsid w:val="002266A9"/>
    <w:rsid w:val="00226866"/>
    <w:rsid w:val="00226E64"/>
    <w:rsid w:val="00226F5F"/>
    <w:rsid w:val="002273F6"/>
    <w:rsid w:val="0022771D"/>
    <w:rsid w:val="00227863"/>
    <w:rsid w:val="00227F27"/>
    <w:rsid w:val="002305DF"/>
    <w:rsid w:val="00231600"/>
    <w:rsid w:val="00232973"/>
    <w:rsid w:val="0023490C"/>
    <w:rsid w:val="0023497E"/>
    <w:rsid w:val="002349E0"/>
    <w:rsid w:val="00234DD6"/>
    <w:rsid w:val="002353E1"/>
    <w:rsid w:val="002377D5"/>
    <w:rsid w:val="00240139"/>
    <w:rsid w:val="00240A70"/>
    <w:rsid w:val="00241370"/>
    <w:rsid w:val="00242355"/>
    <w:rsid w:val="002425CE"/>
    <w:rsid w:val="00242CC6"/>
    <w:rsid w:val="002450E4"/>
    <w:rsid w:val="002453F6"/>
    <w:rsid w:val="00245933"/>
    <w:rsid w:val="00245FDC"/>
    <w:rsid w:val="00246FAC"/>
    <w:rsid w:val="00247704"/>
    <w:rsid w:val="002500D8"/>
    <w:rsid w:val="00250EEC"/>
    <w:rsid w:val="002510C6"/>
    <w:rsid w:val="002524DB"/>
    <w:rsid w:val="00252789"/>
    <w:rsid w:val="002527A3"/>
    <w:rsid w:val="00253463"/>
    <w:rsid w:val="00254D30"/>
    <w:rsid w:val="00254F2F"/>
    <w:rsid w:val="00256022"/>
    <w:rsid w:val="00256239"/>
    <w:rsid w:val="0025686B"/>
    <w:rsid w:val="00256B12"/>
    <w:rsid w:val="00256C1B"/>
    <w:rsid w:val="00256D66"/>
    <w:rsid w:val="00257563"/>
    <w:rsid w:val="00257C3E"/>
    <w:rsid w:val="00261519"/>
    <w:rsid w:val="00261BDF"/>
    <w:rsid w:val="00262709"/>
    <w:rsid w:val="00262CD0"/>
    <w:rsid w:val="00263F41"/>
    <w:rsid w:val="00264106"/>
    <w:rsid w:val="00265158"/>
    <w:rsid w:val="0026534A"/>
    <w:rsid w:val="002653E0"/>
    <w:rsid w:val="00265A2C"/>
    <w:rsid w:val="0026616A"/>
    <w:rsid w:val="00266EE2"/>
    <w:rsid w:val="00267A34"/>
    <w:rsid w:val="00270A93"/>
    <w:rsid w:val="00271639"/>
    <w:rsid w:val="00271C07"/>
    <w:rsid w:val="002731C9"/>
    <w:rsid w:val="0027450F"/>
    <w:rsid w:val="0027498D"/>
    <w:rsid w:val="0027526A"/>
    <w:rsid w:val="00277201"/>
    <w:rsid w:val="00280269"/>
    <w:rsid w:val="00280613"/>
    <w:rsid w:val="00280DE6"/>
    <w:rsid w:val="00280FAA"/>
    <w:rsid w:val="0028136F"/>
    <w:rsid w:val="00281F26"/>
    <w:rsid w:val="0028258E"/>
    <w:rsid w:val="0028268A"/>
    <w:rsid w:val="00282B0E"/>
    <w:rsid w:val="00282DD3"/>
    <w:rsid w:val="00283911"/>
    <w:rsid w:val="002839ED"/>
    <w:rsid w:val="00283C25"/>
    <w:rsid w:val="00283FD2"/>
    <w:rsid w:val="002851BB"/>
    <w:rsid w:val="00286013"/>
    <w:rsid w:val="002874FF"/>
    <w:rsid w:val="00287E4D"/>
    <w:rsid w:val="00290214"/>
    <w:rsid w:val="0029026B"/>
    <w:rsid w:val="00290D6F"/>
    <w:rsid w:val="00291034"/>
    <w:rsid w:val="00292161"/>
    <w:rsid w:val="00292451"/>
    <w:rsid w:val="00293887"/>
    <w:rsid w:val="00293934"/>
    <w:rsid w:val="00293D2E"/>
    <w:rsid w:val="002940FC"/>
    <w:rsid w:val="002947F5"/>
    <w:rsid w:val="00294B23"/>
    <w:rsid w:val="00294FC5"/>
    <w:rsid w:val="00295D54"/>
    <w:rsid w:val="00295F0C"/>
    <w:rsid w:val="00296303"/>
    <w:rsid w:val="00296467"/>
    <w:rsid w:val="0029647B"/>
    <w:rsid w:val="00296926"/>
    <w:rsid w:val="00296BF9"/>
    <w:rsid w:val="0029774B"/>
    <w:rsid w:val="00297E37"/>
    <w:rsid w:val="002A0758"/>
    <w:rsid w:val="002A0959"/>
    <w:rsid w:val="002A0A12"/>
    <w:rsid w:val="002A1820"/>
    <w:rsid w:val="002A19C1"/>
    <w:rsid w:val="002A1C59"/>
    <w:rsid w:val="002A2B96"/>
    <w:rsid w:val="002A2E42"/>
    <w:rsid w:val="002A4B45"/>
    <w:rsid w:val="002A4F09"/>
    <w:rsid w:val="002A5437"/>
    <w:rsid w:val="002A618A"/>
    <w:rsid w:val="002A6B79"/>
    <w:rsid w:val="002A6C36"/>
    <w:rsid w:val="002A6E59"/>
    <w:rsid w:val="002A71C5"/>
    <w:rsid w:val="002A7EA0"/>
    <w:rsid w:val="002B08B8"/>
    <w:rsid w:val="002B0F7F"/>
    <w:rsid w:val="002B0F9F"/>
    <w:rsid w:val="002B2587"/>
    <w:rsid w:val="002B27E9"/>
    <w:rsid w:val="002B3863"/>
    <w:rsid w:val="002B3C02"/>
    <w:rsid w:val="002B3EA3"/>
    <w:rsid w:val="002B3FC7"/>
    <w:rsid w:val="002B42D8"/>
    <w:rsid w:val="002B4E7F"/>
    <w:rsid w:val="002B5136"/>
    <w:rsid w:val="002B524D"/>
    <w:rsid w:val="002B538B"/>
    <w:rsid w:val="002B56A1"/>
    <w:rsid w:val="002B59F8"/>
    <w:rsid w:val="002B5D4B"/>
    <w:rsid w:val="002B6AC8"/>
    <w:rsid w:val="002B7C71"/>
    <w:rsid w:val="002C0753"/>
    <w:rsid w:val="002C1612"/>
    <w:rsid w:val="002C2235"/>
    <w:rsid w:val="002C25EB"/>
    <w:rsid w:val="002C49AC"/>
    <w:rsid w:val="002C53EB"/>
    <w:rsid w:val="002C6FBA"/>
    <w:rsid w:val="002C77E5"/>
    <w:rsid w:val="002C7CCC"/>
    <w:rsid w:val="002D14A5"/>
    <w:rsid w:val="002D1531"/>
    <w:rsid w:val="002D15CC"/>
    <w:rsid w:val="002D2E3E"/>
    <w:rsid w:val="002D3695"/>
    <w:rsid w:val="002D49BB"/>
    <w:rsid w:val="002D4C7D"/>
    <w:rsid w:val="002D55EE"/>
    <w:rsid w:val="002D6374"/>
    <w:rsid w:val="002E00E6"/>
    <w:rsid w:val="002E01E8"/>
    <w:rsid w:val="002E04D2"/>
    <w:rsid w:val="002E0DB8"/>
    <w:rsid w:val="002E17D0"/>
    <w:rsid w:val="002E2540"/>
    <w:rsid w:val="002E291E"/>
    <w:rsid w:val="002E34E4"/>
    <w:rsid w:val="002E35CB"/>
    <w:rsid w:val="002E3BF9"/>
    <w:rsid w:val="002E40B6"/>
    <w:rsid w:val="002E4892"/>
    <w:rsid w:val="002E4C56"/>
    <w:rsid w:val="002E6C5D"/>
    <w:rsid w:val="002E7AEC"/>
    <w:rsid w:val="002F029A"/>
    <w:rsid w:val="002F104B"/>
    <w:rsid w:val="002F2719"/>
    <w:rsid w:val="002F2792"/>
    <w:rsid w:val="002F283C"/>
    <w:rsid w:val="002F3F52"/>
    <w:rsid w:val="002F4778"/>
    <w:rsid w:val="002F48AD"/>
    <w:rsid w:val="002F5542"/>
    <w:rsid w:val="002F5C54"/>
    <w:rsid w:val="002F713A"/>
    <w:rsid w:val="002F76CB"/>
    <w:rsid w:val="002F7968"/>
    <w:rsid w:val="002F7DC8"/>
    <w:rsid w:val="00300A52"/>
    <w:rsid w:val="00300B75"/>
    <w:rsid w:val="003018B2"/>
    <w:rsid w:val="00302C39"/>
    <w:rsid w:val="00302D6E"/>
    <w:rsid w:val="00304326"/>
    <w:rsid w:val="0030475B"/>
    <w:rsid w:val="003054B6"/>
    <w:rsid w:val="00305779"/>
    <w:rsid w:val="00305C7D"/>
    <w:rsid w:val="00310827"/>
    <w:rsid w:val="00311BFE"/>
    <w:rsid w:val="003134FC"/>
    <w:rsid w:val="00313724"/>
    <w:rsid w:val="00313880"/>
    <w:rsid w:val="00313C14"/>
    <w:rsid w:val="00313D43"/>
    <w:rsid w:val="0031533B"/>
    <w:rsid w:val="003157B8"/>
    <w:rsid w:val="00315B73"/>
    <w:rsid w:val="0031663C"/>
    <w:rsid w:val="00316F62"/>
    <w:rsid w:val="0032007E"/>
    <w:rsid w:val="003207DC"/>
    <w:rsid w:val="003208F1"/>
    <w:rsid w:val="00320B50"/>
    <w:rsid w:val="003214AB"/>
    <w:rsid w:val="00321CB1"/>
    <w:rsid w:val="00322348"/>
    <w:rsid w:val="00322BDF"/>
    <w:rsid w:val="00322CAA"/>
    <w:rsid w:val="003233EE"/>
    <w:rsid w:val="00323D10"/>
    <w:rsid w:val="003240C5"/>
    <w:rsid w:val="00324595"/>
    <w:rsid w:val="00325939"/>
    <w:rsid w:val="00326027"/>
    <w:rsid w:val="003279A0"/>
    <w:rsid w:val="00327D26"/>
    <w:rsid w:val="003303BB"/>
    <w:rsid w:val="0033056E"/>
    <w:rsid w:val="00330C9A"/>
    <w:rsid w:val="00330D17"/>
    <w:rsid w:val="00330E5D"/>
    <w:rsid w:val="00331C9E"/>
    <w:rsid w:val="00333E85"/>
    <w:rsid w:val="00334DF5"/>
    <w:rsid w:val="00335945"/>
    <w:rsid w:val="00336BC4"/>
    <w:rsid w:val="003375F8"/>
    <w:rsid w:val="00337958"/>
    <w:rsid w:val="0034029F"/>
    <w:rsid w:val="003419DA"/>
    <w:rsid w:val="00341B07"/>
    <w:rsid w:val="00342666"/>
    <w:rsid w:val="00342895"/>
    <w:rsid w:val="00342D2D"/>
    <w:rsid w:val="003433B4"/>
    <w:rsid w:val="00344451"/>
    <w:rsid w:val="003447C6"/>
    <w:rsid w:val="0034556E"/>
    <w:rsid w:val="003465C6"/>
    <w:rsid w:val="00346802"/>
    <w:rsid w:val="00350575"/>
    <w:rsid w:val="00351030"/>
    <w:rsid w:val="0035149E"/>
    <w:rsid w:val="0035170D"/>
    <w:rsid w:val="00352B31"/>
    <w:rsid w:val="00352C10"/>
    <w:rsid w:val="003530FD"/>
    <w:rsid w:val="003539C1"/>
    <w:rsid w:val="00353AB4"/>
    <w:rsid w:val="00353C2D"/>
    <w:rsid w:val="00354117"/>
    <w:rsid w:val="00354369"/>
    <w:rsid w:val="00355ED2"/>
    <w:rsid w:val="003564CD"/>
    <w:rsid w:val="00356795"/>
    <w:rsid w:val="00356D58"/>
    <w:rsid w:val="0035704F"/>
    <w:rsid w:val="00357F6C"/>
    <w:rsid w:val="0036031D"/>
    <w:rsid w:val="003620C6"/>
    <w:rsid w:val="00363BFF"/>
    <w:rsid w:val="003644AA"/>
    <w:rsid w:val="00366EFE"/>
    <w:rsid w:val="00366FBA"/>
    <w:rsid w:val="003701A6"/>
    <w:rsid w:val="003713DE"/>
    <w:rsid w:val="00371BFE"/>
    <w:rsid w:val="00372F80"/>
    <w:rsid w:val="00373B5A"/>
    <w:rsid w:val="003748E5"/>
    <w:rsid w:val="00374FCA"/>
    <w:rsid w:val="00375603"/>
    <w:rsid w:val="00375919"/>
    <w:rsid w:val="003762B2"/>
    <w:rsid w:val="00376307"/>
    <w:rsid w:val="003801C0"/>
    <w:rsid w:val="00380328"/>
    <w:rsid w:val="003809B0"/>
    <w:rsid w:val="003812D7"/>
    <w:rsid w:val="00381AB4"/>
    <w:rsid w:val="00381CAB"/>
    <w:rsid w:val="00382643"/>
    <w:rsid w:val="00383125"/>
    <w:rsid w:val="00383D43"/>
    <w:rsid w:val="00385228"/>
    <w:rsid w:val="003852E9"/>
    <w:rsid w:val="00385782"/>
    <w:rsid w:val="00386118"/>
    <w:rsid w:val="003862F7"/>
    <w:rsid w:val="0038643E"/>
    <w:rsid w:val="0038752A"/>
    <w:rsid w:val="003878A3"/>
    <w:rsid w:val="00387C5C"/>
    <w:rsid w:val="0039021F"/>
    <w:rsid w:val="003907E6"/>
    <w:rsid w:val="0039111D"/>
    <w:rsid w:val="00391A33"/>
    <w:rsid w:val="00391EA0"/>
    <w:rsid w:val="0039220F"/>
    <w:rsid w:val="00392560"/>
    <w:rsid w:val="00392A55"/>
    <w:rsid w:val="00392E60"/>
    <w:rsid w:val="003940D9"/>
    <w:rsid w:val="00394EC9"/>
    <w:rsid w:val="00395598"/>
    <w:rsid w:val="00395D74"/>
    <w:rsid w:val="00397051"/>
    <w:rsid w:val="003979FF"/>
    <w:rsid w:val="003A00BC"/>
    <w:rsid w:val="003A0197"/>
    <w:rsid w:val="003A078E"/>
    <w:rsid w:val="003A0A95"/>
    <w:rsid w:val="003A0F05"/>
    <w:rsid w:val="003A13E8"/>
    <w:rsid w:val="003A14F4"/>
    <w:rsid w:val="003A1EA5"/>
    <w:rsid w:val="003A2377"/>
    <w:rsid w:val="003A38FB"/>
    <w:rsid w:val="003A40CD"/>
    <w:rsid w:val="003A41BE"/>
    <w:rsid w:val="003A41E8"/>
    <w:rsid w:val="003A4321"/>
    <w:rsid w:val="003A6149"/>
    <w:rsid w:val="003A7377"/>
    <w:rsid w:val="003B0D3A"/>
    <w:rsid w:val="003B35F6"/>
    <w:rsid w:val="003B44AE"/>
    <w:rsid w:val="003B4B05"/>
    <w:rsid w:val="003B4DE3"/>
    <w:rsid w:val="003B5E6A"/>
    <w:rsid w:val="003B67FD"/>
    <w:rsid w:val="003B7D0D"/>
    <w:rsid w:val="003C0604"/>
    <w:rsid w:val="003C06AF"/>
    <w:rsid w:val="003C0905"/>
    <w:rsid w:val="003C0E3C"/>
    <w:rsid w:val="003C1A6D"/>
    <w:rsid w:val="003C1BC0"/>
    <w:rsid w:val="003C1F34"/>
    <w:rsid w:val="003C2445"/>
    <w:rsid w:val="003C2AA0"/>
    <w:rsid w:val="003C2E91"/>
    <w:rsid w:val="003C34CB"/>
    <w:rsid w:val="003C3C5C"/>
    <w:rsid w:val="003C5E1E"/>
    <w:rsid w:val="003C6015"/>
    <w:rsid w:val="003C6E00"/>
    <w:rsid w:val="003C7062"/>
    <w:rsid w:val="003C748B"/>
    <w:rsid w:val="003C796C"/>
    <w:rsid w:val="003D0D9E"/>
    <w:rsid w:val="003D0FD4"/>
    <w:rsid w:val="003D10FC"/>
    <w:rsid w:val="003D1315"/>
    <w:rsid w:val="003D154C"/>
    <w:rsid w:val="003D1808"/>
    <w:rsid w:val="003D1F45"/>
    <w:rsid w:val="003D2620"/>
    <w:rsid w:val="003D3798"/>
    <w:rsid w:val="003D5725"/>
    <w:rsid w:val="003D72C0"/>
    <w:rsid w:val="003E01A4"/>
    <w:rsid w:val="003E01A7"/>
    <w:rsid w:val="003E0C0E"/>
    <w:rsid w:val="003E1400"/>
    <w:rsid w:val="003E1C51"/>
    <w:rsid w:val="003E1F5E"/>
    <w:rsid w:val="003E2B6D"/>
    <w:rsid w:val="003E2BF0"/>
    <w:rsid w:val="003E302C"/>
    <w:rsid w:val="003E431C"/>
    <w:rsid w:val="003E4B56"/>
    <w:rsid w:val="003E58A5"/>
    <w:rsid w:val="003E721D"/>
    <w:rsid w:val="003F02D9"/>
    <w:rsid w:val="003F03A2"/>
    <w:rsid w:val="003F06E2"/>
    <w:rsid w:val="003F141A"/>
    <w:rsid w:val="003F288C"/>
    <w:rsid w:val="003F3248"/>
    <w:rsid w:val="003F422D"/>
    <w:rsid w:val="003F7799"/>
    <w:rsid w:val="003F7A00"/>
    <w:rsid w:val="0040171F"/>
    <w:rsid w:val="004026A1"/>
    <w:rsid w:val="00402AB3"/>
    <w:rsid w:val="00404169"/>
    <w:rsid w:val="004047A6"/>
    <w:rsid w:val="00404DFA"/>
    <w:rsid w:val="00405C48"/>
    <w:rsid w:val="00406279"/>
    <w:rsid w:val="00406704"/>
    <w:rsid w:val="00406717"/>
    <w:rsid w:val="00407463"/>
    <w:rsid w:val="00407A5C"/>
    <w:rsid w:val="00410C2C"/>
    <w:rsid w:val="004112B5"/>
    <w:rsid w:val="00411B7A"/>
    <w:rsid w:val="00412840"/>
    <w:rsid w:val="00413128"/>
    <w:rsid w:val="00414239"/>
    <w:rsid w:val="00414FB5"/>
    <w:rsid w:val="00415011"/>
    <w:rsid w:val="00415186"/>
    <w:rsid w:val="00420861"/>
    <w:rsid w:val="00421A62"/>
    <w:rsid w:val="00421D19"/>
    <w:rsid w:val="004220B2"/>
    <w:rsid w:val="00422E69"/>
    <w:rsid w:val="00423319"/>
    <w:rsid w:val="004237D4"/>
    <w:rsid w:val="0042393E"/>
    <w:rsid w:val="00423B34"/>
    <w:rsid w:val="00424140"/>
    <w:rsid w:val="004250C5"/>
    <w:rsid w:val="0043133E"/>
    <w:rsid w:val="00431903"/>
    <w:rsid w:val="00431A1B"/>
    <w:rsid w:val="00432A91"/>
    <w:rsid w:val="004331C4"/>
    <w:rsid w:val="00433BE0"/>
    <w:rsid w:val="0043413C"/>
    <w:rsid w:val="0043420D"/>
    <w:rsid w:val="0043524D"/>
    <w:rsid w:val="00436AC4"/>
    <w:rsid w:val="004371B7"/>
    <w:rsid w:val="00437509"/>
    <w:rsid w:val="00437583"/>
    <w:rsid w:val="00437627"/>
    <w:rsid w:val="00437A60"/>
    <w:rsid w:val="00440958"/>
    <w:rsid w:val="00441B44"/>
    <w:rsid w:val="00442D04"/>
    <w:rsid w:val="004431F6"/>
    <w:rsid w:val="0044511D"/>
    <w:rsid w:val="004454E3"/>
    <w:rsid w:val="00445546"/>
    <w:rsid w:val="004470E0"/>
    <w:rsid w:val="00447EF5"/>
    <w:rsid w:val="004503C1"/>
    <w:rsid w:val="0045092F"/>
    <w:rsid w:val="00450A57"/>
    <w:rsid w:val="00450D30"/>
    <w:rsid w:val="004521AB"/>
    <w:rsid w:val="004522B7"/>
    <w:rsid w:val="004529ED"/>
    <w:rsid w:val="004532B2"/>
    <w:rsid w:val="00453E07"/>
    <w:rsid w:val="0045415D"/>
    <w:rsid w:val="00454409"/>
    <w:rsid w:val="00454AE1"/>
    <w:rsid w:val="00454F8A"/>
    <w:rsid w:val="004556D9"/>
    <w:rsid w:val="00455B54"/>
    <w:rsid w:val="0045662D"/>
    <w:rsid w:val="0046008D"/>
    <w:rsid w:val="00460DD8"/>
    <w:rsid w:val="00461732"/>
    <w:rsid w:val="00461AAA"/>
    <w:rsid w:val="0046224F"/>
    <w:rsid w:val="004630FB"/>
    <w:rsid w:val="00463972"/>
    <w:rsid w:val="00464925"/>
    <w:rsid w:val="00464947"/>
    <w:rsid w:val="00464C10"/>
    <w:rsid w:val="00465B74"/>
    <w:rsid w:val="00465BC3"/>
    <w:rsid w:val="00465D35"/>
    <w:rsid w:val="004679A6"/>
    <w:rsid w:val="00467BF5"/>
    <w:rsid w:val="00467F5F"/>
    <w:rsid w:val="0047027C"/>
    <w:rsid w:val="00471914"/>
    <w:rsid w:val="004721C7"/>
    <w:rsid w:val="00474484"/>
    <w:rsid w:val="00474812"/>
    <w:rsid w:val="00474848"/>
    <w:rsid w:val="0047590B"/>
    <w:rsid w:val="0047604A"/>
    <w:rsid w:val="004807DE"/>
    <w:rsid w:val="00480F92"/>
    <w:rsid w:val="00481821"/>
    <w:rsid w:val="00483378"/>
    <w:rsid w:val="00483C9E"/>
    <w:rsid w:val="0048449E"/>
    <w:rsid w:val="00484A5A"/>
    <w:rsid w:val="00484AA2"/>
    <w:rsid w:val="00484AB8"/>
    <w:rsid w:val="00484E83"/>
    <w:rsid w:val="0048508D"/>
    <w:rsid w:val="00485202"/>
    <w:rsid w:val="004871F7"/>
    <w:rsid w:val="0048726E"/>
    <w:rsid w:val="004872A4"/>
    <w:rsid w:val="00491526"/>
    <w:rsid w:val="00491574"/>
    <w:rsid w:val="00492699"/>
    <w:rsid w:val="004929AE"/>
    <w:rsid w:val="00493BE8"/>
    <w:rsid w:val="00493D08"/>
    <w:rsid w:val="00493E5C"/>
    <w:rsid w:val="00494E62"/>
    <w:rsid w:val="00495527"/>
    <w:rsid w:val="00495CFB"/>
    <w:rsid w:val="00495E3C"/>
    <w:rsid w:val="0049629F"/>
    <w:rsid w:val="0049757C"/>
    <w:rsid w:val="00497638"/>
    <w:rsid w:val="004A0131"/>
    <w:rsid w:val="004A0499"/>
    <w:rsid w:val="004A092F"/>
    <w:rsid w:val="004A1327"/>
    <w:rsid w:val="004A1349"/>
    <w:rsid w:val="004A1D75"/>
    <w:rsid w:val="004A2347"/>
    <w:rsid w:val="004A2CAD"/>
    <w:rsid w:val="004A3601"/>
    <w:rsid w:val="004A3C0D"/>
    <w:rsid w:val="004A429E"/>
    <w:rsid w:val="004A43D9"/>
    <w:rsid w:val="004A4532"/>
    <w:rsid w:val="004A482D"/>
    <w:rsid w:val="004A4837"/>
    <w:rsid w:val="004A4A04"/>
    <w:rsid w:val="004A4C05"/>
    <w:rsid w:val="004A520E"/>
    <w:rsid w:val="004A5F6C"/>
    <w:rsid w:val="004A6684"/>
    <w:rsid w:val="004A7118"/>
    <w:rsid w:val="004A7E16"/>
    <w:rsid w:val="004B080A"/>
    <w:rsid w:val="004B0BEC"/>
    <w:rsid w:val="004B13DC"/>
    <w:rsid w:val="004B145C"/>
    <w:rsid w:val="004B2DC4"/>
    <w:rsid w:val="004B3448"/>
    <w:rsid w:val="004B4890"/>
    <w:rsid w:val="004B5914"/>
    <w:rsid w:val="004B6278"/>
    <w:rsid w:val="004B636F"/>
    <w:rsid w:val="004B7DE4"/>
    <w:rsid w:val="004C0005"/>
    <w:rsid w:val="004C0548"/>
    <w:rsid w:val="004C1033"/>
    <w:rsid w:val="004C2DEE"/>
    <w:rsid w:val="004C2E22"/>
    <w:rsid w:val="004C379D"/>
    <w:rsid w:val="004C3899"/>
    <w:rsid w:val="004C50BA"/>
    <w:rsid w:val="004C53BF"/>
    <w:rsid w:val="004C54E5"/>
    <w:rsid w:val="004C61F6"/>
    <w:rsid w:val="004C70E3"/>
    <w:rsid w:val="004C7BF0"/>
    <w:rsid w:val="004C7DF7"/>
    <w:rsid w:val="004D0210"/>
    <w:rsid w:val="004D0318"/>
    <w:rsid w:val="004D06E4"/>
    <w:rsid w:val="004D140E"/>
    <w:rsid w:val="004D2511"/>
    <w:rsid w:val="004D2BA2"/>
    <w:rsid w:val="004D3013"/>
    <w:rsid w:val="004D35E0"/>
    <w:rsid w:val="004D37A0"/>
    <w:rsid w:val="004D3AB9"/>
    <w:rsid w:val="004D3CDD"/>
    <w:rsid w:val="004D434D"/>
    <w:rsid w:val="004D4F6B"/>
    <w:rsid w:val="004D6372"/>
    <w:rsid w:val="004D7656"/>
    <w:rsid w:val="004E0E1B"/>
    <w:rsid w:val="004E1333"/>
    <w:rsid w:val="004E1832"/>
    <w:rsid w:val="004E2FEC"/>
    <w:rsid w:val="004E43D1"/>
    <w:rsid w:val="004E47CD"/>
    <w:rsid w:val="004E484A"/>
    <w:rsid w:val="004E4B83"/>
    <w:rsid w:val="004E5F92"/>
    <w:rsid w:val="004E6323"/>
    <w:rsid w:val="004E66AB"/>
    <w:rsid w:val="004E6B4E"/>
    <w:rsid w:val="004E6D95"/>
    <w:rsid w:val="004F25D2"/>
    <w:rsid w:val="004F2A15"/>
    <w:rsid w:val="004F2F67"/>
    <w:rsid w:val="004F3453"/>
    <w:rsid w:val="004F34C7"/>
    <w:rsid w:val="004F3C70"/>
    <w:rsid w:val="004F5963"/>
    <w:rsid w:val="004F59E4"/>
    <w:rsid w:val="004F6D78"/>
    <w:rsid w:val="00500375"/>
    <w:rsid w:val="0050091C"/>
    <w:rsid w:val="00501B3A"/>
    <w:rsid w:val="005024C7"/>
    <w:rsid w:val="00502635"/>
    <w:rsid w:val="005027AB"/>
    <w:rsid w:val="00502FBD"/>
    <w:rsid w:val="0050319F"/>
    <w:rsid w:val="00503330"/>
    <w:rsid w:val="00503482"/>
    <w:rsid w:val="005051FC"/>
    <w:rsid w:val="005052E9"/>
    <w:rsid w:val="00505566"/>
    <w:rsid w:val="00510A37"/>
    <w:rsid w:val="00511726"/>
    <w:rsid w:val="00512D0F"/>
    <w:rsid w:val="00513631"/>
    <w:rsid w:val="00513725"/>
    <w:rsid w:val="00514E4E"/>
    <w:rsid w:val="005155EB"/>
    <w:rsid w:val="00516116"/>
    <w:rsid w:val="0051708A"/>
    <w:rsid w:val="0051729B"/>
    <w:rsid w:val="0051731F"/>
    <w:rsid w:val="00517555"/>
    <w:rsid w:val="00520824"/>
    <w:rsid w:val="00520AB8"/>
    <w:rsid w:val="0052125D"/>
    <w:rsid w:val="00521DAF"/>
    <w:rsid w:val="00521FC0"/>
    <w:rsid w:val="0052352F"/>
    <w:rsid w:val="00523B44"/>
    <w:rsid w:val="00523D4A"/>
    <w:rsid w:val="00523E38"/>
    <w:rsid w:val="00525038"/>
    <w:rsid w:val="005251E1"/>
    <w:rsid w:val="00525413"/>
    <w:rsid w:val="0052550C"/>
    <w:rsid w:val="00527177"/>
    <w:rsid w:val="00527901"/>
    <w:rsid w:val="0053027C"/>
    <w:rsid w:val="00530438"/>
    <w:rsid w:val="00530956"/>
    <w:rsid w:val="00530B17"/>
    <w:rsid w:val="00531469"/>
    <w:rsid w:val="005315DC"/>
    <w:rsid w:val="0053592C"/>
    <w:rsid w:val="00536798"/>
    <w:rsid w:val="005408E4"/>
    <w:rsid w:val="005409C2"/>
    <w:rsid w:val="00541008"/>
    <w:rsid w:val="00541B85"/>
    <w:rsid w:val="00542DD5"/>
    <w:rsid w:val="00542F63"/>
    <w:rsid w:val="0054339F"/>
    <w:rsid w:val="005438C0"/>
    <w:rsid w:val="00543F6C"/>
    <w:rsid w:val="00544822"/>
    <w:rsid w:val="00544F9D"/>
    <w:rsid w:val="00545413"/>
    <w:rsid w:val="00546FC5"/>
    <w:rsid w:val="00547AE4"/>
    <w:rsid w:val="00550362"/>
    <w:rsid w:val="00550772"/>
    <w:rsid w:val="00550B6C"/>
    <w:rsid w:val="00550F38"/>
    <w:rsid w:val="005520B1"/>
    <w:rsid w:val="0055267D"/>
    <w:rsid w:val="00552945"/>
    <w:rsid w:val="00552BA9"/>
    <w:rsid w:val="00552C35"/>
    <w:rsid w:val="005532AC"/>
    <w:rsid w:val="005536FD"/>
    <w:rsid w:val="00553F1B"/>
    <w:rsid w:val="00556F3C"/>
    <w:rsid w:val="00557D19"/>
    <w:rsid w:val="005615DE"/>
    <w:rsid w:val="005619D3"/>
    <w:rsid w:val="00561BF8"/>
    <w:rsid w:val="00561E43"/>
    <w:rsid w:val="00561E6C"/>
    <w:rsid w:val="0056241E"/>
    <w:rsid w:val="005628EA"/>
    <w:rsid w:val="00562F91"/>
    <w:rsid w:val="0056311D"/>
    <w:rsid w:val="005636F3"/>
    <w:rsid w:val="0056378E"/>
    <w:rsid w:val="005658F3"/>
    <w:rsid w:val="0056653E"/>
    <w:rsid w:val="00566AF2"/>
    <w:rsid w:val="00566C7D"/>
    <w:rsid w:val="00566E3D"/>
    <w:rsid w:val="00566E61"/>
    <w:rsid w:val="005671CC"/>
    <w:rsid w:val="0056742F"/>
    <w:rsid w:val="00567C89"/>
    <w:rsid w:val="00570326"/>
    <w:rsid w:val="0057037E"/>
    <w:rsid w:val="005704AA"/>
    <w:rsid w:val="00571881"/>
    <w:rsid w:val="00571BC8"/>
    <w:rsid w:val="00571D70"/>
    <w:rsid w:val="00571F0F"/>
    <w:rsid w:val="00572307"/>
    <w:rsid w:val="005723C9"/>
    <w:rsid w:val="00572C0D"/>
    <w:rsid w:val="005736DB"/>
    <w:rsid w:val="00573849"/>
    <w:rsid w:val="005774C9"/>
    <w:rsid w:val="005774F3"/>
    <w:rsid w:val="005777C4"/>
    <w:rsid w:val="0058102F"/>
    <w:rsid w:val="00581225"/>
    <w:rsid w:val="00581D75"/>
    <w:rsid w:val="00582BD4"/>
    <w:rsid w:val="00582E32"/>
    <w:rsid w:val="005834F6"/>
    <w:rsid w:val="00583663"/>
    <w:rsid w:val="005845D4"/>
    <w:rsid w:val="00585B5C"/>
    <w:rsid w:val="00585FA0"/>
    <w:rsid w:val="00586868"/>
    <w:rsid w:val="005870F6"/>
    <w:rsid w:val="00587CC6"/>
    <w:rsid w:val="00591571"/>
    <w:rsid w:val="00592621"/>
    <w:rsid w:val="00592839"/>
    <w:rsid w:val="00592904"/>
    <w:rsid w:val="00593263"/>
    <w:rsid w:val="005934F4"/>
    <w:rsid w:val="00594A66"/>
    <w:rsid w:val="00595C57"/>
    <w:rsid w:val="00595E5B"/>
    <w:rsid w:val="00596678"/>
    <w:rsid w:val="00597532"/>
    <w:rsid w:val="00597F87"/>
    <w:rsid w:val="005A00A6"/>
    <w:rsid w:val="005A04D3"/>
    <w:rsid w:val="005A0F11"/>
    <w:rsid w:val="005A1B17"/>
    <w:rsid w:val="005A1DA3"/>
    <w:rsid w:val="005A269F"/>
    <w:rsid w:val="005A2905"/>
    <w:rsid w:val="005A297B"/>
    <w:rsid w:val="005A2A5B"/>
    <w:rsid w:val="005A2EF0"/>
    <w:rsid w:val="005A3819"/>
    <w:rsid w:val="005A3C25"/>
    <w:rsid w:val="005A3D5B"/>
    <w:rsid w:val="005A42BA"/>
    <w:rsid w:val="005A4F30"/>
    <w:rsid w:val="005A5476"/>
    <w:rsid w:val="005A5AF4"/>
    <w:rsid w:val="005A603D"/>
    <w:rsid w:val="005A708A"/>
    <w:rsid w:val="005A7B27"/>
    <w:rsid w:val="005A7DEB"/>
    <w:rsid w:val="005B0D95"/>
    <w:rsid w:val="005B13CD"/>
    <w:rsid w:val="005B18A2"/>
    <w:rsid w:val="005B1C87"/>
    <w:rsid w:val="005B2C3E"/>
    <w:rsid w:val="005B32CE"/>
    <w:rsid w:val="005B3539"/>
    <w:rsid w:val="005B3AEE"/>
    <w:rsid w:val="005B4BCA"/>
    <w:rsid w:val="005B7828"/>
    <w:rsid w:val="005B7AAA"/>
    <w:rsid w:val="005C093B"/>
    <w:rsid w:val="005C0DCD"/>
    <w:rsid w:val="005C0FD4"/>
    <w:rsid w:val="005C1143"/>
    <w:rsid w:val="005C1ADC"/>
    <w:rsid w:val="005C1EB0"/>
    <w:rsid w:val="005C1FCF"/>
    <w:rsid w:val="005C2893"/>
    <w:rsid w:val="005C2B2F"/>
    <w:rsid w:val="005C2C36"/>
    <w:rsid w:val="005C2D93"/>
    <w:rsid w:val="005C40C7"/>
    <w:rsid w:val="005C40FF"/>
    <w:rsid w:val="005C4AD3"/>
    <w:rsid w:val="005C4CAC"/>
    <w:rsid w:val="005C5407"/>
    <w:rsid w:val="005C65B2"/>
    <w:rsid w:val="005D0699"/>
    <w:rsid w:val="005D0AD2"/>
    <w:rsid w:val="005D0ECB"/>
    <w:rsid w:val="005D1438"/>
    <w:rsid w:val="005D1F21"/>
    <w:rsid w:val="005D2C62"/>
    <w:rsid w:val="005D2E5D"/>
    <w:rsid w:val="005D3CFF"/>
    <w:rsid w:val="005D44A4"/>
    <w:rsid w:val="005D459A"/>
    <w:rsid w:val="005D49D5"/>
    <w:rsid w:val="005D4B42"/>
    <w:rsid w:val="005D4CF3"/>
    <w:rsid w:val="005D5703"/>
    <w:rsid w:val="005D6128"/>
    <w:rsid w:val="005E0197"/>
    <w:rsid w:val="005E0772"/>
    <w:rsid w:val="005E186B"/>
    <w:rsid w:val="005E2339"/>
    <w:rsid w:val="005E2698"/>
    <w:rsid w:val="005E34AA"/>
    <w:rsid w:val="005E461C"/>
    <w:rsid w:val="005E51A9"/>
    <w:rsid w:val="005E51DE"/>
    <w:rsid w:val="005E681E"/>
    <w:rsid w:val="005E7011"/>
    <w:rsid w:val="005E70C7"/>
    <w:rsid w:val="005F0227"/>
    <w:rsid w:val="005F044A"/>
    <w:rsid w:val="005F0808"/>
    <w:rsid w:val="005F1176"/>
    <w:rsid w:val="005F19BF"/>
    <w:rsid w:val="005F222C"/>
    <w:rsid w:val="005F264A"/>
    <w:rsid w:val="005F3B6E"/>
    <w:rsid w:val="005F4F27"/>
    <w:rsid w:val="005F5078"/>
    <w:rsid w:val="005F52C4"/>
    <w:rsid w:val="005F627D"/>
    <w:rsid w:val="005F6CFF"/>
    <w:rsid w:val="005F7A13"/>
    <w:rsid w:val="005F7FD0"/>
    <w:rsid w:val="00600710"/>
    <w:rsid w:val="006012AD"/>
    <w:rsid w:val="006013AD"/>
    <w:rsid w:val="00601575"/>
    <w:rsid w:val="006035F9"/>
    <w:rsid w:val="006038C6"/>
    <w:rsid w:val="00603D80"/>
    <w:rsid w:val="00603F31"/>
    <w:rsid w:val="00604796"/>
    <w:rsid w:val="00605191"/>
    <w:rsid w:val="006073AD"/>
    <w:rsid w:val="006075A9"/>
    <w:rsid w:val="006101DF"/>
    <w:rsid w:val="0061033C"/>
    <w:rsid w:val="00611B31"/>
    <w:rsid w:val="00612062"/>
    <w:rsid w:val="006128E4"/>
    <w:rsid w:val="0061318C"/>
    <w:rsid w:val="0061382C"/>
    <w:rsid w:val="006144D8"/>
    <w:rsid w:val="00614F5C"/>
    <w:rsid w:val="006166CB"/>
    <w:rsid w:val="006167BD"/>
    <w:rsid w:val="0061688B"/>
    <w:rsid w:val="00616C1E"/>
    <w:rsid w:val="00616E09"/>
    <w:rsid w:val="00616F76"/>
    <w:rsid w:val="00617E96"/>
    <w:rsid w:val="006202A6"/>
    <w:rsid w:val="006217AD"/>
    <w:rsid w:val="006222D8"/>
    <w:rsid w:val="00623987"/>
    <w:rsid w:val="00624CFC"/>
    <w:rsid w:val="00624FA6"/>
    <w:rsid w:val="0062695D"/>
    <w:rsid w:val="00631174"/>
    <w:rsid w:val="006311CF"/>
    <w:rsid w:val="006319ED"/>
    <w:rsid w:val="00631ACB"/>
    <w:rsid w:val="00631C31"/>
    <w:rsid w:val="006327CC"/>
    <w:rsid w:val="00632B7A"/>
    <w:rsid w:val="006335B1"/>
    <w:rsid w:val="006347A5"/>
    <w:rsid w:val="00634C3B"/>
    <w:rsid w:val="00635D8C"/>
    <w:rsid w:val="0063650E"/>
    <w:rsid w:val="00636BAD"/>
    <w:rsid w:val="0063705F"/>
    <w:rsid w:val="00637111"/>
    <w:rsid w:val="00637345"/>
    <w:rsid w:val="00640693"/>
    <w:rsid w:val="00640A83"/>
    <w:rsid w:val="006413B1"/>
    <w:rsid w:val="00641B7E"/>
    <w:rsid w:val="00641D2E"/>
    <w:rsid w:val="00641DAE"/>
    <w:rsid w:val="0064375C"/>
    <w:rsid w:val="00643CFE"/>
    <w:rsid w:val="00644A5C"/>
    <w:rsid w:val="00645C65"/>
    <w:rsid w:val="006462A7"/>
    <w:rsid w:val="00646A46"/>
    <w:rsid w:val="00646A82"/>
    <w:rsid w:val="00650285"/>
    <w:rsid w:val="00650748"/>
    <w:rsid w:val="0065086C"/>
    <w:rsid w:val="00650FD4"/>
    <w:rsid w:val="00651AB2"/>
    <w:rsid w:val="00651B78"/>
    <w:rsid w:val="00654314"/>
    <w:rsid w:val="006563E4"/>
    <w:rsid w:val="006569FF"/>
    <w:rsid w:val="00656B24"/>
    <w:rsid w:val="00656E6C"/>
    <w:rsid w:val="00657475"/>
    <w:rsid w:val="0066071D"/>
    <w:rsid w:val="00661373"/>
    <w:rsid w:val="00661583"/>
    <w:rsid w:val="006625DD"/>
    <w:rsid w:val="006626FC"/>
    <w:rsid w:val="006635C9"/>
    <w:rsid w:val="006636BC"/>
    <w:rsid w:val="00664114"/>
    <w:rsid w:val="0066432A"/>
    <w:rsid w:val="006646EB"/>
    <w:rsid w:val="00664E12"/>
    <w:rsid w:val="00665A8F"/>
    <w:rsid w:val="00666255"/>
    <w:rsid w:val="0066783C"/>
    <w:rsid w:val="00667C7D"/>
    <w:rsid w:val="006741BA"/>
    <w:rsid w:val="00674EB1"/>
    <w:rsid w:val="00674F06"/>
    <w:rsid w:val="00675962"/>
    <w:rsid w:val="00677A31"/>
    <w:rsid w:val="006800FD"/>
    <w:rsid w:val="00680409"/>
    <w:rsid w:val="00681AA7"/>
    <w:rsid w:val="00681FE6"/>
    <w:rsid w:val="00682DBD"/>
    <w:rsid w:val="00683216"/>
    <w:rsid w:val="006836BD"/>
    <w:rsid w:val="00683C5B"/>
    <w:rsid w:val="00685115"/>
    <w:rsid w:val="006853E5"/>
    <w:rsid w:val="0068641B"/>
    <w:rsid w:val="00686B53"/>
    <w:rsid w:val="0068748F"/>
    <w:rsid w:val="006912E7"/>
    <w:rsid w:val="00691A15"/>
    <w:rsid w:val="00691F13"/>
    <w:rsid w:val="006924AE"/>
    <w:rsid w:val="006927A6"/>
    <w:rsid w:val="00693280"/>
    <w:rsid w:val="00693508"/>
    <w:rsid w:val="00693520"/>
    <w:rsid w:val="0069361A"/>
    <w:rsid w:val="00693F7C"/>
    <w:rsid w:val="00693FE1"/>
    <w:rsid w:val="00694445"/>
    <w:rsid w:val="006944CA"/>
    <w:rsid w:val="00695C44"/>
    <w:rsid w:val="0069604C"/>
    <w:rsid w:val="0069634D"/>
    <w:rsid w:val="00696D9B"/>
    <w:rsid w:val="006972D4"/>
    <w:rsid w:val="006A00BE"/>
    <w:rsid w:val="006A00E9"/>
    <w:rsid w:val="006A05CC"/>
    <w:rsid w:val="006A069D"/>
    <w:rsid w:val="006A12FE"/>
    <w:rsid w:val="006A142A"/>
    <w:rsid w:val="006A1B12"/>
    <w:rsid w:val="006A2565"/>
    <w:rsid w:val="006A2F9A"/>
    <w:rsid w:val="006A63CE"/>
    <w:rsid w:val="006A63FC"/>
    <w:rsid w:val="006A6690"/>
    <w:rsid w:val="006A6977"/>
    <w:rsid w:val="006A69F3"/>
    <w:rsid w:val="006B01BB"/>
    <w:rsid w:val="006B0535"/>
    <w:rsid w:val="006B0829"/>
    <w:rsid w:val="006B1FD3"/>
    <w:rsid w:val="006B23D1"/>
    <w:rsid w:val="006B3708"/>
    <w:rsid w:val="006B398A"/>
    <w:rsid w:val="006B4472"/>
    <w:rsid w:val="006B6C14"/>
    <w:rsid w:val="006B6E8A"/>
    <w:rsid w:val="006B725E"/>
    <w:rsid w:val="006B74C2"/>
    <w:rsid w:val="006C0745"/>
    <w:rsid w:val="006C19CE"/>
    <w:rsid w:val="006C1DD1"/>
    <w:rsid w:val="006C2A2C"/>
    <w:rsid w:val="006C2BE7"/>
    <w:rsid w:val="006C2E5C"/>
    <w:rsid w:val="006C61C5"/>
    <w:rsid w:val="006C6479"/>
    <w:rsid w:val="006C7032"/>
    <w:rsid w:val="006C73F7"/>
    <w:rsid w:val="006C7CD3"/>
    <w:rsid w:val="006D0833"/>
    <w:rsid w:val="006D0E31"/>
    <w:rsid w:val="006D11B5"/>
    <w:rsid w:val="006D1FA3"/>
    <w:rsid w:val="006D1FD6"/>
    <w:rsid w:val="006D23F7"/>
    <w:rsid w:val="006D3013"/>
    <w:rsid w:val="006D3702"/>
    <w:rsid w:val="006D371B"/>
    <w:rsid w:val="006D3D55"/>
    <w:rsid w:val="006D3F46"/>
    <w:rsid w:val="006D542C"/>
    <w:rsid w:val="006D6A20"/>
    <w:rsid w:val="006D7047"/>
    <w:rsid w:val="006D7284"/>
    <w:rsid w:val="006D7B84"/>
    <w:rsid w:val="006D7EBF"/>
    <w:rsid w:val="006E04F6"/>
    <w:rsid w:val="006E1221"/>
    <w:rsid w:val="006E1AC4"/>
    <w:rsid w:val="006E20ED"/>
    <w:rsid w:val="006E3429"/>
    <w:rsid w:val="006E37E6"/>
    <w:rsid w:val="006E4E92"/>
    <w:rsid w:val="006E51E4"/>
    <w:rsid w:val="006E5F83"/>
    <w:rsid w:val="006E7463"/>
    <w:rsid w:val="006E791F"/>
    <w:rsid w:val="006E7A5E"/>
    <w:rsid w:val="006F0C5B"/>
    <w:rsid w:val="006F1EC4"/>
    <w:rsid w:val="006F28E7"/>
    <w:rsid w:val="006F2FBF"/>
    <w:rsid w:val="006F3001"/>
    <w:rsid w:val="006F38E2"/>
    <w:rsid w:val="006F4AC4"/>
    <w:rsid w:val="006F5CB7"/>
    <w:rsid w:val="006F692C"/>
    <w:rsid w:val="006F6F5E"/>
    <w:rsid w:val="006F7060"/>
    <w:rsid w:val="006F7C0C"/>
    <w:rsid w:val="00700BD7"/>
    <w:rsid w:val="00701680"/>
    <w:rsid w:val="007025A3"/>
    <w:rsid w:val="00703916"/>
    <w:rsid w:val="00703FCA"/>
    <w:rsid w:val="00704CCF"/>
    <w:rsid w:val="00704FEA"/>
    <w:rsid w:val="0070582F"/>
    <w:rsid w:val="00705A64"/>
    <w:rsid w:val="00705B99"/>
    <w:rsid w:val="00705BA7"/>
    <w:rsid w:val="007061CB"/>
    <w:rsid w:val="0070691B"/>
    <w:rsid w:val="00706F77"/>
    <w:rsid w:val="007070C8"/>
    <w:rsid w:val="0071011F"/>
    <w:rsid w:val="0071103C"/>
    <w:rsid w:val="00711558"/>
    <w:rsid w:val="00712879"/>
    <w:rsid w:val="00712B7B"/>
    <w:rsid w:val="00712BC8"/>
    <w:rsid w:val="00713AEA"/>
    <w:rsid w:val="00713C9A"/>
    <w:rsid w:val="0071459E"/>
    <w:rsid w:val="0071471E"/>
    <w:rsid w:val="007147A2"/>
    <w:rsid w:val="00714960"/>
    <w:rsid w:val="0071512C"/>
    <w:rsid w:val="0071542F"/>
    <w:rsid w:val="0071579E"/>
    <w:rsid w:val="00715DE3"/>
    <w:rsid w:val="0071630A"/>
    <w:rsid w:val="00716343"/>
    <w:rsid w:val="00716386"/>
    <w:rsid w:val="00717D5D"/>
    <w:rsid w:val="00722E1B"/>
    <w:rsid w:val="007234D4"/>
    <w:rsid w:val="0072506C"/>
    <w:rsid w:val="0072584D"/>
    <w:rsid w:val="00725BBB"/>
    <w:rsid w:val="0072651B"/>
    <w:rsid w:val="00726DD9"/>
    <w:rsid w:val="00730551"/>
    <w:rsid w:val="0073261A"/>
    <w:rsid w:val="00732F7B"/>
    <w:rsid w:val="0073382E"/>
    <w:rsid w:val="00734795"/>
    <w:rsid w:val="00734F01"/>
    <w:rsid w:val="00735263"/>
    <w:rsid w:val="00735B17"/>
    <w:rsid w:val="00735CD7"/>
    <w:rsid w:val="0073647D"/>
    <w:rsid w:val="00736DE2"/>
    <w:rsid w:val="0073708C"/>
    <w:rsid w:val="0074043F"/>
    <w:rsid w:val="00740DEE"/>
    <w:rsid w:val="00742630"/>
    <w:rsid w:val="007451D1"/>
    <w:rsid w:val="007456A0"/>
    <w:rsid w:val="00745AF7"/>
    <w:rsid w:val="00746019"/>
    <w:rsid w:val="00746419"/>
    <w:rsid w:val="0074730A"/>
    <w:rsid w:val="007478E5"/>
    <w:rsid w:val="00750AA0"/>
    <w:rsid w:val="00750BC0"/>
    <w:rsid w:val="00751643"/>
    <w:rsid w:val="00751EED"/>
    <w:rsid w:val="007530D8"/>
    <w:rsid w:val="0075322D"/>
    <w:rsid w:val="00753522"/>
    <w:rsid w:val="00753922"/>
    <w:rsid w:val="00753D69"/>
    <w:rsid w:val="00754256"/>
    <w:rsid w:val="007544E0"/>
    <w:rsid w:val="007546D0"/>
    <w:rsid w:val="007569FA"/>
    <w:rsid w:val="00756E57"/>
    <w:rsid w:val="00757607"/>
    <w:rsid w:val="0075788A"/>
    <w:rsid w:val="00757BD5"/>
    <w:rsid w:val="00757CE3"/>
    <w:rsid w:val="0076038C"/>
    <w:rsid w:val="00760D2F"/>
    <w:rsid w:val="007627BD"/>
    <w:rsid w:val="00762C02"/>
    <w:rsid w:val="007633E3"/>
    <w:rsid w:val="007639DD"/>
    <w:rsid w:val="00763FBE"/>
    <w:rsid w:val="007644AA"/>
    <w:rsid w:val="007646CE"/>
    <w:rsid w:val="00764C92"/>
    <w:rsid w:val="00765074"/>
    <w:rsid w:val="00765D5A"/>
    <w:rsid w:val="00766916"/>
    <w:rsid w:val="0076692F"/>
    <w:rsid w:val="00766D16"/>
    <w:rsid w:val="00766F6B"/>
    <w:rsid w:val="00767DBB"/>
    <w:rsid w:val="00767E51"/>
    <w:rsid w:val="00771345"/>
    <w:rsid w:val="00771931"/>
    <w:rsid w:val="00771A4B"/>
    <w:rsid w:val="007723C9"/>
    <w:rsid w:val="0077256D"/>
    <w:rsid w:val="00772805"/>
    <w:rsid w:val="00773D6E"/>
    <w:rsid w:val="00773D86"/>
    <w:rsid w:val="007751ED"/>
    <w:rsid w:val="00776434"/>
    <w:rsid w:val="0077688C"/>
    <w:rsid w:val="00776F63"/>
    <w:rsid w:val="0077701C"/>
    <w:rsid w:val="00780C9C"/>
    <w:rsid w:val="00782858"/>
    <w:rsid w:val="007829F8"/>
    <w:rsid w:val="00783472"/>
    <w:rsid w:val="0078422F"/>
    <w:rsid w:val="0078484B"/>
    <w:rsid w:val="00784E97"/>
    <w:rsid w:val="007852B9"/>
    <w:rsid w:val="007859C8"/>
    <w:rsid w:val="00786262"/>
    <w:rsid w:val="007871EC"/>
    <w:rsid w:val="00790011"/>
    <w:rsid w:val="00790ABF"/>
    <w:rsid w:val="00790EF8"/>
    <w:rsid w:val="00792084"/>
    <w:rsid w:val="00792B43"/>
    <w:rsid w:val="00792DA5"/>
    <w:rsid w:val="00793C46"/>
    <w:rsid w:val="00794326"/>
    <w:rsid w:val="00794646"/>
    <w:rsid w:val="0079492B"/>
    <w:rsid w:val="00795726"/>
    <w:rsid w:val="00796086"/>
    <w:rsid w:val="00796533"/>
    <w:rsid w:val="007967CF"/>
    <w:rsid w:val="007970F6"/>
    <w:rsid w:val="0079738E"/>
    <w:rsid w:val="0079739E"/>
    <w:rsid w:val="007A0705"/>
    <w:rsid w:val="007A1CEB"/>
    <w:rsid w:val="007A263E"/>
    <w:rsid w:val="007A2EC9"/>
    <w:rsid w:val="007A30FF"/>
    <w:rsid w:val="007A3409"/>
    <w:rsid w:val="007A4042"/>
    <w:rsid w:val="007A4481"/>
    <w:rsid w:val="007A4988"/>
    <w:rsid w:val="007A505C"/>
    <w:rsid w:val="007A52AD"/>
    <w:rsid w:val="007A7029"/>
    <w:rsid w:val="007A7330"/>
    <w:rsid w:val="007A791A"/>
    <w:rsid w:val="007A7CF4"/>
    <w:rsid w:val="007B0A1E"/>
    <w:rsid w:val="007B103F"/>
    <w:rsid w:val="007B2B4E"/>
    <w:rsid w:val="007B3F5D"/>
    <w:rsid w:val="007B4710"/>
    <w:rsid w:val="007B5546"/>
    <w:rsid w:val="007B6E3C"/>
    <w:rsid w:val="007B7C70"/>
    <w:rsid w:val="007B7F8F"/>
    <w:rsid w:val="007C02D0"/>
    <w:rsid w:val="007C1EA7"/>
    <w:rsid w:val="007C1FDC"/>
    <w:rsid w:val="007C2284"/>
    <w:rsid w:val="007C2FB3"/>
    <w:rsid w:val="007C3D25"/>
    <w:rsid w:val="007C3D50"/>
    <w:rsid w:val="007C3F91"/>
    <w:rsid w:val="007C43F1"/>
    <w:rsid w:val="007C46CD"/>
    <w:rsid w:val="007C4849"/>
    <w:rsid w:val="007C4BDA"/>
    <w:rsid w:val="007C53BC"/>
    <w:rsid w:val="007C5CD8"/>
    <w:rsid w:val="007C6256"/>
    <w:rsid w:val="007C663C"/>
    <w:rsid w:val="007C6A34"/>
    <w:rsid w:val="007C6BE1"/>
    <w:rsid w:val="007C7151"/>
    <w:rsid w:val="007C7AE8"/>
    <w:rsid w:val="007D06D3"/>
    <w:rsid w:val="007D0EB7"/>
    <w:rsid w:val="007D1425"/>
    <w:rsid w:val="007D1A92"/>
    <w:rsid w:val="007D25D3"/>
    <w:rsid w:val="007D267B"/>
    <w:rsid w:val="007D26AC"/>
    <w:rsid w:val="007D2E80"/>
    <w:rsid w:val="007D4689"/>
    <w:rsid w:val="007D6C6B"/>
    <w:rsid w:val="007D72F4"/>
    <w:rsid w:val="007E144E"/>
    <w:rsid w:val="007E3A88"/>
    <w:rsid w:val="007E3E41"/>
    <w:rsid w:val="007E442F"/>
    <w:rsid w:val="007E480B"/>
    <w:rsid w:val="007E4B02"/>
    <w:rsid w:val="007E5940"/>
    <w:rsid w:val="007E69EE"/>
    <w:rsid w:val="007E7206"/>
    <w:rsid w:val="007F14EE"/>
    <w:rsid w:val="007F1A22"/>
    <w:rsid w:val="007F206B"/>
    <w:rsid w:val="007F2487"/>
    <w:rsid w:val="007F2846"/>
    <w:rsid w:val="007F3827"/>
    <w:rsid w:val="007F3E52"/>
    <w:rsid w:val="007F490A"/>
    <w:rsid w:val="007F4D96"/>
    <w:rsid w:val="007F526C"/>
    <w:rsid w:val="007F6658"/>
    <w:rsid w:val="007F6AD2"/>
    <w:rsid w:val="007F736D"/>
    <w:rsid w:val="007F7791"/>
    <w:rsid w:val="007F7890"/>
    <w:rsid w:val="00801753"/>
    <w:rsid w:val="00801DA4"/>
    <w:rsid w:val="00802834"/>
    <w:rsid w:val="00803CB7"/>
    <w:rsid w:val="008046E2"/>
    <w:rsid w:val="00804920"/>
    <w:rsid w:val="008053AB"/>
    <w:rsid w:val="00806C6A"/>
    <w:rsid w:val="00807E26"/>
    <w:rsid w:val="008105BA"/>
    <w:rsid w:val="00811064"/>
    <w:rsid w:val="00811B33"/>
    <w:rsid w:val="0081247E"/>
    <w:rsid w:val="00813006"/>
    <w:rsid w:val="008130D8"/>
    <w:rsid w:val="00813229"/>
    <w:rsid w:val="00814835"/>
    <w:rsid w:val="00814BBE"/>
    <w:rsid w:val="0081542F"/>
    <w:rsid w:val="0081558E"/>
    <w:rsid w:val="00815D4A"/>
    <w:rsid w:val="00815E60"/>
    <w:rsid w:val="00816A74"/>
    <w:rsid w:val="00817BB4"/>
    <w:rsid w:val="008218B2"/>
    <w:rsid w:val="00821F99"/>
    <w:rsid w:val="008220E2"/>
    <w:rsid w:val="008226EE"/>
    <w:rsid w:val="00822AB8"/>
    <w:rsid w:val="00822D27"/>
    <w:rsid w:val="0082586A"/>
    <w:rsid w:val="0082618D"/>
    <w:rsid w:val="008268E2"/>
    <w:rsid w:val="00826FAE"/>
    <w:rsid w:val="00827569"/>
    <w:rsid w:val="00827C50"/>
    <w:rsid w:val="00830838"/>
    <w:rsid w:val="00831138"/>
    <w:rsid w:val="008317EB"/>
    <w:rsid w:val="00832488"/>
    <w:rsid w:val="00832C80"/>
    <w:rsid w:val="008336AB"/>
    <w:rsid w:val="00833CB1"/>
    <w:rsid w:val="008356E9"/>
    <w:rsid w:val="00835C42"/>
    <w:rsid w:val="008372CD"/>
    <w:rsid w:val="0083751B"/>
    <w:rsid w:val="00837893"/>
    <w:rsid w:val="0084012D"/>
    <w:rsid w:val="00840B57"/>
    <w:rsid w:val="00840CF4"/>
    <w:rsid w:val="00841010"/>
    <w:rsid w:val="00843285"/>
    <w:rsid w:val="00843A6C"/>
    <w:rsid w:val="00844696"/>
    <w:rsid w:val="00844812"/>
    <w:rsid w:val="00844D8E"/>
    <w:rsid w:val="0084579A"/>
    <w:rsid w:val="00845FE9"/>
    <w:rsid w:val="00846429"/>
    <w:rsid w:val="00846DFE"/>
    <w:rsid w:val="0084759C"/>
    <w:rsid w:val="00847617"/>
    <w:rsid w:val="00847AB4"/>
    <w:rsid w:val="00847F0B"/>
    <w:rsid w:val="00850378"/>
    <w:rsid w:val="008504CA"/>
    <w:rsid w:val="00850A09"/>
    <w:rsid w:val="00851AFF"/>
    <w:rsid w:val="00852284"/>
    <w:rsid w:val="008527A1"/>
    <w:rsid w:val="0085397B"/>
    <w:rsid w:val="0085457D"/>
    <w:rsid w:val="00854CEC"/>
    <w:rsid w:val="0085527C"/>
    <w:rsid w:val="00855511"/>
    <w:rsid w:val="0085585C"/>
    <w:rsid w:val="00855CE1"/>
    <w:rsid w:val="00856801"/>
    <w:rsid w:val="00857017"/>
    <w:rsid w:val="00857FBC"/>
    <w:rsid w:val="008603DC"/>
    <w:rsid w:val="00860D1D"/>
    <w:rsid w:val="008620DB"/>
    <w:rsid w:val="008620E5"/>
    <w:rsid w:val="00863BC9"/>
    <w:rsid w:val="00863BD0"/>
    <w:rsid w:val="008642AF"/>
    <w:rsid w:val="0086520E"/>
    <w:rsid w:val="00865D74"/>
    <w:rsid w:val="00866A2A"/>
    <w:rsid w:val="008706F0"/>
    <w:rsid w:val="00871160"/>
    <w:rsid w:val="00871B25"/>
    <w:rsid w:val="00872290"/>
    <w:rsid w:val="00872AE0"/>
    <w:rsid w:val="008731FF"/>
    <w:rsid w:val="00874323"/>
    <w:rsid w:val="0087443C"/>
    <w:rsid w:val="00874D49"/>
    <w:rsid w:val="00877F77"/>
    <w:rsid w:val="008812C6"/>
    <w:rsid w:val="00881C44"/>
    <w:rsid w:val="0088294B"/>
    <w:rsid w:val="0088708E"/>
    <w:rsid w:val="00887679"/>
    <w:rsid w:val="008902E7"/>
    <w:rsid w:val="00891791"/>
    <w:rsid w:val="00891D69"/>
    <w:rsid w:val="00892AF6"/>
    <w:rsid w:val="00894110"/>
    <w:rsid w:val="0089420A"/>
    <w:rsid w:val="00894292"/>
    <w:rsid w:val="008949F2"/>
    <w:rsid w:val="00896945"/>
    <w:rsid w:val="008974E4"/>
    <w:rsid w:val="008A00C3"/>
    <w:rsid w:val="008A034B"/>
    <w:rsid w:val="008A04DD"/>
    <w:rsid w:val="008A082B"/>
    <w:rsid w:val="008A0DE1"/>
    <w:rsid w:val="008A11A9"/>
    <w:rsid w:val="008A13EF"/>
    <w:rsid w:val="008A28D3"/>
    <w:rsid w:val="008A2E30"/>
    <w:rsid w:val="008A3107"/>
    <w:rsid w:val="008A3734"/>
    <w:rsid w:val="008A4A0B"/>
    <w:rsid w:val="008A512F"/>
    <w:rsid w:val="008A551D"/>
    <w:rsid w:val="008A5806"/>
    <w:rsid w:val="008A5AF8"/>
    <w:rsid w:val="008A61FD"/>
    <w:rsid w:val="008A6A06"/>
    <w:rsid w:val="008A7D8A"/>
    <w:rsid w:val="008B015F"/>
    <w:rsid w:val="008B043D"/>
    <w:rsid w:val="008B05A9"/>
    <w:rsid w:val="008B13DD"/>
    <w:rsid w:val="008B244A"/>
    <w:rsid w:val="008B295E"/>
    <w:rsid w:val="008B296A"/>
    <w:rsid w:val="008B3D38"/>
    <w:rsid w:val="008B5346"/>
    <w:rsid w:val="008B5BF0"/>
    <w:rsid w:val="008B6BCE"/>
    <w:rsid w:val="008B7BF6"/>
    <w:rsid w:val="008C016B"/>
    <w:rsid w:val="008C023C"/>
    <w:rsid w:val="008C062B"/>
    <w:rsid w:val="008C090D"/>
    <w:rsid w:val="008C1A70"/>
    <w:rsid w:val="008C335E"/>
    <w:rsid w:val="008C336C"/>
    <w:rsid w:val="008C3537"/>
    <w:rsid w:val="008C3736"/>
    <w:rsid w:val="008C3ACB"/>
    <w:rsid w:val="008C4368"/>
    <w:rsid w:val="008C73B7"/>
    <w:rsid w:val="008D00CB"/>
    <w:rsid w:val="008D1AD4"/>
    <w:rsid w:val="008D2E5B"/>
    <w:rsid w:val="008D32A7"/>
    <w:rsid w:val="008D359A"/>
    <w:rsid w:val="008D49F8"/>
    <w:rsid w:val="008D4A14"/>
    <w:rsid w:val="008D5000"/>
    <w:rsid w:val="008D54A9"/>
    <w:rsid w:val="008D5776"/>
    <w:rsid w:val="008D5949"/>
    <w:rsid w:val="008D6631"/>
    <w:rsid w:val="008D70B9"/>
    <w:rsid w:val="008D7654"/>
    <w:rsid w:val="008E07D4"/>
    <w:rsid w:val="008E0B3D"/>
    <w:rsid w:val="008E1053"/>
    <w:rsid w:val="008E2F53"/>
    <w:rsid w:val="008E386D"/>
    <w:rsid w:val="008E3C2F"/>
    <w:rsid w:val="008E3C4F"/>
    <w:rsid w:val="008E424D"/>
    <w:rsid w:val="008E4AD5"/>
    <w:rsid w:val="008E4E2B"/>
    <w:rsid w:val="008E52CE"/>
    <w:rsid w:val="008E5DC3"/>
    <w:rsid w:val="008E66A0"/>
    <w:rsid w:val="008E6E93"/>
    <w:rsid w:val="008E7222"/>
    <w:rsid w:val="008E72E8"/>
    <w:rsid w:val="008E74AA"/>
    <w:rsid w:val="008E79A0"/>
    <w:rsid w:val="008E7D87"/>
    <w:rsid w:val="008F018C"/>
    <w:rsid w:val="008F0DEA"/>
    <w:rsid w:val="008F2031"/>
    <w:rsid w:val="008F26AE"/>
    <w:rsid w:val="008F4811"/>
    <w:rsid w:val="008F4EFB"/>
    <w:rsid w:val="008F56D2"/>
    <w:rsid w:val="008F5909"/>
    <w:rsid w:val="008F6F3A"/>
    <w:rsid w:val="008F74E8"/>
    <w:rsid w:val="008F7A94"/>
    <w:rsid w:val="0090053D"/>
    <w:rsid w:val="00900591"/>
    <w:rsid w:val="0090065A"/>
    <w:rsid w:val="0090072A"/>
    <w:rsid w:val="00901A5F"/>
    <w:rsid w:val="009027F3"/>
    <w:rsid w:val="009034E7"/>
    <w:rsid w:val="00904923"/>
    <w:rsid w:val="00904AF0"/>
    <w:rsid w:val="00905A6A"/>
    <w:rsid w:val="00906160"/>
    <w:rsid w:val="00907769"/>
    <w:rsid w:val="00907DF8"/>
    <w:rsid w:val="00911202"/>
    <w:rsid w:val="0091158F"/>
    <w:rsid w:val="009148D9"/>
    <w:rsid w:val="00915771"/>
    <w:rsid w:val="009161D4"/>
    <w:rsid w:val="009162E6"/>
    <w:rsid w:val="009166ED"/>
    <w:rsid w:val="009166F7"/>
    <w:rsid w:val="009211BF"/>
    <w:rsid w:val="009217AE"/>
    <w:rsid w:val="00921CDA"/>
    <w:rsid w:val="00922434"/>
    <w:rsid w:val="00922449"/>
    <w:rsid w:val="009227FE"/>
    <w:rsid w:val="00922A99"/>
    <w:rsid w:val="009235C4"/>
    <w:rsid w:val="00923698"/>
    <w:rsid w:val="00923759"/>
    <w:rsid w:val="009238BE"/>
    <w:rsid w:val="00924238"/>
    <w:rsid w:val="00924478"/>
    <w:rsid w:val="00924567"/>
    <w:rsid w:val="00924865"/>
    <w:rsid w:val="00924A97"/>
    <w:rsid w:val="009252BC"/>
    <w:rsid w:val="00925B55"/>
    <w:rsid w:val="00926FA5"/>
    <w:rsid w:val="00927867"/>
    <w:rsid w:val="00927A19"/>
    <w:rsid w:val="00930107"/>
    <w:rsid w:val="0093062C"/>
    <w:rsid w:val="00930D4B"/>
    <w:rsid w:val="009313C9"/>
    <w:rsid w:val="009315E2"/>
    <w:rsid w:val="0093211F"/>
    <w:rsid w:val="00932772"/>
    <w:rsid w:val="00932E7E"/>
    <w:rsid w:val="00933667"/>
    <w:rsid w:val="009338CB"/>
    <w:rsid w:val="00936D5B"/>
    <w:rsid w:val="00936F4C"/>
    <w:rsid w:val="0093704E"/>
    <w:rsid w:val="009379AE"/>
    <w:rsid w:val="009418B1"/>
    <w:rsid w:val="00941BDE"/>
    <w:rsid w:val="0094208E"/>
    <w:rsid w:val="00942D72"/>
    <w:rsid w:val="00942DDB"/>
    <w:rsid w:val="00942E43"/>
    <w:rsid w:val="009446B4"/>
    <w:rsid w:val="0094573B"/>
    <w:rsid w:val="00946A12"/>
    <w:rsid w:val="00947469"/>
    <w:rsid w:val="0094752C"/>
    <w:rsid w:val="00947A52"/>
    <w:rsid w:val="00947DAE"/>
    <w:rsid w:val="00947EBB"/>
    <w:rsid w:val="00950390"/>
    <w:rsid w:val="009525EC"/>
    <w:rsid w:val="00952A0B"/>
    <w:rsid w:val="009533A6"/>
    <w:rsid w:val="00953931"/>
    <w:rsid w:val="009540DC"/>
    <w:rsid w:val="0095446B"/>
    <w:rsid w:val="00954804"/>
    <w:rsid w:val="009553B5"/>
    <w:rsid w:val="00955D5B"/>
    <w:rsid w:val="00956BEF"/>
    <w:rsid w:val="00956E51"/>
    <w:rsid w:val="00956EF0"/>
    <w:rsid w:val="009572EF"/>
    <w:rsid w:val="0095751B"/>
    <w:rsid w:val="009577CC"/>
    <w:rsid w:val="00961ABD"/>
    <w:rsid w:val="00962BE7"/>
    <w:rsid w:val="009640CE"/>
    <w:rsid w:val="00965136"/>
    <w:rsid w:val="009654DB"/>
    <w:rsid w:val="00965A1C"/>
    <w:rsid w:val="00965EB6"/>
    <w:rsid w:val="00966071"/>
    <w:rsid w:val="00966214"/>
    <w:rsid w:val="00966E39"/>
    <w:rsid w:val="009671DA"/>
    <w:rsid w:val="00967A0E"/>
    <w:rsid w:val="00967BC4"/>
    <w:rsid w:val="00970EA1"/>
    <w:rsid w:val="0097172A"/>
    <w:rsid w:val="00972F75"/>
    <w:rsid w:val="009733EC"/>
    <w:rsid w:val="009737B9"/>
    <w:rsid w:val="00975608"/>
    <w:rsid w:val="009757C7"/>
    <w:rsid w:val="00975894"/>
    <w:rsid w:val="00976921"/>
    <w:rsid w:val="00976C46"/>
    <w:rsid w:val="009771A4"/>
    <w:rsid w:val="00977686"/>
    <w:rsid w:val="009779A4"/>
    <w:rsid w:val="00977EC9"/>
    <w:rsid w:val="0098011C"/>
    <w:rsid w:val="0098022D"/>
    <w:rsid w:val="00981300"/>
    <w:rsid w:val="00981B66"/>
    <w:rsid w:val="00982AFF"/>
    <w:rsid w:val="009867A2"/>
    <w:rsid w:val="00986BFD"/>
    <w:rsid w:val="009873D6"/>
    <w:rsid w:val="00987584"/>
    <w:rsid w:val="00987C2E"/>
    <w:rsid w:val="0099005B"/>
    <w:rsid w:val="00991488"/>
    <w:rsid w:val="00991986"/>
    <w:rsid w:val="0099205C"/>
    <w:rsid w:val="00994110"/>
    <w:rsid w:val="0099440F"/>
    <w:rsid w:val="00994446"/>
    <w:rsid w:val="009944AB"/>
    <w:rsid w:val="009956B2"/>
    <w:rsid w:val="00997552"/>
    <w:rsid w:val="009A053E"/>
    <w:rsid w:val="009A0770"/>
    <w:rsid w:val="009A0D02"/>
    <w:rsid w:val="009A1DB9"/>
    <w:rsid w:val="009A3BDC"/>
    <w:rsid w:val="009A5345"/>
    <w:rsid w:val="009A69AE"/>
    <w:rsid w:val="009A7776"/>
    <w:rsid w:val="009B04A3"/>
    <w:rsid w:val="009B06BF"/>
    <w:rsid w:val="009B1932"/>
    <w:rsid w:val="009B2C90"/>
    <w:rsid w:val="009B3858"/>
    <w:rsid w:val="009B3D2F"/>
    <w:rsid w:val="009B431E"/>
    <w:rsid w:val="009B4446"/>
    <w:rsid w:val="009B4FEF"/>
    <w:rsid w:val="009B5760"/>
    <w:rsid w:val="009B5B1E"/>
    <w:rsid w:val="009B60C7"/>
    <w:rsid w:val="009B67C4"/>
    <w:rsid w:val="009B6B53"/>
    <w:rsid w:val="009B6BB4"/>
    <w:rsid w:val="009B75CB"/>
    <w:rsid w:val="009B7654"/>
    <w:rsid w:val="009C0330"/>
    <w:rsid w:val="009C068C"/>
    <w:rsid w:val="009C179A"/>
    <w:rsid w:val="009C2083"/>
    <w:rsid w:val="009C3947"/>
    <w:rsid w:val="009C3D2F"/>
    <w:rsid w:val="009C567D"/>
    <w:rsid w:val="009C696F"/>
    <w:rsid w:val="009C6D75"/>
    <w:rsid w:val="009C7228"/>
    <w:rsid w:val="009D0573"/>
    <w:rsid w:val="009D1687"/>
    <w:rsid w:val="009D246C"/>
    <w:rsid w:val="009D2A6E"/>
    <w:rsid w:val="009D2D31"/>
    <w:rsid w:val="009D342B"/>
    <w:rsid w:val="009D371C"/>
    <w:rsid w:val="009D3A78"/>
    <w:rsid w:val="009D3BB9"/>
    <w:rsid w:val="009D476F"/>
    <w:rsid w:val="009D4CFD"/>
    <w:rsid w:val="009D4E39"/>
    <w:rsid w:val="009D5003"/>
    <w:rsid w:val="009D562A"/>
    <w:rsid w:val="009D5CDD"/>
    <w:rsid w:val="009D60E7"/>
    <w:rsid w:val="009D6E2D"/>
    <w:rsid w:val="009D75FE"/>
    <w:rsid w:val="009E0907"/>
    <w:rsid w:val="009E1586"/>
    <w:rsid w:val="009E1B3C"/>
    <w:rsid w:val="009E1DCA"/>
    <w:rsid w:val="009E3572"/>
    <w:rsid w:val="009E4AC0"/>
    <w:rsid w:val="009E5D73"/>
    <w:rsid w:val="009E6258"/>
    <w:rsid w:val="009E7142"/>
    <w:rsid w:val="009E7D7D"/>
    <w:rsid w:val="009F0EB1"/>
    <w:rsid w:val="009F10F5"/>
    <w:rsid w:val="009F177E"/>
    <w:rsid w:val="009F1A75"/>
    <w:rsid w:val="009F2EBB"/>
    <w:rsid w:val="009F511E"/>
    <w:rsid w:val="009F639F"/>
    <w:rsid w:val="009F65FB"/>
    <w:rsid w:val="009F7F40"/>
    <w:rsid w:val="00A002FB"/>
    <w:rsid w:val="00A0038F"/>
    <w:rsid w:val="00A009A1"/>
    <w:rsid w:val="00A01A74"/>
    <w:rsid w:val="00A01D1C"/>
    <w:rsid w:val="00A02423"/>
    <w:rsid w:val="00A03AB5"/>
    <w:rsid w:val="00A04F35"/>
    <w:rsid w:val="00A0557D"/>
    <w:rsid w:val="00A0583C"/>
    <w:rsid w:val="00A058A1"/>
    <w:rsid w:val="00A0627F"/>
    <w:rsid w:val="00A06AB5"/>
    <w:rsid w:val="00A06D1F"/>
    <w:rsid w:val="00A0722E"/>
    <w:rsid w:val="00A077CC"/>
    <w:rsid w:val="00A1097E"/>
    <w:rsid w:val="00A10C05"/>
    <w:rsid w:val="00A10E21"/>
    <w:rsid w:val="00A1124E"/>
    <w:rsid w:val="00A120E1"/>
    <w:rsid w:val="00A12ACE"/>
    <w:rsid w:val="00A14133"/>
    <w:rsid w:val="00A1489B"/>
    <w:rsid w:val="00A15F3F"/>
    <w:rsid w:val="00A1673D"/>
    <w:rsid w:val="00A1699E"/>
    <w:rsid w:val="00A16F37"/>
    <w:rsid w:val="00A204ED"/>
    <w:rsid w:val="00A208C1"/>
    <w:rsid w:val="00A20A08"/>
    <w:rsid w:val="00A21154"/>
    <w:rsid w:val="00A220C3"/>
    <w:rsid w:val="00A225F6"/>
    <w:rsid w:val="00A2328D"/>
    <w:rsid w:val="00A24FF5"/>
    <w:rsid w:val="00A250EB"/>
    <w:rsid w:val="00A26A12"/>
    <w:rsid w:val="00A27B7E"/>
    <w:rsid w:val="00A30004"/>
    <w:rsid w:val="00A307CB"/>
    <w:rsid w:val="00A30965"/>
    <w:rsid w:val="00A31093"/>
    <w:rsid w:val="00A32E65"/>
    <w:rsid w:val="00A3390C"/>
    <w:rsid w:val="00A33CA5"/>
    <w:rsid w:val="00A3531C"/>
    <w:rsid w:val="00A3645D"/>
    <w:rsid w:val="00A36B07"/>
    <w:rsid w:val="00A40472"/>
    <w:rsid w:val="00A4095C"/>
    <w:rsid w:val="00A416E6"/>
    <w:rsid w:val="00A4307F"/>
    <w:rsid w:val="00A44716"/>
    <w:rsid w:val="00A44A80"/>
    <w:rsid w:val="00A44D8F"/>
    <w:rsid w:val="00A45C3D"/>
    <w:rsid w:val="00A46593"/>
    <w:rsid w:val="00A46667"/>
    <w:rsid w:val="00A46D94"/>
    <w:rsid w:val="00A47069"/>
    <w:rsid w:val="00A472D2"/>
    <w:rsid w:val="00A47D4B"/>
    <w:rsid w:val="00A50143"/>
    <w:rsid w:val="00A50DE4"/>
    <w:rsid w:val="00A514E9"/>
    <w:rsid w:val="00A5289C"/>
    <w:rsid w:val="00A52CCD"/>
    <w:rsid w:val="00A531B5"/>
    <w:rsid w:val="00A551B4"/>
    <w:rsid w:val="00A55EFB"/>
    <w:rsid w:val="00A56A8A"/>
    <w:rsid w:val="00A56D8E"/>
    <w:rsid w:val="00A606D9"/>
    <w:rsid w:val="00A60F6A"/>
    <w:rsid w:val="00A635A7"/>
    <w:rsid w:val="00A6420C"/>
    <w:rsid w:val="00A6487B"/>
    <w:rsid w:val="00A64AFC"/>
    <w:rsid w:val="00A6516F"/>
    <w:rsid w:val="00A65361"/>
    <w:rsid w:val="00A65695"/>
    <w:rsid w:val="00A702DD"/>
    <w:rsid w:val="00A70500"/>
    <w:rsid w:val="00A72E77"/>
    <w:rsid w:val="00A732B9"/>
    <w:rsid w:val="00A73A43"/>
    <w:rsid w:val="00A73BB6"/>
    <w:rsid w:val="00A74867"/>
    <w:rsid w:val="00A74964"/>
    <w:rsid w:val="00A74E34"/>
    <w:rsid w:val="00A75272"/>
    <w:rsid w:val="00A7550E"/>
    <w:rsid w:val="00A76B81"/>
    <w:rsid w:val="00A76EB2"/>
    <w:rsid w:val="00A770F6"/>
    <w:rsid w:val="00A77E2B"/>
    <w:rsid w:val="00A803A9"/>
    <w:rsid w:val="00A803BF"/>
    <w:rsid w:val="00A82A2D"/>
    <w:rsid w:val="00A83399"/>
    <w:rsid w:val="00A8580A"/>
    <w:rsid w:val="00A85D7F"/>
    <w:rsid w:val="00A866DC"/>
    <w:rsid w:val="00A867BB"/>
    <w:rsid w:val="00A86D76"/>
    <w:rsid w:val="00A871D9"/>
    <w:rsid w:val="00A90C63"/>
    <w:rsid w:val="00A91FB2"/>
    <w:rsid w:val="00A92393"/>
    <w:rsid w:val="00A923FD"/>
    <w:rsid w:val="00A92B22"/>
    <w:rsid w:val="00A93CA8"/>
    <w:rsid w:val="00A94EC9"/>
    <w:rsid w:val="00A951A9"/>
    <w:rsid w:val="00A957C4"/>
    <w:rsid w:val="00A97463"/>
    <w:rsid w:val="00AA02FF"/>
    <w:rsid w:val="00AA032F"/>
    <w:rsid w:val="00AA052D"/>
    <w:rsid w:val="00AA0923"/>
    <w:rsid w:val="00AA198B"/>
    <w:rsid w:val="00AA23FC"/>
    <w:rsid w:val="00AA3150"/>
    <w:rsid w:val="00AA3D14"/>
    <w:rsid w:val="00AA4A37"/>
    <w:rsid w:val="00AA4EAF"/>
    <w:rsid w:val="00AA4EC1"/>
    <w:rsid w:val="00AA65EF"/>
    <w:rsid w:val="00AB0256"/>
    <w:rsid w:val="00AB0A36"/>
    <w:rsid w:val="00AB0DF5"/>
    <w:rsid w:val="00AB0ED4"/>
    <w:rsid w:val="00AB1539"/>
    <w:rsid w:val="00AB15DD"/>
    <w:rsid w:val="00AB1EC7"/>
    <w:rsid w:val="00AB3041"/>
    <w:rsid w:val="00AB7D75"/>
    <w:rsid w:val="00AB7F6D"/>
    <w:rsid w:val="00AC126F"/>
    <w:rsid w:val="00AC203A"/>
    <w:rsid w:val="00AC2D07"/>
    <w:rsid w:val="00AC38C4"/>
    <w:rsid w:val="00AC409E"/>
    <w:rsid w:val="00AC468A"/>
    <w:rsid w:val="00AC46CF"/>
    <w:rsid w:val="00AC566E"/>
    <w:rsid w:val="00AC5DDC"/>
    <w:rsid w:val="00AC6728"/>
    <w:rsid w:val="00AC6BF1"/>
    <w:rsid w:val="00AD1F71"/>
    <w:rsid w:val="00AD28D7"/>
    <w:rsid w:val="00AD2BD9"/>
    <w:rsid w:val="00AD36E7"/>
    <w:rsid w:val="00AD37DB"/>
    <w:rsid w:val="00AD37FB"/>
    <w:rsid w:val="00AD406B"/>
    <w:rsid w:val="00AD681C"/>
    <w:rsid w:val="00AD686D"/>
    <w:rsid w:val="00AD7547"/>
    <w:rsid w:val="00AD7AF9"/>
    <w:rsid w:val="00AD7D59"/>
    <w:rsid w:val="00AE17D6"/>
    <w:rsid w:val="00AE1805"/>
    <w:rsid w:val="00AE1CE7"/>
    <w:rsid w:val="00AE2592"/>
    <w:rsid w:val="00AE2A1F"/>
    <w:rsid w:val="00AE3073"/>
    <w:rsid w:val="00AE3304"/>
    <w:rsid w:val="00AE3508"/>
    <w:rsid w:val="00AE563E"/>
    <w:rsid w:val="00AE6BF7"/>
    <w:rsid w:val="00AF06CB"/>
    <w:rsid w:val="00AF1965"/>
    <w:rsid w:val="00AF3984"/>
    <w:rsid w:val="00AF3B02"/>
    <w:rsid w:val="00AF3F1C"/>
    <w:rsid w:val="00AF48B1"/>
    <w:rsid w:val="00AF7B10"/>
    <w:rsid w:val="00B003D9"/>
    <w:rsid w:val="00B00755"/>
    <w:rsid w:val="00B00EA3"/>
    <w:rsid w:val="00B01789"/>
    <w:rsid w:val="00B01804"/>
    <w:rsid w:val="00B018BF"/>
    <w:rsid w:val="00B01965"/>
    <w:rsid w:val="00B01AC2"/>
    <w:rsid w:val="00B01B6B"/>
    <w:rsid w:val="00B02C7B"/>
    <w:rsid w:val="00B038DD"/>
    <w:rsid w:val="00B03E60"/>
    <w:rsid w:val="00B04411"/>
    <w:rsid w:val="00B0482B"/>
    <w:rsid w:val="00B04DCB"/>
    <w:rsid w:val="00B05F06"/>
    <w:rsid w:val="00B07013"/>
    <w:rsid w:val="00B071A3"/>
    <w:rsid w:val="00B07D42"/>
    <w:rsid w:val="00B102A7"/>
    <w:rsid w:val="00B11066"/>
    <w:rsid w:val="00B11320"/>
    <w:rsid w:val="00B1285D"/>
    <w:rsid w:val="00B12860"/>
    <w:rsid w:val="00B13252"/>
    <w:rsid w:val="00B133A4"/>
    <w:rsid w:val="00B13840"/>
    <w:rsid w:val="00B147A2"/>
    <w:rsid w:val="00B148A1"/>
    <w:rsid w:val="00B14B91"/>
    <w:rsid w:val="00B15042"/>
    <w:rsid w:val="00B1580A"/>
    <w:rsid w:val="00B15BC8"/>
    <w:rsid w:val="00B168BA"/>
    <w:rsid w:val="00B176B0"/>
    <w:rsid w:val="00B17826"/>
    <w:rsid w:val="00B17D27"/>
    <w:rsid w:val="00B17F03"/>
    <w:rsid w:val="00B2104A"/>
    <w:rsid w:val="00B21746"/>
    <w:rsid w:val="00B2185B"/>
    <w:rsid w:val="00B21AEC"/>
    <w:rsid w:val="00B21D90"/>
    <w:rsid w:val="00B22DB6"/>
    <w:rsid w:val="00B23AE0"/>
    <w:rsid w:val="00B23F01"/>
    <w:rsid w:val="00B24C73"/>
    <w:rsid w:val="00B262F6"/>
    <w:rsid w:val="00B26496"/>
    <w:rsid w:val="00B26868"/>
    <w:rsid w:val="00B26BBF"/>
    <w:rsid w:val="00B27698"/>
    <w:rsid w:val="00B30672"/>
    <w:rsid w:val="00B308A9"/>
    <w:rsid w:val="00B30A8E"/>
    <w:rsid w:val="00B32A9C"/>
    <w:rsid w:val="00B3479B"/>
    <w:rsid w:val="00B3547F"/>
    <w:rsid w:val="00B35F0F"/>
    <w:rsid w:val="00B35FC8"/>
    <w:rsid w:val="00B36630"/>
    <w:rsid w:val="00B36F7C"/>
    <w:rsid w:val="00B37036"/>
    <w:rsid w:val="00B3756B"/>
    <w:rsid w:val="00B37A43"/>
    <w:rsid w:val="00B37AC3"/>
    <w:rsid w:val="00B37FC9"/>
    <w:rsid w:val="00B40281"/>
    <w:rsid w:val="00B40ADD"/>
    <w:rsid w:val="00B4183B"/>
    <w:rsid w:val="00B41F48"/>
    <w:rsid w:val="00B42456"/>
    <w:rsid w:val="00B42B10"/>
    <w:rsid w:val="00B43E3B"/>
    <w:rsid w:val="00B43EDA"/>
    <w:rsid w:val="00B44399"/>
    <w:rsid w:val="00B454FA"/>
    <w:rsid w:val="00B46129"/>
    <w:rsid w:val="00B46CAD"/>
    <w:rsid w:val="00B479AB"/>
    <w:rsid w:val="00B47BA5"/>
    <w:rsid w:val="00B47EBD"/>
    <w:rsid w:val="00B504EC"/>
    <w:rsid w:val="00B51DB7"/>
    <w:rsid w:val="00B526B8"/>
    <w:rsid w:val="00B53056"/>
    <w:rsid w:val="00B53F60"/>
    <w:rsid w:val="00B54B7B"/>
    <w:rsid w:val="00B5538D"/>
    <w:rsid w:val="00B6007E"/>
    <w:rsid w:val="00B601F1"/>
    <w:rsid w:val="00B6119F"/>
    <w:rsid w:val="00B6129B"/>
    <w:rsid w:val="00B612BA"/>
    <w:rsid w:val="00B63A46"/>
    <w:rsid w:val="00B64C51"/>
    <w:rsid w:val="00B64E0A"/>
    <w:rsid w:val="00B658B2"/>
    <w:rsid w:val="00B6594F"/>
    <w:rsid w:val="00B67523"/>
    <w:rsid w:val="00B67A52"/>
    <w:rsid w:val="00B67E61"/>
    <w:rsid w:val="00B7007B"/>
    <w:rsid w:val="00B70FA8"/>
    <w:rsid w:val="00B71081"/>
    <w:rsid w:val="00B71767"/>
    <w:rsid w:val="00B71BAE"/>
    <w:rsid w:val="00B71FCA"/>
    <w:rsid w:val="00B72A35"/>
    <w:rsid w:val="00B74457"/>
    <w:rsid w:val="00B74FD6"/>
    <w:rsid w:val="00B75349"/>
    <w:rsid w:val="00B76CB7"/>
    <w:rsid w:val="00B77472"/>
    <w:rsid w:val="00B80A53"/>
    <w:rsid w:val="00B819F0"/>
    <w:rsid w:val="00B81B69"/>
    <w:rsid w:val="00B8219A"/>
    <w:rsid w:val="00B823A7"/>
    <w:rsid w:val="00B8278B"/>
    <w:rsid w:val="00B82C7A"/>
    <w:rsid w:val="00B83129"/>
    <w:rsid w:val="00B83466"/>
    <w:rsid w:val="00B83910"/>
    <w:rsid w:val="00B84712"/>
    <w:rsid w:val="00B8473E"/>
    <w:rsid w:val="00B851D9"/>
    <w:rsid w:val="00B85DCD"/>
    <w:rsid w:val="00B863B7"/>
    <w:rsid w:val="00B86463"/>
    <w:rsid w:val="00B86682"/>
    <w:rsid w:val="00B866A0"/>
    <w:rsid w:val="00B8677D"/>
    <w:rsid w:val="00B92B5B"/>
    <w:rsid w:val="00B9318B"/>
    <w:rsid w:val="00B938E5"/>
    <w:rsid w:val="00B94074"/>
    <w:rsid w:val="00B94CDC"/>
    <w:rsid w:val="00B9533B"/>
    <w:rsid w:val="00B956B7"/>
    <w:rsid w:val="00B95746"/>
    <w:rsid w:val="00B96703"/>
    <w:rsid w:val="00B969EF"/>
    <w:rsid w:val="00B96BF8"/>
    <w:rsid w:val="00B96DFC"/>
    <w:rsid w:val="00B97609"/>
    <w:rsid w:val="00B97EB1"/>
    <w:rsid w:val="00BA0104"/>
    <w:rsid w:val="00BA09A9"/>
    <w:rsid w:val="00BA0C65"/>
    <w:rsid w:val="00BA21C0"/>
    <w:rsid w:val="00BA2451"/>
    <w:rsid w:val="00BA3337"/>
    <w:rsid w:val="00BA337C"/>
    <w:rsid w:val="00BA34B1"/>
    <w:rsid w:val="00BA39CB"/>
    <w:rsid w:val="00BA3A1F"/>
    <w:rsid w:val="00BA4257"/>
    <w:rsid w:val="00BA4992"/>
    <w:rsid w:val="00BA4BC0"/>
    <w:rsid w:val="00BA4C2B"/>
    <w:rsid w:val="00BA5413"/>
    <w:rsid w:val="00BA5CBC"/>
    <w:rsid w:val="00BA64BC"/>
    <w:rsid w:val="00BA661F"/>
    <w:rsid w:val="00BB02FC"/>
    <w:rsid w:val="00BB04D2"/>
    <w:rsid w:val="00BB14A4"/>
    <w:rsid w:val="00BB196B"/>
    <w:rsid w:val="00BB1A20"/>
    <w:rsid w:val="00BB55A8"/>
    <w:rsid w:val="00BB655E"/>
    <w:rsid w:val="00BB68E1"/>
    <w:rsid w:val="00BB6904"/>
    <w:rsid w:val="00BB7130"/>
    <w:rsid w:val="00BB743E"/>
    <w:rsid w:val="00BB766F"/>
    <w:rsid w:val="00BB7A22"/>
    <w:rsid w:val="00BB7BFA"/>
    <w:rsid w:val="00BC1C0D"/>
    <w:rsid w:val="00BC1D1F"/>
    <w:rsid w:val="00BC268C"/>
    <w:rsid w:val="00BC2A4C"/>
    <w:rsid w:val="00BC4127"/>
    <w:rsid w:val="00BC48BF"/>
    <w:rsid w:val="00BC4D1D"/>
    <w:rsid w:val="00BC5D9A"/>
    <w:rsid w:val="00BC6475"/>
    <w:rsid w:val="00BC699E"/>
    <w:rsid w:val="00BC7BCE"/>
    <w:rsid w:val="00BD0E12"/>
    <w:rsid w:val="00BD10A0"/>
    <w:rsid w:val="00BD1DCC"/>
    <w:rsid w:val="00BD312A"/>
    <w:rsid w:val="00BD48D6"/>
    <w:rsid w:val="00BD5316"/>
    <w:rsid w:val="00BD55F2"/>
    <w:rsid w:val="00BD58C6"/>
    <w:rsid w:val="00BD5A89"/>
    <w:rsid w:val="00BD5DDC"/>
    <w:rsid w:val="00BD6C63"/>
    <w:rsid w:val="00BD70EC"/>
    <w:rsid w:val="00BD72C5"/>
    <w:rsid w:val="00BE0828"/>
    <w:rsid w:val="00BE1C32"/>
    <w:rsid w:val="00BE4BFF"/>
    <w:rsid w:val="00BE64D9"/>
    <w:rsid w:val="00BE6F2B"/>
    <w:rsid w:val="00BF0909"/>
    <w:rsid w:val="00BF2014"/>
    <w:rsid w:val="00BF281A"/>
    <w:rsid w:val="00BF4CD6"/>
    <w:rsid w:val="00BF4DCC"/>
    <w:rsid w:val="00BF74B2"/>
    <w:rsid w:val="00BF798F"/>
    <w:rsid w:val="00C0038C"/>
    <w:rsid w:val="00C003A0"/>
    <w:rsid w:val="00C00630"/>
    <w:rsid w:val="00C00FD0"/>
    <w:rsid w:val="00C01377"/>
    <w:rsid w:val="00C01FC1"/>
    <w:rsid w:val="00C02D1C"/>
    <w:rsid w:val="00C0471A"/>
    <w:rsid w:val="00C04B48"/>
    <w:rsid w:val="00C04B74"/>
    <w:rsid w:val="00C05541"/>
    <w:rsid w:val="00C1010E"/>
    <w:rsid w:val="00C10186"/>
    <w:rsid w:val="00C105A4"/>
    <w:rsid w:val="00C1135A"/>
    <w:rsid w:val="00C11E8F"/>
    <w:rsid w:val="00C139CA"/>
    <w:rsid w:val="00C14076"/>
    <w:rsid w:val="00C14270"/>
    <w:rsid w:val="00C142F4"/>
    <w:rsid w:val="00C1545E"/>
    <w:rsid w:val="00C15711"/>
    <w:rsid w:val="00C15FF2"/>
    <w:rsid w:val="00C16F34"/>
    <w:rsid w:val="00C172A5"/>
    <w:rsid w:val="00C17547"/>
    <w:rsid w:val="00C2000F"/>
    <w:rsid w:val="00C201C4"/>
    <w:rsid w:val="00C205B5"/>
    <w:rsid w:val="00C225DD"/>
    <w:rsid w:val="00C2264A"/>
    <w:rsid w:val="00C22D24"/>
    <w:rsid w:val="00C235A0"/>
    <w:rsid w:val="00C237BE"/>
    <w:rsid w:val="00C2399C"/>
    <w:rsid w:val="00C24EA9"/>
    <w:rsid w:val="00C259A9"/>
    <w:rsid w:val="00C2696A"/>
    <w:rsid w:val="00C2747B"/>
    <w:rsid w:val="00C27FA2"/>
    <w:rsid w:val="00C31A4E"/>
    <w:rsid w:val="00C31E64"/>
    <w:rsid w:val="00C327A1"/>
    <w:rsid w:val="00C32C78"/>
    <w:rsid w:val="00C34D4E"/>
    <w:rsid w:val="00C35CB9"/>
    <w:rsid w:val="00C36A4E"/>
    <w:rsid w:val="00C372A8"/>
    <w:rsid w:val="00C40411"/>
    <w:rsid w:val="00C409EE"/>
    <w:rsid w:val="00C41717"/>
    <w:rsid w:val="00C419AC"/>
    <w:rsid w:val="00C422E1"/>
    <w:rsid w:val="00C425BA"/>
    <w:rsid w:val="00C42CF6"/>
    <w:rsid w:val="00C44047"/>
    <w:rsid w:val="00C45EEC"/>
    <w:rsid w:val="00C471EF"/>
    <w:rsid w:val="00C47BCD"/>
    <w:rsid w:val="00C500B5"/>
    <w:rsid w:val="00C5018A"/>
    <w:rsid w:val="00C50787"/>
    <w:rsid w:val="00C5083A"/>
    <w:rsid w:val="00C510B3"/>
    <w:rsid w:val="00C52C20"/>
    <w:rsid w:val="00C538D8"/>
    <w:rsid w:val="00C53C26"/>
    <w:rsid w:val="00C546E0"/>
    <w:rsid w:val="00C5543C"/>
    <w:rsid w:val="00C556B4"/>
    <w:rsid w:val="00C5603A"/>
    <w:rsid w:val="00C56B1C"/>
    <w:rsid w:val="00C57E2A"/>
    <w:rsid w:val="00C60482"/>
    <w:rsid w:val="00C609D6"/>
    <w:rsid w:val="00C6166C"/>
    <w:rsid w:val="00C616FF"/>
    <w:rsid w:val="00C62287"/>
    <w:rsid w:val="00C62541"/>
    <w:rsid w:val="00C62891"/>
    <w:rsid w:val="00C62BA5"/>
    <w:rsid w:val="00C63189"/>
    <w:rsid w:val="00C63F33"/>
    <w:rsid w:val="00C64E5C"/>
    <w:rsid w:val="00C65B07"/>
    <w:rsid w:val="00C66354"/>
    <w:rsid w:val="00C66980"/>
    <w:rsid w:val="00C675A2"/>
    <w:rsid w:val="00C70D42"/>
    <w:rsid w:val="00C71118"/>
    <w:rsid w:val="00C719BB"/>
    <w:rsid w:val="00C71AF0"/>
    <w:rsid w:val="00C71B24"/>
    <w:rsid w:val="00C739C0"/>
    <w:rsid w:val="00C74FA2"/>
    <w:rsid w:val="00C75623"/>
    <w:rsid w:val="00C75789"/>
    <w:rsid w:val="00C75C1C"/>
    <w:rsid w:val="00C770D0"/>
    <w:rsid w:val="00C8210F"/>
    <w:rsid w:val="00C82DD2"/>
    <w:rsid w:val="00C82E53"/>
    <w:rsid w:val="00C83152"/>
    <w:rsid w:val="00C835B5"/>
    <w:rsid w:val="00C83809"/>
    <w:rsid w:val="00C83AE2"/>
    <w:rsid w:val="00C83B96"/>
    <w:rsid w:val="00C84B0A"/>
    <w:rsid w:val="00C84B75"/>
    <w:rsid w:val="00C851E4"/>
    <w:rsid w:val="00C85B25"/>
    <w:rsid w:val="00C86193"/>
    <w:rsid w:val="00C878C0"/>
    <w:rsid w:val="00C9037B"/>
    <w:rsid w:val="00C90F58"/>
    <w:rsid w:val="00C912EB"/>
    <w:rsid w:val="00C914EF"/>
    <w:rsid w:val="00C91F08"/>
    <w:rsid w:val="00C92793"/>
    <w:rsid w:val="00C92D14"/>
    <w:rsid w:val="00C93C31"/>
    <w:rsid w:val="00C93D8D"/>
    <w:rsid w:val="00C93DDE"/>
    <w:rsid w:val="00C9420A"/>
    <w:rsid w:val="00C9633D"/>
    <w:rsid w:val="00C96B5A"/>
    <w:rsid w:val="00C96BFE"/>
    <w:rsid w:val="00C97522"/>
    <w:rsid w:val="00C97751"/>
    <w:rsid w:val="00C978E9"/>
    <w:rsid w:val="00CA2E12"/>
    <w:rsid w:val="00CA4496"/>
    <w:rsid w:val="00CA4B0E"/>
    <w:rsid w:val="00CA6163"/>
    <w:rsid w:val="00CA61A8"/>
    <w:rsid w:val="00CA63E8"/>
    <w:rsid w:val="00CA7A13"/>
    <w:rsid w:val="00CB1EB1"/>
    <w:rsid w:val="00CB2647"/>
    <w:rsid w:val="00CB2E8C"/>
    <w:rsid w:val="00CB4E81"/>
    <w:rsid w:val="00CB59FC"/>
    <w:rsid w:val="00CB65E3"/>
    <w:rsid w:val="00CB68E7"/>
    <w:rsid w:val="00CB72D7"/>
    <w:rsid w:val="00CB799D"/>
    <w:rsid w:val="00CB7A5F"/>
    <w:rsid w:val="00CC0726"/>
    <w:rsid w:val="00CC08EE"/>
    <w:rsid w:val="00CC12A1"/>
    <w:rsid w:val="00CC17B0"/>
    <w:rsid w:val="00CC1B8F"/>
    <w:rsid w:val="00CC2697"/>
    <w:rsid w:val="00CC4174"/>
    <w:rsid w:val="00CC4B99"/>
    <w:rsid w:val="00CC4D5F"/>
    <w:rsid w:val="00CC5899"/>
    <w:rsid w:val="00CC6138"/>
    <w:rsid w:val="00CC68AC"/>
    <w:rsid w:val="00CC6991"/>
    <w:rsid w:val="00CC706F"/>
    <w:rsid w:val="00CC7E14"/>
    <w:rsid w:val="00CD1CDD"/>
    <w:rsid w:val="00CD2CB9"/>
    <w:rsid w:val="00CD367A"/>
    <w:rsid w:val="00CD3AE4"/>
    <w:rsid w:val="00CD3CCA"/>
    <w:rsid w:val="00CD4029"/>
    <w:rsid w:val="00CD48B3"/>
    <w:rsid w:val="00CD5360"/>
    <w:rsid w:val="00CD5384"/>
    <w:rsid w:val="00CD57C1"/>
    <w:rsid w:val="00CD5C6B"/>
    <w:rsid w:val="00CD610D"/>
    <w:rsid w:val="00CD637C"/>
    <w:rsid w:val="00CD7011"/>
    <w:rsid w:val="00CD719D"/>
    <w:rsid w:val="00CD75CE"/>
    <w:rsid w:val="00CD7D12"/>
    <w:rsid w:val="00CE04B2"/>
    <w:rsid w:val="00CE14F9"/>
    <w:rsid w:val="00CE2050"/>
    <w:rsid w:val="00CE4E3E"/>
    <w:rsid w:val="00CE6537"/>
    <w:rsid w:val="00CE65CF"/>
    <w:rsid w:val="00CE72ED"/>
    <w:rsid w:val="00CE7AC6"/>
    <w:rsid w:val="00CE7C4D"/>
    <w:rsid w:val="00CE7E10"/>
    <w:rsid w:val="00CF0DF8"/>
    <w:rsid w:val="00CF166B"/>
    <w:rsid w:val="00CF26E5"/>
    <w:rsid w:val="00CF35DA"/>
    <w:rsid w:val="00CF4001"/>
    <w:rsid w:val="00CF41CF"/>
    <w:rsid w:val="00CF447A"/>
    <w:rsid w:val="00CF4703"/>
    <w:rsid w:val="00CF5208"/>
    <w:rsid w:val="00CF6061"/>
    <w:rsid w:val="00CF60B2"/>
    <w:rsid w:val="00CF6116"/>
    <w:rsid w:val="00CF6BD0"/>
    <w:rsid w:val="00CF7EF1"/>
    <w:rsid w:val="00D000CF"/>
    <w:rsid w:val="00D00375"/>
    <w:rsid w:val="00D0049E"/>
    <w:rsid w:val="00D0150B"/>
    <w:rsid w:val="00D01A65"/>
    <w:rsid w:val="00D01F51"/>
    <w:rsid w:val="00D02804"/>
    <w:rsid w:val="00D02AC0"/>
    <w:rsid w:val="00D03BDB"/>
    <w:rsid w:val="00D03E8D"/>
    <w:rsid w:val="00D03F1F"/>
    <w:rsid w:val="00D040A9"/>
    <w:rsid w:val="00D04397"/>
    <w:rsid w:val="00D04F0E"/>
    <w:rsid w:val="00D053A8"/>
    <w:rsid w:val="00D05E1D"/>
    <w:rsid w:val="00D0605A"/>
    <w:rsid w:val="00D06721"/>
    <w:rsid w:val="00D07D53"/>
    <w:rsid w:val="00D07FC6"/>
    <w:rsid w:val="00D101BE"/>
    <w:rsid w:val="00D104EF"/>
    <w:rsid w:val="00D10922"/>
    <w:rsid w:val="00D10BF7"/>
    <w:rsid w:val="00D11373"/>
    <w:rsid w:val="00D11F8F"/>
    <w:rsid w:val="00D12366"/>
    <w:rsid w:val="00D128F5"/>
    <w:rsid w:val="00D12975"/>
    <w:rsid w:val="00D12CBA"/>
    <w:rsid w:val="00D12FDB"/>
    <w:rsid w:val="00D13489"/>
    <w:rsid w:val="00D1460D"/>
    <w:rsid w:val="00D14F4B"/>
    <w:rsid w:val="00D1520C"/>
    <w:rsid w:val="00D153BC"/>
    <w:rsid w:val="00D15D5A"/>
    <w:rsid w:val="00D16147"/>
    <w:rsid w:val="00D16735"/>
    <w:rsid w:val="00D17264"/>
    <w:rsid w:val="00D172C0"/>
    <w:rsid w:val="00D17372"/>
    <w:rsid w:val="00D17CB5"/>
    <w:rsid w:val="00D17EB3"/>
    <w:rsid w:val="00D2012E"/>
    <w:rsid w:val="00D2034F"/>
    <w:rsid w:val="00D20859"/>
    <w:rsid w:val="00D20F61"/>
    <w:rsid w:val="00D21420"/>
    <w:rsid w:val="00D2161D"/>
    <w:rsid w:val="00D21A9B"/>
    <w:rsid w:val="00D22C61"/>
    <w:rsid w:val="00D232CB"/>
    <w:rsid w:val="00D239B5"/>
    <w:rsid w:val="00D23B13"/>
    <w:rsid w:val="00D252A1"/>
    <w:rsid w:val="00D25C89"/>
    <w:rsid w:val="00D25D72"/>
    <w:rsid w:val="00D26229"/>
    <w:rsid w:val="00D2750C"/>
    <w:rsid w:val="00D27C95"/>
    <w:rsid w:val="00D31B85"/>
    <w:rsid w:val="00D31D5A"/>
    <w:rsid w:val="00D32062"/>
    <w:rsid w:val="00D330C9"/>
    <w:rsid w:val="00D33189"/>
    <w:rsid w:val="00D33DE6"/>
    <w:rsid w:val="00D345C1"/>
    <w:rsid w:val="00D36E02"/>
    <w:rsid w:val="00D36FF2"/>
    <w:rsid w:val="00D40148"/>
    <w:rsid w:val="00D40A0E"/>
    <w:rsid w:val="00D40B58"/>
    <w:rsid w:val="00D40FC4"/>
    <w:rsid w:val="00D40FEF"/>
    <w:rsid w:val="00D42211"/>
    <w:rsid w:val="00D42D5C"/>
    <w:rsid w:val="00D43FB8"/>
    <w:rsid w:val="00D455DB"/>
    <w:rsid w:val="00D46920"/>
    <w:rsid w:val="00D46C22"/>
    <w:rsid w:val="00D50E2D"/>
    <w:rsid w:val="00D50FC1"/>
    <w:rsid w:val="00D523F7"/>
    <w:rsid w:val="00D52453"/>
    <w:rsid w:val="00D5266F"/>
    <w:rsid w:val="00D528A0"/>
    <w:rsid w:val="00D53069"/>
    <w:rsid w:val="00D53325"/>
    <w:rsid w:val="00D53A3D"/>
    <w:rsid w:val="00D53F0C"/>
    <w:rsid w:val="00D541A2"/>
    <w:rsid w:val="00D5487A"/>
    <w:rsid w:val="00D54B25"/>
    <w:rsid w:val="00D54F7C"/>
    <w:rsid w:val="00D556F7"/>
    <w:rsid w:val="00D55A40"/>
    <w:rsid w:val="00D569B2"/>
    <w:rsid w:val="00D56BC8"/>
    <w:rsid w:val="00D60422"/>
    <w:rsid w:val="00D60865"/>
    <w:rsid w:val="00D609F0"/>
    <w:rsid w:val="00D60B73"/>
    <w:rsid w:val="00D610D5"/>
    <w:rsid w:val="00D62BD6"/>
    <w:rsid w:val="00D63574"/>
    <w:rsid w:val="00D6430B"/>
    <w:rsid w:val="00D6454B"/>
    <w:rsid w:val="00D64EE0"/>
    <w:rsid w:val="00D65193"/>
    <w:rsid w:val="00D65315"/>
    <w:rsid w:val="00D6562E"/>
    <w:rsid w:val="00D65B78"/>
    <w:rsid w:val="00D66924"/>
    <w:rsid w:val="00D67FEC"/>
    <w:rsid w:val="00D7015C"/>
    <w:rsid w:val="00D70CAD"/>
    <w:rsid w:val="00D70E9D"/>
    <w:rsid w:val="00D70F35"/>
    <w:rsid w:val="00D72B0A"/>
    <w:rsid w:val="00D74CFD"/>
    <w:rsid w:val="00D750B7"/>
    <w:rsid w:val="00D75160"/>
    <w:rsid w:val="00D76EB0"/>
    <w:rsid w:val="00D77E33"/>
    <w:rsid w:val="00D80178"/>
    <w:rsid w:val="00D8098D"/>
    <w:rsid w:val="00D80D3A"/>
    <w:rsid w:val="00D817D5"/>
    <w:rsid w:val="00D81D76"/>
    <w:rsid w:val="00D81E28"/>
    <w:rsid w:val="00D83232"/>
    <w:rsid w:val="00D8353C"/>
    <w:rsid w:val="00D84477"/>
    <w:rsid w:val="00D84555"/>
    <w:rsid w:val="00D853BC"/>
    <w:rsid w:val="00D861DE"/>
    <w:rsid w:val="00D861EC"/>
    <w:rsid w:val="00D8657F"/>
    <w:rsid w:val="00D868B0"/>
    <w:rsid w:val="00D86A1B"/>
    <w:rsid w:val="00D8724E"/>
    <w:rsid w:val="00D87991"/>
    <w:rsid w:val="00D91A61"/>
    <w:rsid w:val="00D91EAC"/>
    <w:rsid w:val="00D9223F"/>
    <w:rsid w:val="00D9359F"/>
    <w:rsid w:val="00D93AC4"/>
    <w:rsid w:val="00D93E25"/>
    <w:rsid w:val="00D93FD2"/>
    <w:rsid w:val="00D94398"/>
    <w:rsid w:val="00D9492A"/>
    <w:rsid w:val="00D95C3C"/>
    <w:rsid w:val="00D95D02"/>
    <w:rsid w:val="00D96619"/>
    <w:rsid w:val="00D96655"/>
    <w:rsid w:val="00D969A0"/>
    <w:rsid w:val="00D96AD1"/>
    <w:rsid w:val="00DA027E"/>
    <w:rsid w:val="00DA3842"/>
    <w:rsid w:val="00DA3A69"/>
    <w:rsid w:val="00DA43C4"/>
    <w:rsid w:val="00DA4434"/>
    <w:rsid w:val="00DA4BF1"/>
    <w:rsid w:val="00DA63DC"/>
    <w:rsid w:val="00DA65F4"/>
    <w:rsid w:val="00DA6B8E"/>
    <w:rsid w:val="00DA6DED"/>
    <w:rsid w:val="00DA760C"/>
    <w:rsid w:val="00DA7BB7"/>
    <w:rsid w:val="00DB0131"/>
    <w:rsid w:val="00DB25F3"/>
    <w:rsid w:val="00DB3216"/>
    <w:rsid w:val="00DB3AAB"/>
    <w:rsid w:val="00DB3E18"/>
    <w:rsid w:val="00DB6254"/>
    <w:rsid w:val="00DC0B3F"/>
    <w:rsid w:val="00DC0E2C"/>
    <w:rsid w:val="00DC0EA6"/>
    <w:rsid w:val="00DC1ABF"/>
    <w:rsid w:val="00DC1D5D"/>
    <w:rsid w:val="00DC1EA1"/>
    <w:rsid w:val="00DC20BC"/>
    <w:rsid w:val="00DC21F3"/>
    <w:rsid w:val="00DC3004"/>
    <w:rsid w:val="00DC53DA"/>
    <w:rsid w:val="00DC663E"/>
    <w:rsid w:val="00DC6AB1"/>
    <w:rsid w:val="00DC6D15"/>
    <w:rsid w:val="00DC6F63"/>
    <w:rsid w:val="00DC777C"/>
    <w:rsid w:val="00DD144D"/>
    <w:rsid w:val="00DD1753"/>
    <w:rsid w:val="00DD1A89"/>
    <w:rsid w:val="00DD1C86"/>
    <w:rsid w:val="00DD1D74"/>
    <w:rsid w:val="00DD23F0"/>
    <w:rsid w:val="00DD24B5"/>
    <w:rsid w:val="00DD2EF0"/>
    <w:rsid w:val="00DD2F81"/>
    <w:rsid w:val="00DD345B"/>
    <w:rsid w:val="00DD35D7"/>
    <w:rsid w:val="00DD3760"/>
    <w:rsid w:val="00DD3C85"/>
    <w:rsid w:val="00DD42BD"/>
    <w:rsid w:val="00DD4B31"/>
    <w:rsid w:val="00DD4EB9"/>
    <w:rsid w:val="00DD4F1C"/>
    <w:rsid w:val="00DD5B8A"/>
    <w:rsid w:val="00DD5D06"/>
    <w:rsid w:val="00DD5E18"/>
    <w:rsid w:val="00DD70E2"/>
    <w:rsid w:val="00DD7473"/>
    <w:rsid w:val="00DD7476"/>
    <w:rsid w:val="00DE1F1F"/>
    <w:rsid w:val="00DE3CDF"/>
    <w:rsid w:val="00DE3F46"/>
    <w:rsid w:val="00DE41D6"/>
    <w:rsid w:val="00DE4427"/>
    <w:rsid w:val="00DE5313"/>
    <w:rsid w:val="00DE77F8"/>
    <w:rsid w:val="00DE7818"/>
    <w:rsid w:val="00DF0510"/>
    <w:rsid w:val="00DF06C0"/>
    <w:rsid w:val="00DF0E69"/>
    <w:rsid w:val="00DF0FCB"/>
    <w:rsid w:val="00DF131A"/>
    <w:rsid w:val="00DF22FD"/>
    <w:rsid w:val="00DF2901"/>
    <w:rsid w:val="00DF3507"/>
    <w:rsid w:val="00DF4F32"/>
    <w:rsid w:val="00DF54D4"/>
    <w:rsid w:val="00DF5FDA"/>
    <w:rsid w:val="00DF67D3"/>
    <w:rsid w:val="00DF6C3F"/>
    <w:rsid w:val="00DF6EDE"/>
    <w:rsid w:val="00DF7607"/>
    <w:rsid w:val="00E00374"/>
    <w:rsid w:val="00E0124B"/>
    <w:rsid w:val="00E018DF"/>
    <w:rsid w:val="00E0235F"/>
    <w:rsid w:val="00E0276E"/>
    <w:rsid w:val="00E03384"/>
    <w:rsid w:val="00E05AA8"/>
    <w:rsid w:val="00E05B4E"/>
    <w:rsid w:val="00E05D39"/>
    <w:rsid w:val="00E05F5E"/>
    <w:rsid w:val="00E074F9"/>
    <w:rsid w:val="00E077B6"/>
    <w:rsid w:val="00E07E5B"/>
    <w:rsid w:val="00E1024A"/>
    <w:rsid w:val="00E1106F"/>
    <w:rsid w:val="00E11638"/>
    <w:rsid w:val="00E12774"/>
    <w:rsid w:val="00E144B5"/>
    <w:rsid w:val="00E14771"/>
    <w:rsid w:val="00E14971"/>
    <w:rsid w:val="00E162F4"/>
    <w:rsid w:val="00E16558"/>
    <w:rsid w:val="00E16BB7"/>
    <w:rsid w:val="00E204A6"/>
    <w:rsid w:val="00E21316"/>
    <w:rsid w:val="00E233E7"/>
    <w:rsid w:val="00E25175"/>
    <w:rsid w:val="00E25FC6"/>
    <w:rsid w:val="00E25FEB"/>
    <w:rsid w:val="00E27AD9"/>
    <w:rsid w:val="00E27C78"/>
    <w:rsid w:val="00E3012F"/>
    <w:rsid w:val="00E31024"/>
    <w:rsid w:val="00E3139C"/>
    <w:rsid w:val="00E3293A"/>
    <w:rsid w:val="00E33537"/>
    <w:rsid w:val="00E33BEE"/>
    <w:rsid w:val="00E33CD8"/>
    <w:rsid w:val="00E33D01"/>
    <w:rsid w:val="00E34BC5"/>
    <w:rsid w:val="00E35189"/>
    <w:rsid w:val="00E360E6"/>
    <w:rsid w:val="00E36742"/>
    <w:rsid w:val="00E36857"/>
    <w:rsid w:val="00E40AC7"/>
    <w:rsid w:val="00E41C4E"/>
    <w:rsid w:val="00E41D77"/>
    <w:rsid w:val="00E42394"/>
    <w:rsid w:val="00E435FD"/>
    <w:rsid w:val="00E43625"/>
    <w:rsid w:val="00E441D0"/>
    <w:rsid w:val="00E44E01"/>
    <w:rsid w:val="00E456E6"/>
    <w:rsid w:val="00E459A7"/>
    <w:rsid w:val="00E46BEB"/>
    <w:rsid w:val="00E475B3"/>
    <w:rsid w:val="00E47F78"/>
    <w:rsid w:val="00E50C3E"/>
    <w:rsid w:val="00E50D2E"/>
    <w:rsid w:val="00E518DD"/>
    <w:rsid w:val="00E522F8"/>
    <w:rsid w:val="00E52F7D"/>
    <w:rsid w:val="00E53755"/>
    <w:rsid w:val="00E53A94"/>
    <w:rsid w:val="00E54E63"/>
    <w:rsid w:val="00E55534"/>
    <w:rsid w:val="00E56D28"/>
    <w:rsid w:val="00E56FE1"/>
    <w:rsid w:val="00E607C5"/>
    <w:rsid w:val="00E60B83"/>
    <w:rsid w:val="00E60D9E"/>
    <w:rsid w:val="00E61B49"/>
    <w:rsid w:val="00E61C58"/>
    <w:rsid w:val="00E62052"/>
    <w:rsid w:val="00E62382"/>
    <w:rsid w:val="00E63F1E"/>
    <w:rsid w:val="00E64ADA"/>
    <w:rsid w:val="00E64E95"/>
    <w:rsid w:val="00E64F48"/>
    <w:rsid w:val="00E651E7"/>
    <w:rsid w:val="00E65FBE"/>
    <w:rsid w:val="00E66232"/>
    <w:rsid w:val="00E66B07"/>
    <w:rsid w:val="00E66EDE"/>
    <w:rsid w:val="00E67A5D"/>
    <w:rsid w:val="00E70235"/>
    <w:rsid w:val="00E70BFA"/>
    <w:rsid w:val="00E71FBD"/>
    <w:rsid w:val="00E72089"/>
    <w:rsid w:val="00E738A8"/>
    <w:rsid w:val="00E73C0C"/>
    <w:rsid w:val="00E73C49"/>
    <w:rsid w:val="00E73EF0"/>
    <w:rsid w:val="00E74A44"/>
    <w:rsid w:val="00E7644E"/>
    <w:rsid w:val="00E76C12"/>
    <w:rsid w:val="00E776ED"/>
    <w:rsid w:val="00E77ED0"/>
    <w:rsid w:val="00E80E17"/>
    <w:rsid w:val="00E81DF4"/>
    <w:rsid w:val="00E8290B"/>
    <w:rsid w:val="00E8472B"/>
    <w:rsid w:val="00E848E7"/>
    <w:rsid w:val="00E853F5"/>
    <w:rsid w:val="00E85C48"/>
    <w:rsid w:val="00E867D1"/>
    <w:rsid w:val="00E86F4A"/>
    <w:rsid w:val="00E86FD1"/>
    <w:rsid w:val="00E87507"/>
    <w:rsid w:val="00E87E8D"/>
    <w:rsid w:val="00E87F46"/>
    <w:rsid w:val="00E90690"/>
    <w:rsid w:val="00E90903"/>
    <w:rsid w:val="00E918AE"/>
    <w:rsid w:val="00E91B21"/>
    <w:rsid w:val="00E9208A"/>
    <w:rsid w:val="00E92140"/>
    <w:rsid w:val="00E92A8F"/>
    <w:rsid w:val="00E92B44"/>
    <w:rsid w:val="00E932E2"/>
    <w:rsid w:val="00E9366D"/>
    <w:rsid w:val="00E93E9D"/>
    <w:rsid w:val="00E94A83"/>
    <w:rsid w:val="00E94C00"/>
    <w:rsid w:val="00E95F66"/>
    <w:rsid w:val="00E95F84"/>
    <w:rsid w:val="00E95F94"/>
    <w:rsid w:val="00E9707E"/>
    <w:rsid w:val="00EA09A9"/>
    <w:rsid w:val="00EA0BA7"/>
    <w:rsid w:val="00EA1476"/>
    <w:rsid w:val="00EA1607"/>
    <w:rsid w:val="00EA170E"/>
    <w:rsid w:val="00EA1AC9"/>
    <w:rsid w:val="00EA1CD2"/>
    <w:rsid w:val="00EA24C6"/>
    <w:rsid w:val="00EA268C"/>
    <w:rsid w:val="00EA310D"/>
    <w:rsid w:val="00EA3570"/>
    <w:rsid w:val="00EA35BD"/>
    <w:rsid w:val="00EA3A78"/>
    <w:rsid w:val="00EA3ACA"/>
    <w:rsid w:val="00EA4053"/>
    <w:rsid w:val="00EA4D23"/>
    <w:rsid w:val="00EA53EF"/>
    <w:rsid w:val="00EA5720"/>
    <w:rsid w:val="00EA60FF"/>
    <w:rsid w:val="00EA7013"/>
    <w:rsid w:val="00EA7051"/>
    <w:rsid w:val="00EA766F"/>
    <w:rsid w:val="00EA7DA5"/>
    <w:rsid w:val="00EB072C"/>
    <w:rsid w:val="00EB0EE4"/>
    <w:rsid w:val="00EB1F00"/>
    <w:rsid w:val="00EB1F62"/>
    <w:rsid w:val="00EB2122"/>
    <w:rsid w:val="00EB217B"/>
    <w:rsid w:val="00EB31F6"/>
    <w:rsid w:val="00EB460B"/>
    <w:rsid w:val="00EB4733"/>
    <w:rsid w:val="00EB6BF4"/>
    <w:rsid w:val="00EB700B"/>
    <w:rsid w:val="00EC0E68"/>
    <w:rsid w:val="00EC1286"/>
    <w:rsid w:val="00EC22EC"/>
    <w:rsid w:val="00EC34EB"/>
    <w:rsid w:val="00EC3759"/>
    <w:rsid w:val="00EC4066"/>
    <w:rsid w:val="00EC4317"/>
    <w:rsid w:val="00EC4909"/>
    <w:rsid w:val="00EC4D5D"/>
    <w:rsid w:val="00EC4E74"/>
    <w:rsid w:val="00EC5100"/>
    <w:rsid w:val="00EC5318"/>
    <w:rsid w:val="00EC5634"/>
    <w:rsid w:val="00EC607F"/>
    <w:rsid w:val="00EC6F5E"/>
    <w:rsid w:val="00EC7589"/>
    <w:rsid w:val="00EC7D8B"/>
    <w:rsid w:val="00ED23B0"/>
    <w:rsid w:val="00ED25AE"/>
    <w:rsid w:val="00ED265F"/>
    <w:rsid w:val="00ED2BAD"/>
    <w:rsid w:val="00ED3296"/>
    <w:rsid w:val="00ED33A8"/>
    <w:rsid w:val="00ED3BB1"/>
    <w:rsid w:val="00ED45CB"/>
    <w:rsid w:val="00ED46E7"/>
    <w:rsid w:val="00ED495C"/>
    <w:rsid w:val="00ED5C9B"/>
    <w:rsid w:val="00ED5FF7"/>
    <w:rsid w:val="00ED669C"/>
    <w:rsid w:val="00ED6848"/>
    <w:rsid w:val="00ED6B5B"/>
    <w:rsid w:val="00EE036A"/>
    <w:rsid w:val="00EE1075"/>
    <w:rsid w:val="00EE26E9"/>
    <w:rsid w:val="00EE2AA4"/>
    <w:rsid w:val="00EE2E6F"/>
    <w:rsid w:val="00EE4614"/>
    <w:rsid w:val="00EE59BC"/>
    <w:rsid w:val="00EE5F5E"/>
    <w:rsid w:val="00EE722B"/>
    <w:rsid w:val="00EE7B4A"/>
    <w:rsid w:val="00EF0682"/>
    <w:rsid w:val="00EF0B06"/>
    <w:rsid w:val="00EF0DBC"/>
    <w:rsid w:val="00EF1565"/>
    <w:rsid w:val="00EF1F1F"/>
    <w:rsid w:val="00EF24D1"/>
    <w:rsid w:val="00EF2C1F"/>
    <w:rsid w:val="00EF2FC0"/>
    <w:rsid w:val="00EF36B1"/>
    <w:rsid w:val="00EF3B60"/>
    <w:rsid w:val="00EF49F8"/>
    <w:rsid w:val="00EF5246"/>
    <w:rsid w:val="00EF56CE"/>
    <w:rsid w:val="00EF5B1E"/>
    <w:rsid w:val="00EF64BA"/>
    <w:rsid w:val="00EF6D32"/>
    <w:rsid w:val="00F00226"/>
    <w:rsid w:val="00F00370"/>
    <w:rsid w:val="00F004DE"/>
    <w:rsid w:val="00F01A12"/>
    <w:rsid w:val="00F021EC"/>
    <w:rsid w:val="00F04603"/>
    <w:rsid w:val="00F04830"/>
    <w:rsid w:val="00F04B62"/>
    <w:rsid w:val="00F0505C"/>
    <w:rsid w:val="00F059B7"/>
    <w:rsid w:val="00F0649D"/>
    <w:rsid w:val="00F06692"/>
    <w:rsid w:val="00F068F4"/>
    <w:rsid w:val="00F0692F"/>
    <w:rsid w:val="00F06FF5"/>
    <w:rsid w:val="00F070BC"/>
    <w:rsid w:val="00F12B84"/>
    <w:rsid w:val="00F1368F"/>
    <w:rsid w:val="00F13DE4"/>
    <w:rsid w:val="00F15560"/>
    <w:rsid w:val="00F155A6"/>
    <w:rsid w:val="00F15625"/>
    <w:rsid w:val="00F16839"/>
    <w:rsid w:val="00F16886"/>
    <w:rsid w:val="00F17059"/>
    <w:rsid w:val="00F17420"/>
    <w:rsid w:val="00F21A30"/>
    <w:rsid w:val="00F22251"/>
    <w:rsid w:val="00F22EC4"/>
    <w:rsid w:val="00F22ECE"/>
    <w:rsid w:val="00F23BC4"/>
    <w:rsid w:val="00F23EBC"/>
    <w:rsid w:val="00F242BC"/>
    <w:rsid w:val="00F243C2"/>
    <w:rsid w:val="00F24A5D"/>
    <w:rsid w:val="00F25423"/>
    <w:rsid w:val="00F27491"/>
    <w:rsid w:val="00F2776D"/>
    <w:rsid w:val="00F27871"/>
    <w:rsid w:val="00F27930"/>
    <w:rsid w:val="00F30184"/>
    <w:rsid w:val="00F32899"/>
    <w:rsid w:val="00F33330"/>
    <w:rsid w:val="00F33ECD"/>
    <w:rsid w:val="00F355CE"/>
    <w:rsid w:val="00F36FBD"/>
    <w:rsid w:val="00F378E6"/>
    <w:rsid w:val="00F37F7B"/>
    <w:rsid w:val="00F41610"/>
    <w:rsid w:val="00F41B64"/>
    <w:rsid w:val="00F41DB2"/>
    <w:rsid w:val="00F42A06"/>
    <w:rsid w:val="00F437A0"/>
    <w:rsid w:val="00F43951"/>
    <w:rsid w:val="00F46E80"/>
    <w:rsid w:val="00F51493"/>
    <w:rsid w:val="00F51D7A"/>
    <w:rsid w:val="00F5261D"/>
    <w:rsid w:val="00F52A28"/>
    <w:rsid w:val="00F52D1B"/>
    <w:rsid w:val="00F52F0E"/>
    <w:rsid w:val="00F5311F"/>
    <w:rsid w:val="00F53732"/>
    <w:rsid w:val="00F53A99"/>
    <w:rsid w:val="00F53AD6"/>
    <w:rsid w:val="00F554F7"/>
    <w:rsid w:val="00F55909"/>
    <w:rsid w:val="00F55FF9"/>
    <w:rsid w:val="00F56834"/>
    <w:rsid w:val="00F56E53"/>
    <w:rsid w:val="00F56F6F"/>
    <w:rsid w:val="00F572E3"/>
    <w:rsid w:val="00F57806"/>
    <w:rsid w:val="00F61432"/>
    <w:rsid w:val="00F61AD4"/>
    <w:rsid w:val="00F621E3"/>
    <w:rsid w:val="00F62935"/>
    <w:rsid w:val="00F62D4C"/>
    <w:rsid w:val="00F6369B"/>
    <w:rsid w:val="00F636A5"/>
    <w:rsid w:val="00F63E51"/>
    <w:rsid w:val="00F64C09"/>
    <w:rsid w:val="00F675D1"/>
    <w:rsid w:val="00F70D96"/>
    <w:rsid w:val="00F714C3"/>
    <w:rsid w:val="00F718F4"/>
    <w:rsid w:val="00F72596"/>
    <w:rsid w:val="00F725EB"/>
    <w:rsid w:val="00F72A2C"/>
    <w:rsid w:val="00F735A3"/>
    <w:rsid w:val="00F7390D"/>
    <w:rsid w:val="00F75079"/>
    <w:rsid w:val="00F75213"/>
    <w:rsid w:val="00F7533C"/>
    <w:rsid w:val="00F76312"/>
    <w:rsid w:val="00F76BC8"/>
    <w:rsid w:val="00F77449"/>
    <w:rsid w:val="00F77936"/>
    <w:rsid w:val="00F8031F"/>
    <w:rsid w:val="00F80FC3"/>
    <w:rsid w:val="00F81C80"/>
    <w:rsid w:val="00F828E8"/>
    <w:rsid w:val="00F84351"/>
    <w:rsid w:val="00F86698"/>
    <w:rsid w:val="00F87BBB"/>
    <w:rsid w:val="00F90D7D"/>
    <w:rsid w:val="00F90FA8"/>
    <w:rsid w:val="00F91B67"/>
    <w:rsid w:val="00F92211"/>
    <w:rsid w:val="00F93106"/>
    <w:rsid w:val="00F93112"/>
    <w:rsid w:val="00F95415"/>
    <w:rsid w:val="00F95671"/>
    <w:rsid w:val="00F96F05"/>
    <w:rsid w:val="00F9791F"/>
    <w:rsid w:val="00F97B76"/>
    <w:rsid w:val="00FA023E"/>
    <w:rsid w:val="00FA05F8"/>
    <w:rsid w:val="00FA0E88"/>
    <w:rsid w:val="00FA2B89"/>
    <w:rsid w:val="00FA4001"/>
    <w:rsid w:val="00FA4199"/>
    <w:rsid w:val="00FA4A98"/>
    <w:rsid w:val="00FA4ED1"/>
    <w:rsid w:val="00FA567A"/>
    <w:rsid w:val="00FA7827"/>
    <w:rsid w:val="00FA7CBF"/>
    <w:rsid w:val="00FB09A7"/>
    <w:rsid w:val="00FB11A8"/>
    <w:rsid w:val="00FB1A2E"/>
    <w:rsid w:val="00FB21C8"/>
    <w:rsid w:val="00FB32E1"/>
    <w:rsid w:val="00FB3310"/>
    <w:rsid w:val="00FB39EF"/>
    <w:rsid w:val="00FB4202"/>
    <w:rsid w:val="00FB4954"/>
    <w:rsid w:val="00FB579D"/>
    <w:rsid w:val="00FB57B9"/>
    <w:rsid w:val="00FB6F48"/>
    <w:rsid w:val="00FB7649"/>
    <w:rsid w:val="00FB7ACC"/>
    <w:rsid w:val="00FC042A"/>
    <w:rsid w:val="00FC08F7"/>
    <w:rsid w:val="00FC10BE"/>
    <w:rsid w:val="00FC17E8"/>
    <w:rsid w:val="00FC23B1"/>
    <w:rsid w:val="00FC301F"/>
    <w:rsid w:val="00FC3790"/>
    <w:rsid w:val="00FC526F"/>
    <w:rsid w:val="00FC5B51"/>
    <w:rsid w:val="00FC5C0E"/>
    <w:rsid w:val="00FC6126"/>
    <w:rsid w:val="00FC623D"/>
    <w:rsid w:val="00FC64A5"/>
    <w:rsid w:val="00FC744D"/>
    <w:rsid w:val="00FC7592"/>
    <w:rsid w:val="00FD0124"/>
    <w:rsid w:val="00FD1818"/>
    <w:rsid w:val="00FD186E"/>
    <w:rsid w:val="00FD1BB9"/>
    <w:rsid w:val="00FD21E6"/>
    <w:rsid w:val="00FD37C0"/>
    <w:rsid w:val="00FD4CB2"/>
    <w:rsid w:val="00FD5A4C"/>
    <w:rsid w:val="00FD5F70"/>
    <w:rsid w:val="00FD6195"/>
    <w:rsid w:val="00FD63F2"/>
    <w:rsid w:val="00FD7165"/>
    <w:rsid w:val="00FD76AF"/>
    <w:rsid w:val="00FD79BA"/>
    <w:rsid w:val="00FE062C"/>
    <w:rsid w:val="00FE0D85"/>
    <w:rsid w:val="00FE0EE7"/>
    <w:rsid w:val="00FE11A9"/>
    <w:rsid w:val="00FE1FA4"/>
    <w:rsid w:val="00FE250D"/>
    <w:rsid w:val="00FE2E58"/>
    <w:rsid w:val="00FE2F1F"/>
    <w:rsid w:val="00FE32B5"/>
    <w:rsid w:val="00FE3B62"/>
    <w:rsid w:val="00FE3E46"/>
    <w:rsid w:val="00FE3ED3"/>
    <w:rsid w:val="00FE4010"/>
    <w:rsid w:val="00FE48EC"/>
    <w:rsid w:val="00FE4917"/>
    <w:rsid w:val="00FE49EC"/>
    <w:rsid w:val="00FE4BC9"/>
    <w:rsid w:val="00FE5759"/>
    <w:rsid w:val="00FE5C0F"/>
    <w:rsid w:val="00FE5FF4"/>
    <w:rsid w:val="00FE668D"/>
    <w:rsid w:val="00FE7F4A"/>
    <w:rsid w:val="00FF0E6C"/>
    <w:rsid w:val="00FF0EF1"/>
    <w:rsid w:val="00FF19AA"/>
    <w:rsid w:val="00FF21E7"/>
    <w:rsid w:val="00FF24AD"/>
    <w:rsid w:val="00FF404C"/>
    <w:rsid w:val="00FF5C1F"/>
    <w:rsid w:val="00FF6A5D"/>
    <w:rsid w:val="00FF70B4"/>
    <w:rsid w:val="00FF72C1"/>
    <w:rsid w:val="00FF7A48"/>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536F88"/>
  <w15:docId w15:val="{5A9FBAFC-06C8-4996-A41D-19F40D786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93C46"/>
    <w:pPr>
      <w:spacing w:after="200" w:line="276" w:lineRule="auto"/>
    </w:pPr>
    <w:rPr>
      <w:sz w:val="22"/>
      <w:szCs w:val="22"/>
      <w:lang w:eastAsia="en-US"/>
    </w:rPr>
  </w:style>
  <w:style w:type="paragraph" w:styleId="Naslov1">
    <w:name w:val="heading 1"/>
    <w:aliases w:val="NASLOV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aliases w:val="Act 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aliases w:val="Act Footer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uiPriority w:val="99"/>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uiPriority w:val="99"/>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rsid w:val="00302D6E"/>
    <w:rPr>
      <w:color w:val="0000FF"/>
      <w:u w:val="single"/>
    </w:rPr>
  </w:style>
  <w:style w:type="character" w:styleId="Krepko">
    <w:name w:val="Strong"/>
    <w:qFormat/>
    <w:rsid w:val="00302D6E"/>
    <w:rPr>
      <w:b/>
      <w:bCs/>
    </w:rPr>
  </w:style>
  <w:style w:type="paragraph" w:styleId="HTML-oblikovano">
    <w:name w:val="HTML Preformatted"/>
    <w:basedOn w:val="Navaden"/>
    <w:link w:val="HTML-oblikovanoZnak"/>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semiHidden/>
    <w:rsid w:val="00302D6E"/>
    <w:rPr>
      <w:b/>
      <w:bCs/>
      <w:lang w:eastAsia="en-US"/>
    </w:rPr>
  </w:style>
  <w:style w:type="paragraph" w:customStyle="1" w:styleId="Odstavekseznama1">
    <w:name w:val="Odstavek seznama1"/>
    <w:basedOn w:val="Navaden"/>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UEDAŞ Bullet,abc siralı,Seznam_IP_1,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6"/>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7"/>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637345"/>
  </w:style>
  <w:style w:type="table" w:customStyle="1" w:styleId="Tabelamrea2">
    <w:name w:val="Tabela – mreža2"/>
    <w:basedOn w:val="Navadnatabela"/>
    <w:next w:val="Tabelamrea"/>
    <w:rsid w:val="00637345"/>
    <w:rPr>
      <w:rFonts w:ascii="Tahoma" w:eastAsia="Times New Roman" w:hAnsi="Tahoma" w:cs="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vrstica">
    <w:name w:val="medvrstica"/>
    <w:basedOn w:val="Navaden"/>
    <w:rsid w:val="00637345"/>
    <w:pPr>
      <w:widowControl w:val="0"/>
      <w:suppressLineNumbers/>
      <w:spacing w:after="0" w:line="200" w:lineRule="exact"/>
      <w:jc w:val="both"/>
    </w:pPr>
    <w:rPr>
      <w:rFonts w:ascii="Arial" w:eastAsia="Times New Roman" w:hAnsi="Arial" w:cs="Tahoma"/>
      <w:lang w:val="en-GB" w:eastAsia="sl-SI"/>
    </w:rPr>
  </w:style>
  <w:style w:type="character" w:customStyle="1" w:styleId="Komentar-besediloZnak1">
    <w:name w:val="Komentar - besedilo Znak1"/>
    <w:semiHidden/>
    <w:rsid w:val="00637345"/>
    <w:rPr>
      <w:rFonts w:ascii="Times New Roman" w:eastAsia="Times New Roman" w:hAnsi="Times New Roman"/>
    </w:rPr>
  </w:style>
  <w:style w:type="paragraph" w:customStyle="1" w:styleId="xl24">
    <w:name w:val="xl24"/>
    <w:basedOn w:val="Navaden"/>
    <w:rsid w:val="00637345"/>
    <w:pPr>
      <w:spacing w:before="100" w:beforeAutospacing="1" w:after="100" w:afterAutospacing="1" w:line="240" w:lineRule="auto"/>
    </w:pPr>
    <w:rPr>
      <w:rFonts w:ascii="Arial" w:eastAsia="Arial Unicode MS" w:hAnsi="Arial" w:cs="Arial"/>
      <w:b/>
      <w:bCs/>
      <w:sz w:val="24"/>
      <w:szCs w:val="24"/>
      <w:lang w:eastAsia="sl-SI"/>
    </w:rPr>
  </w:style>
  <w:style w:type="character" w:customStyle="1" w:styleId="OdstavekseznamaZnak">
    <w:name w:val="Odstavek seznama Znak"/>
    <w:aliases w:val="AB List 1 Znak,Bullet Points Znak,za tekst Znak,Odstavek seznama_IP Znak,UEDAŞ Bullet Znak,abc siralı Znak,Seznam_IP_1 Znak,List Paragraph Znak"/>
    <w:link w:val="Odstavekseznama"/>
    <w:uiPriority w:val="34"/>
    <w:qFormat/>
    <w:rsid w:val="00637345"/>
    <w:rPr>
      <w:rFonts w:ascii="Times New Roman" w:eastAsia="Times New Roman" w:hAnsi="Times New Roman"/>
    </w:rPr>
  </w:style>
  <w:style w:type="paragraph" w:customStyle="1" w:styleId="Telobesedila22">
    <w:name w:val="Telo besedila 22"/>
    <w:basedOn w:val="Navaden"/>
    <w:rsid w:val="00E27C78"/>
    <w:pPr>
      <w:widowControl w:val="0"/>
      <w:spacing w:after="0" w:line="240" w:lineRule="auto"/>
      <w:ind w:left="284" w:hanging="284"/>
      <w:jc w:val="both"/>
    </w:pPr>
    <w:rPr>
      <w:rFonts w:ascii="Tahoma" w:eastAsia="Times New Roman" w:hAnsi="Tahoma" w:cs="Tahoma"/>
      <w:sz w:val="24"/>
      <w:lang w:eastAsia="sl-SI"/>
    </w:rPr>
  </w:style>
  <w:style w:type="character" w:styleId="Nerazreenaomemba">
    <w:name w:val="Unresolved Mention"/>
    <w:basedOn w:val="Privzetapisavaodstavka"/>
    <w:uiPriority w:val="99"/>
    <w:semiHidden/>
    <w:unhideWhenUsed/>
    <w:rsid w:val="00850378"/>
    <w:rPr>
      <w:color w:val="605E5C"/>
      <w:shd w:val="clear" w:color="auto" w:fill="E1DFDD"/>
    </w:rPr>
  </w:style>
  <w:style w:type="numbering" w:customStyle="1" w:styleId="Brezseznama3">
    <w:name w:val="Brez seznama3"/>
    <w:next w:val="Brezseznama"/>
    <w:uiPriority w:val="99"/>
    <w:semiHidden/>
    <w:unhideWhenUsed/>
    <w:rsid w:val="007061CB"/>
  </w:style>
  <w:style w:type="paragraph" w:customStyle="1" w:styleId="BodyTextIndent21">
    <w:name w:val="Body Text Indent 21"/>
    <w:basedOn w:val="Navaden"/>
    <w:rsid w:val="007061CB"/>
    <w:pPr>
      <w:widowControl w:val="0"/>
      <w:spacing w:after="0" w:line="240" w:lineRule="auto"/>
      <w:ind w:left="1134" w:hanging="708"/>
      <w:jc w:val="both"/>
    </w:pPr>
    <w:rPr>
      <w:rFonts w:ascii="Times New Roman" w:eastAsia="Times New Roman" w:hAnsi="Times New Roman"/>
      <w:sz w:val="24"/>
      <w:szCs w:val="20"/>
      <w:lang w:eastAsia="sl-SI"/>
    </w:rPr>
  </w:style>
  <w:style w:type="paragraph" w:customStyle="1" w:styleId="BodyTextIndent31">
    <w:name w:val="Body Text Indent 31"/>
    <w:basedOn w:val="Navaden"/>
    <w:rsid w:val="007061CB"/>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customStyle="1" w:styleId="BodyText24">
    <w:name w:val="Body Text 24"/>
    <w:basedOn w:val="Navaden"/>
    <w:rsid w:val="007061CB"/>
    <w:pPr>
      <w:widowControl w:val="0"/>
      <w:spacing w:after="0" w:line="240" w:lineRule="auto"/>
      <w:ind w:left="284" w:hanging="284"/>
      <w:jc w:val="both"/>
    </w:pPr>
    <w:rPr>
      <w:rFonts w:ascii="Times New Roman" w:eastAsia="Times New Roman" w:hAnsi="Times New Roman"/>
      <w:sz w:val="24"/>
      <w:szCs w:val="20"/>
      <w:lang w:eastAsia="sl-SI"/>
    </w:rPr>
  </w:style>
  <w:style w:type="table" w:customStyle="1" w:styleId="Tabelamrea3">
    <w:name w:val="Tabela – mreža3"/>
    <w:basedOn w:val="Navadnatabela"/>
    <w:next w:val="Tabelamrea"/>
    <w:rsid w:val="007061C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2">
    <w:name w:val="List Paragraph2"/>
    <w:basedOn w:val="Navaden"/>
    <w:uiPriority w:val="34"/>
    <w:qFormat/>
    <w:rsid w:val="007061CB"/>
    <w:pPr>
      <w:spacing w:after="0" w:line="240" w:lineRule="auto"/>
      <w:ind w:left="708"/>
    </w:pPr>
    <w:rPr>
      <w:rFonts w:ascii="Times New Roman" w:eastAsia="Times New Roman" w:hAnsi="Times New Roman"/>
      <w:sz w:val="24"/>
      <w:szCs w:val="24"/>
      <w:lang w:eastAsia="sl-SI"/>
    </w:rPr>
  </w:style>
  <w:style w:type="table" w:customStyle="1" w:styleId="Tabelamrea11">
    <w:name w:val="Tabela – mreža1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1">
    <w:name w:val="Tabela – mreža2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1">
    <w:name w:val="Tabela – mreža31"/>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7061C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1">
    <w:name w:val="Brez seznama11"/>
    <w:next w:val="Brezseznama"/>
    <w:uiPriority w:val="99"/>
    <w:semiHidden/>
    <w:unhideWhenUsed/>
    <w:rsid w:val="007061CB"/>
  </w:style>
  <w:style w:type="paragraph" w:customStyle="1" w:styleId="Naslov1NASLOV1">
    <w:name w:val="Naslov 1.NASLOV1"/>
    <w:basedOn w:val="Navaden"/>
    <w:next w:val="Navaden"/>
    <w:rsid w:val="007061CB"/>
    <w:pPr>
      <w:keepNext/>
      <w:spacing w:after="0" w:line="240" w:lineRule="auto"/>
      <w:outlineLvl w:val="0"/>
    </w:pPr>
    <w:rPr>
      <w:rFonts w:ascii="Times New Roman" w:eastAsia="Times New Roman" w:hAnsi="Times New Roman"/>
      <w:b/>
      <w:i/>
      <w:sz w:val="40"/>
      <w:szCs w:val="20"/>
      <w:lang w:eastAsia="sl-SI"/>
    </w:rPr>
  </w:style>
  <w:style w:type="character" w:customStyle="1" w:styleId="tx">
    <w:name w:val="tx"/>
    <w:rsid w:val="007061CB"/>
  </w:style>
  <w:style w:type="character" w:customStyle="1" w:styleId="header1">
    <w:name w:val="header1"/>
    <w:rsid w:val="007061CB"/>
  </w:style>
  <w:style w:type="paragraph" w:customStyle="1" w:styleId="Alinea">
    <w:name w:val="Alinea"/>
    <w:basedOn w:val="Navaden"/>
    <w:rsid w:val="007061CB"/>
    <w:pPr>
      <w:numPr>
        <w:numId w:val="21"/>
      </w:numPr>
      <w:spacing w:after="0" w:line="240" w:lineRule="auto"/>
    </w:pPr>
    <w:rPr>
      <w:rFonts w:ascii="Arial" w:eastAsia="Times New Roman" w:hAnsi="Arial"/>
      <w:sz w:val="24"/>
      <w:szCs w:val="20"/>
      <w:lang w:eastAsia="sl-SI"/>
    </w:rPr>
  </w:style>
  <w:style w:type="paragraph" w:styleId="Glavasporoila">
    <w:name w:val="Message Header"/>
    <w:basedOn w:val="Navaden"/>
    <w:link w:val="GlavasporoilaZnak"/>
    <w:rsid w:val="007061CB"/>
    <w:pPr>
      <w:spacing w:after="0" w:line="300" w:lineRule="atLeast"/>
      <w:ind w:left="1134" w:hanging="1134"/>
      <w:jc w:val="both"/>
    </w:pPr>
    <w:rPr>
      <w:rFonts w:ascii="Arial" w:eastAsia="Times New Roman" w:hAnsi="Arial"/>
      <w:sz w:val="24"/>
      <w:szCs w:val="20"/>
      <w:lang w:val="x-none"/>
    </w:rPr>
  </w:style>
  <w:style w:type="character" w:customStyle="1" w:styleId="GlavasporoilaZnak">
    <w:name w:val="Glava sporočila Znak"/>
    <w:basedOn w:val="Privzetapisavaodstavka"/>
    <w:link w:val="Glavasporoila"/>
    <w:rsid w:val="007061CB"/>
    <w:rPr>
      <w:rFonts w:ascii="Arial" w:eastAsia="Times New Roman" w:hAnsi="Arial"/>
      <w:sz w:val="24"/>
      <w:lang w:val="x-none" w:eastAsia="en-US"/>
    </w:rPr>
  </w:style>
  <w:style w:type="paragraph" w:customStyle="1" w:styleId="protech1">
    <w:name w:val="protech1"/>
    <w:basedOn w:val="Navaden"/>
    <w:rsid w:val="007061CB"/>
    <w:pPr>
      <w:tabs>
        <w:tab w:val="right" w:pos="8931"/>
      </w:tabs>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sl-SI"/>
    </w:rPr>
  </w:style>
  <w:style w:type="paragraph" w:customStyle="1" w:styleId="BodyText31">
    <w:name w:val="Body Text 31"/>
    <w:basedOn w:val="Navaden"/>
    <w:rsid w:val="007061CB"/>
    <w:pPr>
      <w:overflowPunct w:val="0"/>
      <w:autoSpaceDE w:val="0"/>
      <w:autoSpaceDN w:val="0"/>
      <w:adjustRightInd w:val="0"/>
      <w:spacing w:after="0" w:line="240" w:lineRule="auto"/>
      <w:jc w:val="both"/>
      <w:textAlignment w:val="baseline"/>
    </w:pPr>
    <w:rPr>
      <w:rFonts w:ascii="Tms Rmn" w:eastAsia="Times New Roman" w:hAnsi="Tms Rmn"/>
      <w:sz w:val="24"/>
      <w:szCs w:val="20"/>
      <w:lang w:eastAsia="sl-SI"/>
    </w:rPr>
  </w:style>
  <w:style w:type="paragraph" w:customStyle="1" w:styleId="matrikaD">
    <w:name w:val="matrikaD"/>
    <w:basedOn w:val="Navaden"/>
    <w:rsid w:val="007061CB"/>
    <w:pPr>
      <w:autoSpaceDE w:val="0"/>
      <w:autoSpaceDN w:val="0"/>
      <w:spacing w:after="0" w:line="240" w:lineRule="atLeast"/>
      <w:jc w:val="center"/>
    </w:pPr>
    <w:rPr>
      <w:rFonts w:ascii="Arial" w:eastAsia="Times New Roman" w:hAnsi="Arial" w:cs="Arial"/>
      <w:sz w:val="18"/>
      <w:szCs w:val="18"/>
      <w:lang w:eastAsia="sl-SI"/>
    </w:rPr>
  </w:style>
  <w:style w:type="paragraph" w:customStyle="1" w:styleId="Navaden1">
    <w:name w:val="Navaden1"/>
    <w:rsid w:val="007061CB"/>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7061CB"/>
    <w:pPr>
      <w:suppressLineNumbers/>
      <w:suppressAutoHyphens/>
      <w:spacing w:after="0" w:line="240" w:lineRule="auto"/>
    </w:pPr>
    <w:rPr>
      <w:rFonts w:ascii="Times New Roman" w:eastAsia="Times New Roman" w:hAnsi="Times New Roman" w:cs="Tahoma"/>
      <w:sz w:val="24"/>
      <w:szCs w:val="24"/>
      <w:lang w:val="en-GB" w:eastAsia="ar-SA"/>
    </w:rPr>
  </w:style>
  <w:style w:type="paragraph" w:customStyle="1" w:styleId="Naslov10">
    <w:name w:val="Naslov1"/>
    <w:basedOn w:val="Naslov"/>
    <w:rsid w:val="007061CB"/>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7061CB"/>
    <w:pPr>
      <w:spacing w:after="160" w:line="240" w:lineRule="exact"/>
    </w:pPr>
    <w:rPr>
      <w:rFonts w:ascii="Tahoma" w:eastAsia="Times New Roman" w:hAnsi="Tahoma"/>
      <w:sz w:val="20"/>
      <w:szCs w:val="20"/>
      <w:lang w:val="en-US"/>
    </w:rPr>
  </w:style>
  <w:style w:type="paragraph" w:customStyle="1" w:styleId="ZnakZnakZnak">
    <w:name w:val="Znak Znak Znak"/>
    <w:basedOn w:val="Navaden"/>
    <w:rsid w:val="007061CB"/>
    <w:pPr>
      <w:spacing w:after="160" w:line="240" w:lineRule="exact"/>
    </w:pPr>
    <w:rPr>
      <w:rFonts w:ascii="Tahoma" w:eastAsia="Times New Roman" w:hAnsi="Tahoma"/>
      <w:sz w:val="20"/>
      <w:szCs w:val="20"/>
      <w:lang w:val="en-US"/>
    </w:rPr>
  </w:style>
  <w:style w:type="paragraph" w:customStyle="1" w:styleId="Znak2">
    <w:name w:val="Znak2"/>
    <w:basedOn w:val="Navaden"/>
    <w:rsid w:val="007061CB"/>
    <w:pPr>
      <w:spacing w:after="160" w:line="240" w:lineRule="exact"/>
    </w:pPr>
    <w:rPr>
      <w:rFonts w:ascii="Tahoma" w:eastAsia="Times New Roman" w:hAnsi="Tahoma"/>
      <w:sz w:val="20"/>
      <w:szCs w:val="20"/>
      <w:lang w:val="en-US"/>
    </w:rPr>
  </w:style>
  <w:style w:type="paragraph" w:customStyle="1" w:styleId="5-naziv01">
    <w:name w:val="5-naziv_01"/>
    <w:next w:val="Navaden"/>
    <w:rsid w:val="007061CB"/>
    <w:pPr>
      <w:numPr>
        <w:numId w:val="26"/>
      </w:numPr>
      <w:spacing w:before="240" w:after="120"/>
    </w:pPr>
    <w:rPr>
      <w:rFonts w:ascii="Arial" w:eastAsia="Times New Roman" w:hAnsi="Arial" w:cs="Arial"/>
      <w:b/>
      <w:noProof/>
      <w:kern w:val="28"/>
      <w:sz w:val="28"/>
      <w:szCs w:val="28"/>
    </w:rPr>
  </w:style>
  <w:style w:type="paragraph" w:customStyle="1" w:styleId="5-naziv02">
    <w:name w:val="5-naziv_02"/>
    <w:next w:val="Navaden"/>
    <w:rsid w:val="007061CB"/>
    <w:pPr>
      <w:numPr>
        <w:ilvl w:val="1"/>
        <w:numId w:val="26"/>
      </w:numPr>
    </w:pPr>
    <w:rPr>
      <w:rFonts w:ascii="Arial" w:eastAsia="Times New Roman" w:hAnsi="Arial" w:cs="Arial"/>
      <w:b/>
      <w:noProof/>
      <w:kern w:val="28"/>
      <w:sz w:val="28"/>
      <w:szCs w:val="28"/>
    </w:rPr>
  </w:style>
  <w:style w:type="paragraph" w:customStyle="1" w:styleId="5-naziv03">
    <w:name w:val="5-naziv_03"/>
    <w:next w:val="Navaden"/>
    <w:rsid w:val="007061CB"/>
    <w:pPr>
      <w:numPr>
        <w:ilvl w:val="2"/>
        <w:numId w:val="26"/>
      </w:numPr>
    </w:pPr>
    <w:rPr>
      <w:rFonts w:ascii="Arial" w:eastAsia="Times New Roman" w:hAnsi="Arial" w:cs="Arial"/>
      <w:b/>
      <w:noProof/>
      <w:kern w:val="28"/>
      <w:sz w:val="28"/>
      <w:szCs w:val="28"/>
    </w:rPr>
  </w:style>
  <w:style w:type="character" w:customStyle="1" w:styleId="highlight">
    <w:name w:val="highlight"/>
    <w:basedOn w:val="Privzetapisavaodstavka"/>
    <w:rsid w:val="007061CB"/>
  </w:style>
  <w:style w:type="paragraph" w:customStyle="1" w:styleId="5-naziv04">
    <w:name w:val="5-naziv_04"/>
    <w:basedOn w:val="5-naziv03"/>
    <w:next w:val="Navaden"/>
    <w:qFormat/>
    <w:rsid w:val="007061CB"/>
    <w:pPr>
      <w:numPr>
        <w:ilvl w:val="0"/>
        <w:numId w:val="27"/>
      </w:numPr>
    </w:pPr>
    <w:rPr>
      <w:b w:val="0"/>
      <w:sz w:val="24"/>
      <w:szCs w:val="24"/>
      <w:lang w:val="en-US"/>
    </w:rPr>
  </w:style>
  <w:style w:type="paragraph" w:customStyle="1" w:styleId="ZnakZnak">
    <w:name w:val="Znak Znak"/>
    <w:basedOn w:val="Navaden"/>
    <w:rsid w:val="007061CB"/>
    <w:pPr>
      <w:spacing w:after="160" w:line="240" w:lineRule="exact"/>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38808520">
      <w:bodyDiv w:val="1"/>
      <w:marLeft w:val="0"/>
      <w:marRight w:val="0"/>
      <w:marTop w:val="0"/>
      <w:marBottom w:val="0"/>
      <w:divBdr>
        <w:top w:val="none" w:sz="0" w:space="0" w:color="auto"/>
        <w:left w:val="none" w:sz="0" w:space="0" w:color="auto"/>
        <w:bottom w:val="none" w:sz="0" w:space="0" w:color="auto"/>
        <w:right w:val="none" w:sz="0" w:space="0" w:color="auto"/>
      </w:divBdr>
    </w:div>
    <w:div w:id="142162027">
      <w:bodyDiv w:val="1"/>
      <w:marLeft w:val="0"/>
      <w:marRight w:val="0"/>
      <w:marTop w:val="0"/>
      <w:marBottom w:val="0"/>
      <w:divBdr>
        <w:top w:val="none" w:sz="0" w:space="0" w:color="auto"/>
        <w:left w:val="none" w:sz="0" w:space="0" w:color="auto"/>
        <w:bottom w:val="none" w:sz="0" w:space="0" w:color="auto"/>
        <w:right w:val="none" w:sz="0" w:space="0" w:color="auto"/>
      </w:divBdr>
    </w:div>
    <w:div w:id="143132061">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5256499">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016998499">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163355916">
      <w:bodyDiv w:val="1"/>
      <w:marLeft w:val="0"/>
      <w:marRight w:val="0"/>
      <w:marTop w:val="0"/>
      <w:marBottom w:val="0"/>
      <w:divBdr>
        <w:top w:val="none" w:sz="0" w:space="0" w:color="auto"/>
        <w:left w:val="none" w:sz="0" w:space="0" w:color="auto"/>
        <w:bottom w:val="none" w:sz="0" w:space="0" w:color="auto"/>
        <w:right w:val="none" w:sz="0" w:space="0" w:color="auto"/>
      </w:divBdr>
    </w:div>
    <w:div w:id="1186863393">
      <w:bodyDiv w:val="1"/>
      <w:marLeft w:val="0"/>
      <w:marRight w:val="0"/>
      <w:marTop w:val="0"/>
      <w:marBottom w:val="0"/>
      <w:divBdr>
        <w:top w:val="none" w:sz="0" w:space="0" w:color="auto"/>
        <w:left w:val="none" w:sz="0" w:space="0" w:color="auto"/>
        <w:bottom w:val="none" w:sz="0" w:space="0" w:color="auto"/>
        <w:right w:val="none" w:sz="0" w:space="0" w:color="auto"/>
      </w:divBdr>
    </w:div>
    <w:div w:id="1277298171">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349138251">
      <w:bodyDiv w:val="1"/>
      <w:marLeft w:val="0"/>
      <w:marRight w:val="0"/>
      <w:marTop w:val="0"/>
      <w:marBottom w:val="0"/>
      <w:divBdr>
        <w:top w:val="none" w:sz="0" w:space="0" w:color="auto"/>
        <w:left w:val="none" w:sz="0" w:space="0" w:color="auto"/>
        <w:bottom w:val="none" w:sz="0" w:space="0" w:color="auto"/>
        <w:right w:val="none" w:sz="0" w:space="0" w:color="auto"/>
      </w:divBdr>
    </w:div>
    <w:div w:id="1363701711">
      <w:bodyDiv w:val="1"/>
      <w:marLeft w:val="0"/>
      <w:marRight w:val="0"/>
      <w:marTop w:val="0"/>
      <w:marBottom w:val="0"/>
      <w:divBdr>
        <w:top w:val="none" w:sz="0" w:space="0" w:color="auto"/>
        <w:left w:val="none" w:sz="0" w:space="0" w:color="auto"/>
        <w:bottom w:val="none" w:sz="0" w:space="0" w:color="auto"/>
        <w:right w:val="none" w:sz="0" w:space="0" w:color="auto"/>
      </w:divBdr>
    </w:div>
    <w:div w:id="1502813646">
      <w:bodyDiv w:val="1"/>
      <w:marLeft w:val="0"/>
      <w:marRight w:val="0"/>
      <w:marTop w:val="0"/>
      <w:marBottom w:val="0"/>
      <w:divBdr>
        <w:top w:val="none" w:sz="0" w:space="0" w:color="auto"/>
        <w:left w:val="none" w:sz="0" w:space="0" w:color="auto"/>
        <w:bottom w:val="none" w:sz="0" w:space="0" w:color="auto"/>
        <w:right w:val="none" w:sz="0" w:space="0" w:color="auto"/>
      </w:divBdr>
    </w:div>
    <w:div w:id="1522161904">
      <w:bodyDiv w:val="1"/>
      <w:marLeft w:val="0"/>
      <w:marRight w:val="0"/>
      <w:marTop w:val="0"/>
      <w:marBottom w:val="0"/>
      <w:divBdr>
        <w:top w:val="none" w:sz="0" w:space="0" w:color="auto"/>
        <w:left w:val="none" w:sz="0" w:space="0" w:color="auto"/>
        <w:bottom w:val="none" w:sz="0" w:space="0" w:color="auto"/>
        <w:right w:val="none" w:sz="0" w:space="0" w:color="auto"/>
      </w:divBdr>
    </w:div>
    <w:div w:id="1609773569">
      <w:bodyDiv w:val="1"/>
      <w:marLeft w:val="0"/>
      <w:marRight w:val="0"/>
      <w:marTop w:val="0"/>
      <w:marBottom w:val="0"/>
      <w:divBdr>
        <w:top w:val="none" w:sz="0" w:space="0" w:color="auto"/>
        <w:left w:val="none" w:sz="0" w:space="0" w:color="auto"/>
        <w:bottom w:val="none" w:sz="0" w:space="0" w:color="auto"/>
        <w:right w:val="none" w:sz="0" w:space="0" w:color="auto"/>
      </w:divBdr>
    </w:div>
    <w:div w:id="1639997500">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20815611">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24877618">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ejn.gov.si/" TargetMode="External"/><Relationship Id="rId18" Type="http://schemas.openxmlformats.org/officeDocument/2006/relationships/hyperlink" Target="https://www.energetika-lj.si/zakonodaja/tehnicne-zahteve-za-graditev-toplota"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ergetika-lj.si/zakonodaja/tehnicne-zahteve-za-graditev-toplot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ntTable" Target="fontTable.xml"/><Relationship Id="rId10" Type="http://schemas.openxmlformats.org/officeDocument/2006/relationships/hyperlink" Target="mailto:sjn@jhl.s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o meri 1">
      <a:majorFont>
        <a:latin typeface="Open Sans"/>
        <a:ea typeface=""/>
        <a:cs typeface=""/>
      </a:majorFont>
      <a:minorFont>
        <a:latin typeface="Open Sans"/>
        <a:ea typeface=""/>
        <a:cs typeface=""/>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3A50E-6E6D-49EE-B12B-C0EB49138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63</Pages>
  <Words>22281</Words>
  <Characters>127004</Characters>
  <Application>Microsoft Office Word</Application>
  <DocSecurity>0</DocSecurity>
  <Lines>1058</Lines>
  <Paragraphs>297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148988</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Administrator;s</dc:creator>
  <cp:lastModifiedBy>Loti Windschnurer</cp:lastModifiedBy>
  <cp:revision>78</cp:revision>
  <cp:lastPrinted>2025-06-12T10:00:00Z</cp:lastPrinted>
  <dcterms:created xsi:type="dcterms:W3CDTF">2026-02-10T14:14:00Z</dcterms:created>
  <dcterms:modified xsi:type="dcterms:W3CDTF">2026-02-13T11:39:00Z</dcterms:modified>
</cp:coreProperties>
</file>